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15" w:rsidRDefault="003071F1">
      <w:pPr>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HYPERLINK "https://ss-cg.org/?p=4487" </w:instrText>
      </w:r>
      <w:r>
        <w:rPr>
          <w:rFonts w:ascii="Arial" w:hAnsi="Arial" w:cs="Arial"/>
          <w:sz w:val="28"/>
          <w:szCs w:val="28"/>
        </w:rPr>
        <w:fldChar w:fldCharType="separate"/>
      </w:r>
      <w:r w:rsidRPr="003071F1">
        <w:rPr>
          <w:rStyle w:val="Hyperlink"/>
          <w:rFonts w:ascii="Arial" w:hAnsi="Arial" w:cs="Arial"/>
          <w:sz w:val="28"/>
          <w:szCs w:val="28"/>
        </w:rPr>
        <w:t>https://ss-cg.org/?p=4487</w:t>
      </w:r>
      <w:r>
        <w:rPr>
          <w:rFonts w:ascii="Arial" w:hAnsi="Arial" w:cs="Arial"/>
          <w:sz w:val="28"/>
          <w:szCs w:val="28"/>
        </w:rPr>
        <w:fldChar w:fldCharType="end"/>
      </w:r>
    </w:p>
    <w:p w:rsidR="003071F1" w:rsidRDefault="003071F1" w:rsidP="003071F1">
      <w:pPr>
        <w:jc w:val="center"/>
        <w:rPr>
          <w:rFonts w:ascii="Arial" w:hAnsi="Arial" w:cs="Arial"/>
          <w:sz w:val="36"/>
          <w:szCs w:val="36"/>
        </w:rPr>
      </w:pPr>
      <w:proofErr w:type="spellStart"/>
      <w:r w:rsidRPr="003071F1">
        <w:rPr>
          <w:rFonts w:ascii="Arial" w:hAnsi="Arial" w:cs="Arial"/>
          <w:sz w:val="36"/>
          <w:szCs w:val="36"/>
        </w:rPr>
        <w:t>Dobardžić</w:t>
      </w:r>
      <w:proofErr w:type="spellEnd"/>
      <w:r w:rsidRPr="003071F1">
        <w:rPr>
          <w:rFonts w:ascii="Arial" w:hAnsi="Arial" w:cs="Arial"/>
          <w:sz w:val="36"/>
          <w:szCs w:val="36"/>
        </w:rPr>
        <w:t xml:space="preserve"> </w:t>
      </w:r>
      <w:proofErr w:type="spellStart"/>
      <w:r w:rsidRPr="003071F1">
        <w:rPr>
          <w:rFonts w:ascii="Arial" w:hAnsi="Arial" w:cs="Arial"/>
          <w:sz w:val="36"/>
          <w:szCs w:val="36"/>
        </w:rPr>
        <w:t>Kurti</w:t>
      </w:r>
      <w:proofErr w:type="spellEnd"/>
      <w:r w:rsidRPr="003071F1">
        <w:rPr>
          <w:rFonts w:ascii="Arial" w:hAnsi="Arial" w:cs="Arial"/>
          <w:sz w:val="36"/>
          <w:szCs w:val="36"/>
        </w:rPr>
        <w:t>: It is necessary to improve the normative framework and create conditions for increased representation of PWDs in the system institutions</w:t>
      </w:r>
    </w:p>
    <w:p w:rsidR="003071F1" w:rsidRDefault="003071F1" w:rsidP="003071F1">
      <w:pPr>
        <w:jc w:val="center"/>
        <w:rPr>
          <w:rFonts w:ascii="Arial" w:hAnsi="Arial" w:cs="Arial"/>
          <w:sz w:val="36"/>
          <w:szCs w:val="36"/>
        </w:rPr>
      </w:pPr>
    </w:p>
    <w:p w:rsidR="00CF617A" w:rsidRDefault="003071F1" w:rsidP="003071F1">
      <w:pPr>
        <w:rPr>
          <w:rFonts w:ascii="Arial" w:hAnsi="Arial" w:cs="Arial"/>
          <w:sz w:val="28"/>
          <w:szCs w:val="28"/>
        </w:rPr>
      </w:pPr>
      <w:r>
        <w:rPr>
          <w:rFonts w:ascii="Arial" w:hAnsi="Arial" w:cs="Arial"/>
          <w:sz w:val="28"/>
          <w:szCs w:val="28"/>
        </w:rPr>
        <w:t>“</w:t>
      </w:r>
      <w:r w:rsidRPr="003071F1">
        <w:rPr>
          <w:rFonts w:ascii="Arial" w:hAnsi="Arial" w:cs="Arial"/>
          <w:sz w:val="28"/>
          <w:szCs w:val="28"/>
        </w:rPr>
        <w:t xml:space="preserve">Participation of citizens in political and public life serve as indicators </w:t>
      </w:r>
      <w:r>
        <w:rPr>
          <w:rFonts w:ascii="Arial" w:hAnsi="Arial" w:cs="Arial"/>
          <w:sz w:val="28"/>
          <w:szCs w:val="28"/>
        </w:rPr>
        <w:t xml:space="preserve">for the maturity and the inclusiveness of the society,” said </w:t>
      </w:r>
      <w:proofErr w:type="spellStart"/>
      <w:r>
        <w:rPr>
          <w:rFonts w:ascii="Arial" w:hAnsi="Arial" w:cs="Arial"/>
          <w:sz w:val="28"/>
          <w:szCs w:val="28"/>
        </w:rPr>
        <w:t>Nerma</w:t>
      </w:r>
      <w:proofErr w:type="spellEnd"/>
      <w:r>
        <w:rPr>
          <w:rFonts w:ascii="Arial" w:hAnsi="Arial" w:cs="Arial"/>
          <w:sz w:val="28"/>
          <w:szCs w:val="28"/>
        </w:rPr>
        <w:t xml:space="preserve"> </w:t>
      </w:r>
      <w:proofErr w:type="spellStart"/>
      <w:r>
        <w:rPr>
          <w:rFonts w:ascii="Arial" w:hAnsi="Arial" w:cs="Arial"/>
          <w:sz w:val="28"/>
          <w:szCs w:val="28"/>
        </w:rPr>
        <w:t>Dobardžić</w:t>
      </w:r>
      <w:proofErr w:type="spellEnd"/>
      <w:r>
        <w:rPr>
          <w:rFonts w:ascii="Arial" w:hAnsi="Arial" w:cs="Arial"/>
          <w:sz w:val="28"/>
          <w:szCs w:val="28"/>
        </w:rPr>
        <w:t xml:space="preserve"> </w:t>
      </w:r>
      <w:proofErr w:type="spellStart"/>
      <w:r>
        <w:rPr>
          <w:rFonts w:ascii="Arial" w:hAnsi="Arial" w:cs="Arial"/>
          <w:sz w:val="28"/>
          <w:szCs w:val="28"/>
        </w:rPr>
        <w:t>Kurti</w:t>
      </w:r>
      <w:proofErr w:type="spellEnd"/>
      <w:r>
        <w:rPr>
          <w:rFonts w:ascii="Arial" w:hAnsi="Arial" w:cs="Arial"/>
          <w:sz w:val="28"/>
          <w:szCs w:val="28"/>
        </w:rPr>
        <w:t>, Deputy Protector of Human Rights and Freedoms</w:t>
      </w:r>
      <w:r w:rsidR="0037332A">
        <w:rPr>
          <w:rFonts w:ascii="Arial" w:hAnsi="Arial" w:cs="Arial"/>
          <w:sz w:val="28"/>
          <w:szCs w:val="28"/>
        </w:rPr>
        <w:t xml:space="preserve"> in an interview with the Union of the Blind of Montenegro. </w:t>
      </w:r>
    </w:p>
    <w:p w:rsidR="003071F1" w:rsidRDefault="00CF617A" w:rsidP="003071F1">
      <w:pPr>
        <w:rPr>
          <w:rFonts w:ascii="Arial" w:hAnsi="Arial" w:cs="Arial"/>
          <w:sz w:val="28"/>
          <w:szCs w:val="28"/>
        </w:rPr>
      </w:pPr>
      <w:r>
        <w:rPr>
          <w:rFonts w:ascii="Arial" w:hAnsi="Arial" w:cs="Arial"/>
          <w:sz w:val="28"/>
          <w:szCs w:val="28"/>
        </w:rPr>
        <w:t xml:space="preserve">With regard to persons with disabilities, she points out that there are still numerous barriers that PWDs face on course to exercise their rights in this field, despite some progress achieved. </w:t>
      </w:r>
    </w:p>
    <w:p w:rsidR="00071AFA" w:rsidRDefault="008B6BF1" w:rsidP="003071F1">
      <w:pPr>
        <w:rPr>
          <w:rFonts w:ascii="Arial" w:hAnsi="Arial" w:cs="Arial"/>
          <w:sz w:val="28"/>
          <w:szCs w:val="28"/>
        </w:rPr>
      </w:pPr>
      <w:r>
        <w:rPr>
          <w:rFonts w:ascii="Arial" w:hAnsi="Arial" w:cs="Arial"/>
          <w:sz w:val="28"/>
          <w:szCs w:val="28"/>
        </w:rPr>
        <w:t>“</w:t>
      </w:r>
      <w:r w:rsidR="00071AFA" w:rsidRPr="00F64AC2">
        <w:rPr>
          <w:rFonts w:ascii="Arial" w:hAnsi="Arial" w:cs="Arial"/>
          <w:i/>
          <w:sz w:val="28"/>
          <w:szCs w:val="28"/>
        </w:rPr>
        <w:t xml:space="preserve">Bearing that in mind, it is necessary to take certain measures towards creation </w:t>
      </w:r>
      <w:r w:rsidR="00B2617F" w:rsidRPr="00F64AC2">
        <w:rPr>
          <w:rFonts w:ascii="Arial" w:hAnsi="Arial" w:cs="Arial"/>
          <w:i/>
          <w:sz w:val="28"/>
          <w:szCs w:val="28"/>
        </w:rPr>
        <w:t xml:space="preserve">of conditions for unhindered participation in political life, as well as the right to active and passive suffrage on an equal basis with others. </w:t>
      </w:r>
      <w:r w:rsidR="006A2886" w:rsidRPr="00F64AC2">
        <w:rPr>
          <w:rFonts w:ascii="Arial" w:hAnsi="Arial" w:cs="Arial"/>
          <w:i/>
          <w:sz w:val="28"/>
          <w:szCs w:val="28"/>
        </w:rPr>
        <w:t>It is</w:t>
      </w:r>
      <w:r w:rsidRPr="00F64AC2">
        <w:rPr>
          <w:rFonts w:ascii="Arial" w:hAnsi="Arial" w:cs="Arial"/>
          <w:i/>
          <w:sz w:val="28"/>
          <w:szCs w:val="28"/>
        </w:rPr>
        <w:t xml:space="preserve"> necessary to ensure accessible polling stations during election processes. The accessibility shall also be ensured with regard to election materials and information during election campaign</w:t>
      </w:r>
      <w:r>
        <w:rPr>
          <w:rFonts w:ascii="Arial" w:hAnsi="Arial" w:cs="Arial"/>
          <w:sz w:val="28"/>
          <w:szCs w:val="28"/>
        </w:rPr>
        <w:t xml:space="preserve">,” highlighted </w:t>
      </w:r>
      <w:proofErr w:type="spellStart"/>
      <w:r>
        <w:rPr>
          <w:rFonts w:ascii="Arial" w:hAnsi="Arial" w:cs="Arial"/>
          <w:sz w:val="28"/>
          <w:szCs w:val="28"/>
        </w:rPr>
        <w:t>Dobardžić</w:t>
      </w:r>
      <w:proofErr w:type="spellEnd"/>
      <w:r>
        <w:rPr>
          <w:rFonts w:ascii="Arial" w:hAnsi="Arial" w:cs="Arial"/>
          <w:sz w:val="28"/>
          <w:szCs w:val="28"/>
        </w:rPr>
        <w:t xml:space="preserve"> </w:t>
      </w:r>
      <w:proofErr w:type="spellStart"/>
      <w:r>
        <w:rPr>
          <w:rFonts w:ascii="Arial" w:hAnsi="Arial" w:cs="Arial"/>
          <w:sz w:val="28"/>
          <w:szCs w:val="28"/>
        </w:rPr>
        <w:t>Kurti</w:t>
      </w:r>
      <w:proofErr w:type="spellEnd"/>
      <w:r>
        <w:rPr>
          <w:rFonts w:ascii="Arial" w:hAnsi="Arial" w:cs="Arial"/>
          <w:sz w:val="28"/>
          <w:szCs w:val="28"/>
        </w:rPr>
        <w:t>.</w:t>
      </w:r>
    </w:p>
    <w:p w:rsidR="00F64AC2" w:rsidRDefault="00B65D7F" w:rsidP="003071F1">
      <w:pPr>
        <w:rPr>
          <w:rFonts w:ascii="Arial" w:hAnsi="Arial" w:cs="Arial"/>
          <w:sz w:val="28"/>
          <w:szCs w:val="28"/>
        </w:rPr>
      </w:pPr>
      <w:r>
        <w:rPr>
          <w:rFonts w:ascii="Arial" w:hAnsi="Arial" w:cs="Arial"/>
          <w:sz w:val="28"/>
          <w:szCs w:val="28"/>
        </w:rPr>
        <w:t>With all of the foregoing, she adds that it is important to create conditions for persons with disabilities to be more represented in public functions, that is, in the governance structures of authorities and system institutions, because in that way they could affect the creation of public policies.</w:t>
      </w:r>
    </w:p>
    <w:p w:rsidR="00B65D7F" w:rsidRDefault="00B65D7F" w:rsidP="003071F1">
      <w:pPr>
        <w:rPr>
          <w:rFonts w:ascii="Arial" w:hAnsi="Arial" w:cs="Arial"/>
          <w:sz w:val="28"/>
          <w:szCs w:val="28"/>
        </w:rPr>
      </w:pPr>
      <w:r>
        <w:rPr>
          <w:rFonts w:ascii="Arial" w:hAnsi="Arial" w:cs="Arial"/>
          <w:sz w:val="28"/>
          <w:szCs w:val="28"/>
        </w:rPr>
        <w:t xml:space="preserve">While speaking about the discrimination of PWDs, she said that the complaints submitted to the Protector pointed to the systemic barriers faced by persons with disabilities in the specific field. </w:t>
      </w:r>
    </w:p>
    <w:p w:rsidR="00B65D7F" w:rsidRDefault="00B81AF9" w:rsidP="003071F1">
      <w:pPr>
        <w:rPr>
          <w:rFonts w:ascii="Arial" w:hAnsi="Arial" w:cs="Arial"/>
          <w:sz w:val="28"/>
          <w:szCs w:val="28"/>
        </w:rPr>
      </w:pPr>
      <w:r>
        <w:rPr>
          <w:rFonts w:ascii="Arial" w:hAnsi="Arial" w:cs="Arial"/>
          <w:sz w:val="28"/>
          <w:szCs w:val="28"/>
        </w:rPr>
        <w:t>“</w:t>
      </w:r>
      <w:r w:rsidR="00B65D7F" w:rsidRPr="00B81AF9">
        <w:rPr>
          <w:rFonts w:ascii="Arial" w:hAnsi="Arial" w:cs="Arial"/>
          <w:i/>
          <w:sz w:val="28"/>
          <w:szCs w:val="28"/>
        </w:rPr>
        <w:t xml:space="preserve">The mentioned barriers refer to inaccessibility of polling stations and voting procedures, </w:t>
      </w:r>
      <w:r w:rsidR="00797284" w:rsidRPr="00B81AF9">
        <w:rPr>
          <w:rFonts w:ascii="Arial" w:hAnsi="Arial" w:cs="Arial"/>
          <w:i/>
          <w:sz w:val="28"/>
          <w:szCs w:val="28"/>
        </w:rPr>
        <w:t>regarding which the Protector adopted opinions and set out recommendations</w:t>
      </w:r>
      <w:r>
        <w:rPr>
          <w:rFonts w:ascii="Arial" w:hAnsi="Arial" w:cs="Arial"/>
          <w:sz w:val="28"/>
          <w:szCs w:val="28"/>
        </w:rPr>
        <w:t xml:space="preserve">,” said the Deputy Ombudsman. </w:t>
      </w:r>
    </w:p>
    <w:p w:rsidR="00B81AF9" w:rsidRDefault="00B81AF9" w:rsidP="003071F1">
      <w:pPr>
        <w:rPr>
          <w:rFonts w:ascii="Arial" w:hAnsi="Arial" w:cs="Arial"/>
          <w:sz w:val="28"/>
          <w:szCs w:val="28"/>
        </w:rPr>
      </w:pPr>
      <w:r>
        <w:rPr>
          <w:rFonts w:ascii="Arial" w:hAnsi="Arial" w:cs="Arial"/>
          <w:sz w:val="28"/>
          <w:szCs w:val="28"/>
        </w:rPr>
        <w:t>When it comes to participation of PWDs in public and political life, according to her words, there has been some progress achieved in the last few years, principally in the field of improving the normative framework that regulates the exercise of the rights of persons with disabilities.</w:t>
      </w:r>
    </w:p>
    <w:p w:rsidR="00B81AF9" w:rsidRDefault="00B81AF9" w:rsidP="003071F1">
      <w:pPr>
        <w:rPr>
          <w:rFonts w:ascii="Arial" w:hAnsi="Arial" w:cs="Arial"/>
          <w:sz w:val="28"/>
          <w:szCs w:val="28"/>
        </w:rPr>
      </w:pPr>
      <w:r>
        <w:rPr>
          <w:rFonts w:ascii="Arial" w:hAnsi="Arial" w:cs="Arial"/>
          <w:sz w:val="28"/>
          <w:szCs w:val="28"/>
        </w:rPr>
        <w:lastRenderedPageBreak/>
        <w:t>“</w:t>
      </w:r>
      <w:r w:rsidRPr="00D718D4">
        <w:rPr>
          <w:rFonts w:ascii="Arial" w:hAnsi="Arial" w:cs="Arial"/>
          <w:i/>
          <w:sz w:val="28"/>
          <w:szCs w:val="28"/>
        </w:rPr>
        <w:t>In practice, however, persons with disabilities, face numerous barriers to realizing their guaranteed rights</w:t>
      </w:r>
      <w:r>
        <w:rPr>
          <w:rFonts w:ascii="Arial" w:hAnsi="Arial" w:cs="Arial"/>
          <w:sz w:val="28"/>
          <w:szCs w:val="28"/>
        </w:rPr>
        <w:t>,” highlighted</w:t>
      </w:r>
      <w:r w:rsidRPr="00B81AF9">
        <w:t xml:space="preserve"> </w:t>
      </w:r>
      <w:proofErr w:type="spellStart"/>
      <w:r w:rsidRPr="00B81AF9">
        <w:rPr>
          <w:rFonts w:ascii="Arial" w:hAnsi="Arial" w:cs="Arial"/>
          <w:sz w:val="28"/>
          <w:szCs w:val="28"/>
        </w:rPr>
        <w:t>Dobardžić</w:t>
      </w:r>
      <w:proofErr w:type="spellEnd"/>
      <w:r w:rsidRPr="00B81AF9">
        <w:rPr>
          <w:rFonts w:ascii="Arial" w:hAnsi="Arial" w:cs="Arial"/>
          <w:sz w:val="28"/>
          <w:szCs w:val="28"/>
        </w:rPr>
        <w:t xml:space="preserve"> </w:t>
      </w:r>
      <w:proofErr w:type="spellStart"/>
      <w:r w:rsidRPr="00B81AF9">
        <w:rPr>
          <w:rFonts w:ascii="Arial" w:hAnsi="Arial" w:cs="Arial"/>
          <w:sz w:val="28"/>
          <w:szCs w:val="28"/>
        </w:rPr>
        <w:t>Kurti</w:t>
      </w:r>
      <w:proofErr w:type="spellEnd"/>
      <w:r w:rsidRPr="00B81AF9">
        <w:rPr>
          <w:rFonts w:ascii="Arial" w:hAnsi="Arial" w:cs="Arial"/>
          <w:sz w:val="28"/>
          <w:szCs w:val="28"/>
        </w:rPr>
        <w:t>.</w:t>
      </w:r>
      <w:r>
        <w:rPr>
          <w:rFonts w:ascii="Arial" w:hAnsi="Arial" w:cs="Arial"/>
          <w:sz w:val="28"/>
          <w:szCs w:val="28"/>
        </w:rPr>
        <w:t xml:space="preserve"> </w:t>
      </w:r>
    </w:p>
    <w:p w:rsidR="00836BB5" w:rsidRDefault="00836BB5" w:rsidP="003071F1">
      <w:pPr>
        <w:rPr>
          <w:rFonts w:ascii="Arial" w:hAnsi="Arial" w:cs="Arial"/>
          <w:sz w:val="28"/>
          <w:szCs w:val="28"/>
        </w:rPr>
      </w:pPr>
      <w:r>
        <w:rPr>
          <w:rFonts w:ascii="Arial" w:hAnsi="Arial" w:cs="Arial"/>
          <w:sz w:val="28"/>
          <w:szCs w:val="28"/>
        </w:rPr>
        <w:t xml:space="preserve">Our interlocutor notes that all complaints submitted to the Protector involved discrimination regarding the exercise of the right to vote, i.e. the inaccessibility of the voting procedure. So far, there were no complaints referring to the exercise of the right to stand as a candidate for a member to the parliament or any other public function. </w:t>
      </w:r>
    </w:p>
    <w:p w:rsidR="00836BB5" w:rsidRDefault="00836BB5" w:rsidP="003071F1">
      <w:pPr>
        <w:rPr>
          <w:rFonts w:ascii="Arial" w:hAnsi="Arial" w:cs="Arial"/>
          <w:sz w:val="28"/>
          <w:szCs w:val="28"/>
        </w:rPr>
      </w:pPr>
      <w:r>
        <w:rPr>
          <w:rFonts w:ascii="Arial" w:hAnsi="Arial" w:cs="Arial"/>
          <w:sz w:val="28"/>
          <w:szCs w:val="28"/>
        </w:rPr>
        <w:t>According to the data available on the website of the Institution of the Protector, in each case that was under consideration</w:t>
      </w:r>
      <w:r w:rsidR="00BA283C">
        <w:rPr>
          <w:rFonts w:ascii="Arial" w:hAnsi="Arial" w:cs="Arial"/>
          <w:sz w:val="28"/>
          <w:szCs w:val="28"/>
        </w:rPr>
        <w:t xml:space="preserve"> it was found that persons with disabilities were discriminated against by the competent authorities on the basis of disability. Discrimination occurred due to not ensuring conditions for independent, secret and dignified voting by PWDs. </w:t>
      </w:r>
    </w:p>
    <w:p w:rsidR="00BA283C" w:rsidRDefault="00BA283C" w:rsidP="003071F1">
      <w:pPr>
        <w:rPr>
          <w:rFonts w:ascii="Arial" w:hAnsi="Arial" w:cs="Arial"/>
          <w:sz w:val="28"/>
          <w:szCs w:val="28"/>
        </w:rPr>
      </w:pPr>
      <w:r>
        <w:rPr>
          <w:rFonts w:ascii="Arial" w:hAnsi="Arial" w:cs="Arial"/>
          <w:sz w:val="28"/>
          <w:szCs w:val="28"/>
        </w:rPr>
        <w:t xml:space="preserve">Along with opinions, the Protector has also sent a series of recommendations to the institutions responsible for the conduct of election processes, primarily to the State Election Commission. That recommendations referred to the improvement of physical accessibility of polling stations and the voting procedure itself, in accordance with the needs of </w:t>
      </w:r>
      <w:r w:rsidR="0065421C">
        <w:rPr>
          <w:rFonts w:ascii="Arial" w:hAnsi="Arial" w:cs="Arial"/>
          <w:sz w:val="28"/>
          <w:szCs w:val="28"/>
        </w:rPr>
        <w:t xml:space="preserve">all groups of PWDs. </w:t>
      </w:r>
    </w:p>
    <w:p w:rsidR="00EC1958" w:rsidRDefault="00DC4AEB" w:rsidP="003071F1">
      <w:pPr>
        <w:rPr>
          <w:rFonts w:ascii="Arial" w:hAnsi="Arial" w:cs="Arial"/>
          <w:sz w:val="28"/>
          <w:szCs w:val="28"/>
        </w:rPr>
      </w:pPr>
      <w:r>
        <w:rPr>
          <w:rFonts w:ascii="Arial" w:hAnsi="Arial" w:cs="Arial"/>
          <w:sz w:val="28"/>
          <w:szCs w:val="28"/>
        </w:rPr>
        <w:t xml:space="preserve">When asked whether the representatives of the institutions complied with these recommendations and stopped discriminatory practices, the Deputy Protector answered positively. </w:t>
      </w:r>
    </w:p>
    <w:p w:rsidR="00A60B27" w:rsidRDefault="00A60B27" w:rsidP="003071F1">
      <w:pPr>
        <w:rPr>
          <w:rFonts w:ascii="Arial" w:hAnsi="Arial" w:cs="Arial"/>
          <w:sz w:val="28"/>
          <w:szCs w:val="28"/>
        </w:rPr>
      </w:pPr>
      <w:r>
        <w:rPr>
          <w:rFonts w:ascii="Arial" w:hAnsi="Arial" w:cs="Arial"/>
          <w:sz w:val="28"/>
          <w:szCs w:val="28"/>
        </w:rPr>
        <w:t xml:space="preserve">She emphasized that it is necessary to continue working on improving the normative framework in order to improve the current situation in the field of participation of PWDs in public and political life. </w:t>
      </w:r>
    </w:p>
    <w:p w:rsidR="002A45D6" w:rsidRDefault="003F38B2" w:rsidP="003071F1">
      <w:pPr>
        <w:rPr>
          <w:rFonts w:ascii="Arial" w:hAnsi="Arial" w:cs="Arial"/>
          <w:sz w:val="28"/>
          <w:szCs w:val="28"/>
        </w:rPr>
      </w:pPr>
      <w:bookmarkStart w:id="0" w:name="_GoBack"/>
      <w:r w:rsidRPr="00097BC5">
        <w:rPr>
          <w:rFonts w:ascii="Arial" w:hAnsi="Arial" w:cs="Arial"/>
          <w:i/>
          <w:sz w:val="28"/>
          <w:szCs w:val="28"/>
        </w:rPr>
        <w:t>“</w:t>
      </w:r>
      <w:r w:rsidR="002A45D6" w:rsidRPr="00097BC5">
        <w:rPr>
          <w:rFonts w:ascii="Arial" w:hAnsi="Arial" w:cs="Arial"/>
          <w:i/>
          <w:sz w:val="28"/>
          <w:szCs w:val="28"/>
        </w:rPr>
        <w:t xml:space="preserve">Primarily, it is required to effectively implement national and international law referring to the specific issue in order to ensure the participation of persons with disabilities in this extremely </w:t>
      </w:r>
      <w:r w:rsidR="002B122C" w:rsidRPr="00097BC5">
        <w:rPr>
          <w:rFonts w:ascii="Arial" w:hAnsi="Arial" w:cs="Arial"/>
          <w:i/>
          <w:sz w:val="28"/>
          <w:szCs w:val="28"/>
        </w:rPr>
        <w:t>important aspect of social life</w:t>
      </w:r>
      <w:r w:rsidRPr="00097BC5">
        <w:rPr>
          <w:rFonts w:ascii="Arial" w:hAnsi="Arial" w:cs="Arial"/>
          <w:i/>
          <w:sz w:val="28"/>
          <w:szCs w:val="28"/>
        </w:rPr>
        <w:t>,</w:t>
      </w:r>
      <w:r w:rsidR="002B122C" w:rsidRPr="00097BC5">
        <w:rPr>
          <w:rFonts w:ascii="Arial" w:hAnsi="Arial" w:cs="Arial"/>
          <w:i/>
          <w:sz w:val="28"/>
          <w:szCs w:val="28"/>
        </w:rPr>
        <w:t xml:space="preserve"> on the </w:t>
      </w:r>
      <w:r w:rsidRPr="00097BC5">
        <w:rPr>
          <w:rFonts w:ascii="Arial" w:hAnsi="Arial" w:cs="Arial"/>
          <w:i/>
          <w:sz w:val="28"/>
          <w:szCs w:val="28"/>
        </w:rPr>
        <w:t xml:space="preserve">an equal basis with others and without discrimination. Besides that, as already emphasized, it is necessary to create the conditions for persons with disability to be more represented in public functions, that is in the </w:t>
      </w:r>
      <w:r w:rsidRPr="00097BC5">
        <w:rPr>
          <w:rFonts w:ascii="Arial" w:hAnsi="Arial" w:cs="Arial"/>
          <w:i/>
          <w:sz w:val="28"/>
          <w:szCs w:val="28"/>
        </w:rPr>
        <w:t>in the governance structures of authorities and system institutions, because in that way they could affect the creation of public policies</w:t>
      </w:r>
      <w:bookmarkEnd w:id="0"/>
      <w:r w:rsidR="00097E4D">
        <w:rPr>
          <w:rFonts w:ascii="Arial" w:hAnsi="Arial" w:cs="Arial"/>
          <w:sz w:val="28"/>
          <w:szCs w:val="28"/>
        </w:rPr>
        <w:t>,</w:t>
      </w:r>
      <w:r>
        <w:rPr>
          <w:rFonts w:ascii="Arial" w:hAnsi="Arial" w:cs="Arial"/>
          <w:sz w:val="28"/>
          <w:szCs w:val="28"/>
        </w:rPr>
        <w:t>”</w:t>
      </w:r>
      <w:r w:rsidR="00097E4D">
        <w:rPr>
          <w:rFonts w:ascii="Arial" w:hAnsi="Arial" w:cs="Arial"/>
          <w:sz w:val="28"/>
          <w:szCs w:val="28"/>
        </w:rPr>
        <w:t xml:space="preserve"> concluded </w:t>
      </w:r>
      <w:proofErr w:type="spellStart"/>
      <w:r w:rsidR="00097E4D" w:rsidRPr="00B81AF9">
        <w:rPr>
          <w:rFonts w:ascii="Arial" w:hAnsi="Arial" w:cs="Arial"/>
          <w:sz w:val="28"/>
          <w:szCs w:val="28"/>
        </w:rPr>
        <w:t>Dobardžić</w:t>
      </w:r>
      <w:proofErr w:type="spellEnd"/>
      <w:r w:rsidR="00097E4D" w:rsidRPr="00B81AF9">
        <w:rPr>
          <w:rFonts w:ascii="Arial" w:hAnsi="Arial" w:cs="Arial"/>
          <w:sz w:val="28"/>
          <w:szCs w:val="28"/>
        </w:rPr>
        <w:t xml:space="preserve"> </w:t>
      </w:r>
      <w:proofErr w:type="spellStart"/>
      <w:r w:rsidR="00097E4D" w:rsidRPr="00B81AF9">
        <w:rPr>
          <w:rFonts w:ascii="Arial" w:hAnsi="Arial" w:cs="Arial"/>
          <w:sz w:val="28"/>
          <w:szCs w:val="28"/>
        </w:rPr>
        <w:t>Kurti</w:t>
      </w:r>
      <w:proofErr w:type="spellEnd"/>
      <w:r w:rsidR="00097E4D" w:rsidRPr="00B81AF9">
        <w:rPr>
          <w:rFonts w:ascii="Arial" w:hAnsi="Arial" w:cs="Arial"/>
          <w:sz w:val="28"/>
          <w:szCs w:val="28"/>
        </w:rPr>
        <w:t>.</w:t>
      </w:r>
    </w:p>
    <w:p w:rsidR="00035A1C" w:rsidRDefault="00035A1C" w:rsidP="003071F1">
      <w:pPr>
        <w:rPr>
          <w:rFonts w:ascii="Arial" w:hAnsi="Arial" w:cs="Arial"/>
          <w:sz w:val="28"/>
          <w:szCs w:val="28"/>
        </w:rPr>
      </w:pPr>
    </w:p>
    <w:p w:rsidR="00097BC5" w:rsidRDefault="00097BC5" w:rsidP="00097BC5">
      <w:pPr>
        <w:contextualSpacing/>
        <w:rPr>
          <w:rFonts w:ascii="Arial" w:hAnsi="Arial" w:cs="Arial"/>
          <w:b/>
          <w:sz w:val="28"/>
          <w:szCs w:val="28"/>
        </w:rPr>
      </w:pPr>
    </w:p>
    <w:p w:rsidR="00097BC5" w:rsidRPr="001921BD" w:rsidRDefault="00097BC5" w:rsidP="00097BC5">
      <w:pPr>
        <w:contextualSpacing/>
        <w:rPr>
          <w:rFonts w:ascii="Arial" w:hAnsi="Arial" w:cs="Arial"/>
          <w:b/>
          <w:sz w:val="28"/>
          <w:szCs w:val="28"/>
        </w:rPr>
      </w:pPr>
      <w:r w:rsidRPr="001921BD">
        <w:rPr>
          <w:rFonts w:ascii="Arial" w:hAnsi="Arial" w:cs="Arial"/>
          <w:b/>
          <w:sz w:val="28"/>
          <w:szCs w:val="28"/>
        </w:rPr>
        <w:t>This interview was made as part of the “I choose to choose” project, which is carried out by the Union of the Blind of Montenegro. It is supported through the programme “CSOs in Montenegro – from basic services to policy formulation – M’BASE” implemented by the Center for Civic Education (CGO), Friedrich-Ebert-</w:t>
      </w:r>
      <w:proofErr w:type="spellStart"/>
      <w:r w:rsidRPr="001921BD">
        <w:rPr>
          <w:rFonts w:ascii="Arial" w:hAnsi="Arial" w:cs="Arial"/>
          <w:b/>
          <w:sz w:val="28"/>
          <w:szCs w:val="28"/>
        </w:rPr>
        <w:t>Stiftung</w:t>
      </w:r>
      <w:proofErr w:type="spellEnd"/>
      <w:r w:rsidRPr="001921BD">
        <w:rPr>
          <w:rFonts w:ascii="Arial" w:hAnsi="Arial" w:cs="Arial"/>
          <w:b/>
          <w:sz w:val="28"/>
          <w:szCs w:val="28"/>
        </w:rPr>
        <w:t xml:space="preserve"> (FES), the Center for Protection and Study of Birds of Montenegro (CZIP) and </w:t>
      </w:r>
      <w:proofErr w:type="spellStart"/>
      <w:r w:rsidRPr="001921BD">
        <w:rPr>
          <w:rFonts w:ascii="Arial" w:hAnsi="Arial" w:cs="Arial"/>
          <w:b/>
          <w:sz w:val="28"/>
          <w:szCs w:val="28"/>
        </w:rPr>
        <w:t>Politicon</w:t>
      </w:r>
      <w:proofErr w:type="spellEnd"/>
      <w:r w:rsidRPr="001921BD">
        <w:rPr>
          <w:rFonts w:ascii="Arial" w:hAnsi="Arial" w:cs="Arial"/>
          <w:b/>
          <w:sz w:val="28"/>
          <w:szCs w:val="28"/>
        </w:rPr>
        <w:t xml:space="preserve"> network. The project is financed by the European Union and co-financed by the Ministry of Public Administration. </w:t>
      </w:r>
    </w:p>
    <w:p w:rsidR="00097BC5" w:rsidRPr="001921BD" w:rsidRDefault="00097BC5" w:rsidP="00097BC5">
      <w:pPr>
        <w:shd w:val="clear" w:color="auto" w:fill="FFFFFF"/>
        <w:spacing w:before="360" w:after="360" w:line="240" w:lineRule="auto"/>
        <w:rPr>
          <w:rFonts w:ascii="Arial" w:eastAsia="Times New Roman" w:hAnsi="Arial" w:cs="Arial"/>
          <w:b/>
          <w:bCs/>
          <w:color w:val="666666"/>
          <w:sz w:val="28"/>
          <w:szCs w:val="28"/>
        </w:rPr>
      </w:pPr>
    </w:p>
    <w:p w:rsidR="00035A1C" w:rsidRDefault="00035A1C" w:rsidP="003071F1">
      <w:pPr>
        <w:rPr>
          <w:rFonts w:ascii="Arial" w:hAnsi="Arial" w:cs="Arial"/>
          <w:sz w:val="28"/>
          <w:szCs w:val="28"/>
        </w:rPr>
      </w:pPr>
    </w:p>
    <w:p w:rsidR="00D718D4" w:rsidRDefault="00D718D4" w:rsidP="003071F1">
      <w:pPr>
        <w:rPr>
          <w:rFonts w:ascii="Arial" w:hAnsi="Arial" w:cs="Arial"/>
          <w:sz w:val="28"/>
          <w:szCs w:val="28"/>
        </w:rPr>
      </w:pPr>
    </w:p>
    <w:p w:rsidR="00B81AF9" w:rsidRPr="003071F1" w:rsidRDefault="00B81AF9" w:rsidP="003071F1">
      <w:pPr>
        <w:rPr>
          <w:rFonts w:ascii="Arial" w:hAnsi="Arial" w:cs="Arial"/>
          <w:sz w:val="28"/>
          <w:szCs w:val="28"/>
        </w:rPr>
      </w:pPr>
    </w:p>
    <w:sectPr w:rsidR="00B81AF9" w:rsidRPr="003071F1">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F1"/>
    <w:rsid w:val="00002C08"/>
    <w:rsid w:val="00035A1C"/>
    <w:rsid w:val="00071AFA"/>
    <w:rsid w:val="00097BC5"/>
    <w:rsid w:val="00097E4D"/>
    <w:rsid w:val="000E6915"/>
    <w:rsid w:val="002A45D6"/>
    <w:rsid w:val="002B122C"/>
    <w:rsid w:val="003071F1"/>
    <w:rsid w:val="0037332A"/>
    <w:rsid w:val="003F38B2"/>
    <w:rsid w:val="00602315"/>
    <w:rsid w:val="0065421C"/>
    <w:rsid w:val="006A2886"/>
    <w:rsid w:val="00794DDE"/>
    <w:rsid w:val="00797284"/>
    <w:rsid w:val="00836BB5"/>
    <w:rsid w:val="008B6BF1"/>
    <w:rsid w:val="00A60B27"/>
    <w:rsid w:val="00B2617F"/>
    <w:rsid w:val="00B65D7F"/>
    <w:rsid w:val="00B81AF9"/>
    <w:rsid w:val="00BA283C"/>
    <w:rsid w:val="00CF617A"/>
    <w:rsid w:val="00D718D4"/>
    <w:rsid w:val="00DC4AEB"/>
    <w:rsid w:val="00EC1958"/>
    <w:rsid w:val="00F64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12C00-3066-44D6-8BFD-F07A11D1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1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27</cp:revision>
  <dcterms:created xsi:type="dcterms:W3CDTF">2023-09-21T06:37:00Z</dcterms:created>
  <dcterms:modified xsi:type="dcterms:W3CDTF">2023-09-21T08:29:00Z</dcterms:modified>
</cp:coreProperties>
</file>