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863" w:rsidRDefault="009B4863">
      <w:pPr>
        <w:rPr>
          <w:rFonts w:ascii="Arial" w:hAnsi="Arial" w:cs="Arial"/>
          <w:sz w:val="24"/>
          <w:szCs w:val="24"/>
          <w:lang w:val="sr-Latn-ME"/>
        </w:rPr>
      </w:pPr>
    </w:p>
    <w:p w:rsidR="009B4863" w:rsidRPr="00862063" w:rsidRDefault="009B4863" w:rsidP="009B4863">
      <w:pPr>
        <w:jc w:val="center"/>
        <w:rPr>
          <w:rFonts w:ascii="Cambria" w:eastAsia="Calibri" w:hAnsi="Cambria" w:cs="Times New Roman"/>
          <w:sz w:val="28"/>
          <w:szCs w:val="28"/>
          <w:lang w:val="en-GB"/>
        </w:rPr>
      </w:pPr>
      <w:r w:rsidRPr="00862063">
        <w:rPr>
          <w:rFonts w:ascii="Times New Roman" w:hAnsi="Times New Roman" w:cs="Times New Roman"/>
          <w:b/>
          <w:noProof/>
          <w:sz w:val="24"/>
          <w:szCs w:val="24"/>
        </w:rPr>
        <w:drawing>
          <wp:inline distT="0" distB="0" distL="0" distR="0" wp14:anchorId="0280A66F" wp14:editId="1C7D9AE3">
            <wp:extent cx="119062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9315" cy="1018054"/>
                    </a:xfrm>
                    <a:prstGeom prst="rect">
                      <a:avLst/>
                    </a:prstGeom>
                  </pic:spPr>
                </pic:pic>
              </a:graphicData>
            </a:graphic>
          </wp:inline>
        </w:drawing>
      </w:r>
      <w:r>
        <w:rPr>
          <w:rFonts w:ascii="Cambria" w:eastAsia="Calibri" w:hAnsi="Cambria" w:cs="Arial"/>
          <w:noProof/>
          <w:sz w:val="28"/>
          <w:szCs w:val="28"/>
        </w:rPr>
        <w:t xml:space="preserve">                                                   </w:t>
      </w:r>
      <w:r w:rsidRPr="00862063">
        <w:rPr>
          <w:rFonts w:ascii="Cambria" w:eastAsia="Calibri" w:hAnsi="Cambria" w:cs="Arial"/>
          <w:noProof/>
          <w:sz w:val="28"/>
          <w:szCs w:val="28"/>
        </w:rPr>
        <w:drawing>
          <wp:inline distT="0" distB="0" distL="0" distR="0" wp14:anchorId="19ABB08A" wp14:editId="6AA05FD8">
            <wp:extent cx="1057275"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1028700"/>
                    </a:xfrm>
                    <a:prstGeom prst="rect">
                      <a:avLst/>
                    </a:prstGeom>
                    <a:noFill/>
                    <a:ln>
                      <a:noFill/>
                    </a:ln>
                  </pic:spPr>
                </pic:pic>
              </a:graphicData>
            </a:graphic>
          </wp:inline>
        </w:drawing>
      </w:r>
    </w:p>
    <w:p w:rsidR="009B4863" w:rsidRPr="00240E37" w:rsidRDefault="009B4863" w:rsidP="009B4863">
      <w:pPr>
        <w:spacing w:after="0"/>
        <w:jc w:val="center"/>
        <w:rPr>
          <w:rFonts w:ascii="Times New Roman" w:eastAsia="Calibri" w:hAnsi="Times New Roman" w:cs="Times New Roman"/>
          <w:b/>
          <w:lang w:val="sl-SI"/>
        </w:rPr>
      </w:pPr>
      <w:r>
        <w:rPr>
          <w:rFonts w:ascii="Times New Roman" w:eastAsia="Calibri" w:hAnsi="Times New Roman" w:cs="Times New Roman"/>
          <w:b/>
          <w:lang w:val="sl-SI"/>
        </w:rPr>
        <w:t xml:space="preserve">             </w:t>
      </w:r>
      <w:r w:rsidRPr="00240E37">
        <w:rPr>
          <w:rFonts w:ascii="Times New Roman" w:eastAsia="Calibri" w:hAnsi="Times New Roman" w:cs="Times New Roman"/>
          <w:b/>
          <w:lang w:val="sl-SI"/>
        </w:rPr>
        <w:t xml:space="preserve">SAVEZ SLIJEPIH         </w:t>
      </w:r>
      <w:r>
        <w:rPr>
          <w:rFonts w:ascii="Times New Roman" w:eastAsia="Calibri" w:hAnsi="Times New Roman" w:cs="Times New Roman"/>
          <w:b/>
          <w:lang w:val="sl-SI"/>
        </w:rPr>
        <w:t xml:space="preserve">                                         MINISTA</w:t>
      </w:r>
      <w:r w:rsidRPr="00240E37">
        <w:rPr>
          <w:rFonts w:ascii="Times New Roman" w:eastAsia="Calibri" w:hAnsi="Times New Roman" w:cs="Times New Roman"/>
          <w:b/>
          <w:lang w:val="sl-SI"/>
        </w:rPr>
        <w:t>RS</w:t>
      </w:r>
      <w:r>
        <w:rPr>
          <w:rFonts w:ascii="Times New Roman" w:eastAsia="Calibri" w:hAnsi="Times New Roman" w:cs="Times New Roman"/>
          <w:b/>
          <w:lang w:val="sl-SI"/>
        </w:rPr>
        <w:t>T</w:t>
      </w:r>
      <w:r w:rsidRPr="00240E37">
        <w:rPr>
          <w:rFonts w:ascii="Times New Roman" w:eastAsia="Calibri" w:hAnsi="Times New Roman" w:cs="Times New Roman"/>
          <w:b/>
          <w:lang w:val="sl-SI"/>
        </w:rPr>
        <w:t xml:space="preserve">VO </w:t>
      </w:r>
      <w:r w:rsidRPr="00436C63">
        <w:rPr>
          <w:rFonts w:ascii="Times New Roman" w:eastAsia="Calibri" w:hAnsi="Times New Roman" w:cs="Times New Roman"/>
          <w:b/>
          <w:lang w:val="sl-SI"/>
        </w:rPr>
        <w:t>LJUDSKIH</w:t>
      </w:r>
    </w:p>
    <w:p w:rsidR="009B4863" w:rsidRDefault="009B4863" w:rsidP="009B4863">
      <w:pPr>
        <w:spacing w:after="0"/>
        <w:jc w:val="center"/>
        <w:rPr>
          <w:rFonts w:ascii="Times New Roman" w:eastAsia="Calibri" w:hAnsi="Times New Roman" w:cs="Times New Roman"/>
          <w:b/>
          <w:lang w:val="sl-SI"/>
        </w:rPr>
      </w:pPr>
      <w:r>
        <w:rPr>
          <w:rFonts w:ascii="Times New Roman" w:eastAsia="Calibri" w:hAnsi="Times New Roman" w:cs="Times New Roman"/>
          <w:b/>
          <w:lang w:val="sl-SI"/>
        </w:rPr>
        <w:t xml:space="preserve">              </w:t>
      </w:r>
      <w:r w:rsidRPr="00240E37">
        <w:rPr>
          <w:rFonts w:ascii="Times New Roman" w:eastAsia="Calibri" w:hAnsi="Times New Roman" w:cs="Times New Roman"/>
          <w:b/>
          <w:lang w:val="sl-SI"/>
        </w:rPr>
        <w:t xml:space="preserve">CRNE GORE       </w:t>
      </w:r>
      <w:r>
        <w:rPr>
          <w:rFonts w:ascii="Times New Roman" w:eastAsia="Calibri" w:hAnsi="Times New Roman" w:cs="Times New Roman"/>
          <w:b/>
          <w:lang w:val="sl-SI"/>
        </w:rPr>
        <w:t xml:space="preserve">                                                   </w:t>
      </w:r>
      <w:r w:rsidRPr="00240E37">
        <w:rPr>
          <w:rFonts w:ascii="Times New Roman" w:eastAsia="Calibri" w:hAnsi="Times New Roman" w:cs="Times New Roman"/>
          <w:b/>
          <w:lang w:val="sl-SI"/>
        </w:rPr>
        <w:t xml:space="preserve">I MANJINSKIH </w:t>
      </w:r>
      <w:r>
        <w:rPr>
          <w:rFonts w:ascii="Times New Roman" w:eastAsia="Calibri" w:hAnsi="Times New Roman" w:cs="Times New Roman"/>
          <w:b/>
          <w:lang w:val="sl-SI"/>
        </w:rPr>
        <w:t>PRAVA</w:t>
      </w:r>
    </w:p>
    <w:p w:rsidR="009B4863" w:rsidRDefault="009B4863">
      <w:pPr>
        <w:rPr>
          <w:rFonts w:ascii="Arial" w:hAnsi="Arial" w:cs="Arial"/>
          <w:sz w:val="24"/>
          <w:szCs w:val="24"/>
          <w:lang w:val="sr-Latn-ME"/>
        </w:rPr>
      </w:pPr>
    </w:p>
    <w:p w:rsidR="009B4863" w:rsidRDefault="009B4863">
      <w:pPr>
        <w:rPr>
          <w:rFonts w:ascii="Arial" w:hAnsi="Arial" w:cs="Arial"/>
          <w:sz w:val="24"/>
          <w:szCs w:val="24"/>
          <w:lang w:val="sr-Latn-ME"/>
        </w:rPr>
      </w:pPr>
    </w:p>
    <w:p w:rsidR="009B4863" w:rsidRDefault="009B4863">
      <w:pPr>
        <w:rPr>
          <w:rFonts w:ascii="Arial" w:hAnsi="Arial" w:cs="Arial"/>
          <w:sz w:val="24"/>
          <w:szCs w:val="24"/>
          <w:lang w:val="sr-Latn-ME"/>
        </w:rPr>
      </w:pPr>
    </w:p>
    <w:p w:rsidR="009B4863" w:rsidRDefault="009B4863">
      <w:pPr>
        <w:rPr>
          <w:rFonts w:ascii="Arial" w:hAnsi="Arial" w:cs="Arial"/>
          <w:sz w:val="24"/>
          <w:szCs w:val="24"/>
          <w:lang w:val="sr-Latn-ME"/>
        </w:rPr>
      </w:pPr>
    </w:p>
    <w:p w:rsidR="009B4863" w:rsidRDefault="009B4863">
      <w:pPr>
        <w:rPr>
          <w:rFonts w:ascii="Arial" w:hAnsi="Arial" w:cs="Arial"/>
          <w:sz w:val="24"/>
          <w:szCs w:val="24"/>
          <w:lang w:val="sr-Latn-ME"/>
        </w:rPr>
      </w:pPr>
    </w:p>
    <w:p w:rsidR="004A3EB9" w:rsidRDefault="004A3EB9">
      <w:pPr>
        <w:rPr>
          <w:rFonts w:ascii="Arial" w:hAnsi="Arial" w:cs="Arial"/>
          <w:sz w:val="24"/>
          <w:szCs w:val="24"/>
          <w:lang w:val="sr-Latn-ME"/>
        </w:rPr>
      </w:pPr>
    </w:p>
    <w:p w:rsidR="004A3EB9" w:rsidRDefault="004A3EB9">
      <w:pPr>
        <w:rPr>
          <w:rFonts w:ascii="Arial" w:hAnsi="Arial" w:cs="Arial"/>
          <w:sz w:val="24"/>
          <w:szCs w:val="24"/>
          <w:lang w:val="sr-Latn-ME"/>
        </w:rPr>
      </w:pPr>
    </w:p>
    <w:p w:rsidR="004A3EB9" w:rsidRDefault="004A3EB9">
      <w:pPr>
        <w:rPr>
          <w:rFonts w:ascii="Arial" w:hAnsi="Arial" w:cs="Arial"/>
          <w:sz w:val="24"/>
          <w:szCs w:val="24"/>
          <w:lang w:val="sr-Latn-ME"/>
        </w:rPr>
      </w:pPr>
    </w:p>
    <w:p w:rsidR="009B4863" w:rsidRDefault="009B4863">
      <w:pPr>
        <w:rPr>
          <w:rFonts w:ascii="Arial" w:hAnsi="Arial" w:cs="Arial"/>
          <w:sz w:val="24"/>
          <w:szCs w:val="24"/>
          <w:lang w:val="sr-Latn-ME"/>
        </w:rPr>
      </w:pPr>
    </w:p>
    <w:p w:rsidR="009B4863" w:rsidRPr="004A3EB9" w:rsidRDefault="004A3EB9" w:rsidP="004A3EB9">
      <w:pPr>
        <w:jc w:val="center"/>
        <w:rPr>
          <w:rFonts w:ascii="Arial" w:hAnsi="Arial" w:cs="Arial"/>
          <w:sz w:val="40"/>
          <w:szCs w:val="40"/>
          <w:lang w:val="sr-Latn-ME"/>
        </w:rPr>
      </w:pPr>
      <w:r>
        <w:rPr>
          <w:rFonts w:ascii="Arial" w:eastAsia="Calibri" w:hAnsi="Arial" w:cs="Arial"/>
          <w:b/>
          <w:sz w:val="40"/>
          <w:szCs w:val="40"/>
          <w:lang w:val="sl-SI"/>
        </w:rPr>
        <w:t>MONITORING</w:t>
      </w:r>
      <w:r w:rsidR="009B4863" w:rsidRPr="004A3EB9">
        <w:rPr>
          <w:rFonts w:ascii="Arial" w:eastAsia="Calibri" w:hAnsi="Arial" w:cs="Arial"/>
          <w:b/>
          <w:sz w:val="40"/>
          <w:szCs w:val="40"/>
          <w:lang w:val="sl-SI"/>
        </w:rPr>
        <w:t xml:space="preserve"> RADA LOKALNIH SAMOUPRAVA U ODNOSU NA RODNU RAVNOPRAVNOST</w:t>
      </w:r>
    </w:p>
    <w:p w:rsidR="009B4863" w:rsidRPr="004A3EB9" w:rsidRDefault="009B4863">
      <w:pPr>
        <w:rPr>
          <w:rFonts w:ascii="Arial" w:hAnsi="Arial" w:cs="Arial"/>
          <w:sz w:val="40"/>
          <w:szCs w:val="40"/>
          <w:lang w:val="sr-Latn-ME"/>
        </w:rPr>
      </w:pPr>
    </w:p>
    <w:p w:rsidR="009B4863" w:rsidRDefault="009B4863">
      <w:pPr>
        <w:rPr>
          <w:rFonts w:ascii="Arial" w:hAnsi="Arial" w:cs="Arial"/>
          <w:sz w:val="24"/>
          <w:szCs w:val="24"/>
          <w:lang w:val="sr-Latn-ME"/>
        </w:rPr>
      </w:pPr>
    </w:p>
    <w:p w:rsidR="009B4863" w:rsidRDefault="009B4863">
      <w:pPr>
        <w:rPr>
          <w:rFonts w:ascii="Arial" w:hAnsi="Arial" w:cs="Arial"/>
          <w:sz w:val="24"/>
          <w:szCs w:val="24"/>
          <w:lang w:val="sr-Latn-ME"/>
        </w:rPr>
      </w:pPr>
    </w:p>
    <w:p w:rsidR="009B4863" w:rsidRDefault="009B4863">
      <w:pPr>
        <w:rPr>
          <w:rFonts w:ascii="Arial" w:hAnsi="Arial" w:cs="Arial"/>
          <w:sz w:val="24"/>
          <w:szCs w:val="24"/>
          <w:lang w:val="sr-Latn-ME"/>
        </w:rPr>
      </w:pPr>
    </w:p>
    <w:p w:rsidR="009B4863" w:rsidRDefault="009B4863">
      <w:pPr>
        <w:rPr>
          <w:rFonts w:ascii="Arial" w:hAnsi="Arial" w:cs="Arial"/>
          <w:sz w:val="24"/>
          <w:szCs w:val="24"/>
          <w:lang w:val="sr-Latn-ME"/>
        </w:rPr>
      </w:pPr>
    </w:p>
    <w:p w:rsidR="009B4863" w:rsidRDefault="009B4863">
      <w:pPr>
        <w:rPr>
          <w:rFonts w:ascii="Arial" w:hAnsi="Arial" w:cs="Arial"/>
          <w:sz w:val="24"/>
          <w:szCs w:val="24"/>
          <w:lang w:val="sr-Latn-ME"/>
        </w:rPr>
      </w:pPr>
    </w:p>
    <w:p w:rsidR="009B4863" w:rsidRDefault="009B4863">
      <w:pPr>
        <w:rPr>
          <w:rFonts w:ascii="Arial" w:hAnsi="Arial" w:cs="Arial"/>
          <w:sz w:val="24"/>
          <w:szCs w:val="24"/>
          <w:lang w:val="sr-Latn-ME"/>
        </w:rPr>
      </w:pPr>
    </w:p>
    <w:p w:rsidR="009B4863" w:rsidRDefault="009B4863">
      <w:pPr>
        <w:rPr>
          <w:rFonts w:ascii="Arial" w:hAnsi="Arial" w:cs="Arial"/>
          <w:sz w:val="24"/>
          <w:szCs w:val="24"/>
          <w:lang w:val="sr-Latn-ME"/>
        </w:rPr>
      </w:pPr>
    </w:p>
    <w:p w:rsidR="009B4863" w:rsidRDefault="009B4863">
      <w:pPr>
        <w:rPr>
          <w:rFonts w:ascii="Arial" w:hAnsi="Arial" w:cs="Arial"/>
          <w:sz w:val="24"/>
          <w:szCs w:val="24"/>
          <w:lang w:val="sr-Latn-ME"/>
        </w:rPr>
      </w:pPr>
    </w:p>
    <w:p w:rsidR="009B4863" w:rsidRDefault="009B4863">
      <w:pPr>
        <w:rPr>
          <w:rFonts w:ascii="Arial" w:hAnsi="Arial" w:cs="Arial"/>
          <w:sz w:val="24"/>
          <w:szCs w:val="24"/>
          <w:lang w:val="sr-Latn-ME"/>
        </w:rPr>
      </w:pPr>
    </w:p>
    <w:p w:rsidR="009B4863" w:rsidRPr="00981F6E" w:rsidRDefault="009B4863" w:rsidP="009B4863">
      <w:pPr>
        <w:rPr>
          <w:rFonts w:ascii="Arial" w:hAnsi="Arial" w:cs="Arial"/>
          <w:b/>
          <w:bCs/>
          <w:sz w:val="28"/>
          <w:szCs w:val="28"/>
        </w:rPr>
      </w:pPr>
      <w:proofErr w:type="spellStart"/>
      <w:r w:rsidRPr="00981F6E">
        <w:rPr>
          <w:rFonts w:ascii="Arial" w:hAnsi="Arial" w:cs="Arial"/>
          <w:b/>
          <w:bCs/>
          <w:sz w:val="28"/>
          <w:szCs w:val="28"/>
        </w:rPr>
        <w:lastRenderedPageBreak/>
        <w:t>Naziv</w:t>
      </w:r>
      <w:proofErr w:type="spellEnd"/>
      <w:r w:rsidRPr="00981F6E">
        <w:rPr>
          <w:rFonts w:ascii="Arial" w:hAnsi="Arial" w:cs="Arial"/>
          <w:b/>
          <w:bCs/>
          <w:sz w:val="28"/>
          <w:szCs w:val="28"/>
        </w:rPr>
        <w:t xml:space="preserve"> </w:t>
      </w:r>
      <w:proofErr w:type="spellStart"/>
      <w:r w:rsidRPr="00981F6E">
        <w:rPr>
          <w:rFonts w:ascii="Arial" w:hAnsi="Arial" w:cs="Arial"/>
          <w:b/>
          <w:bCs/>
          <w:sz w:val="28"/>
          <w:szCs w:val="28"/>
        </w:rPr>
        <w:t>publikacije</w:t>
      </w:r>
      <w:proofErr w:type="spellEnd"/>
      <w:r w:rsidRPr="00981F6E">
        <w:rPr>
          <w:rFonts w:ascii="Arial" w:hAnsi="Arial" w:cs="Arial"/>
          <w:b/>
          <w:bCs/>
          <w:sz w:val="28"/>
          <w:szCs w:val="28"/>
        </w:rPr>
        <w:t xml:space="preserve">: </w:t>
      </w:r>
    </w:p>
    <w:p w:rsidR="004A3EB9" w:rsidRPr="00981F6E" w:rsidRDefault="004A3EB9" w:rsidP="009B4863">
      <w:pPr>
        <w:rPr>
          <w:rFonts w:ascii="Arial" w:hAnsi="Arial" w:cs="Arial"/>
          <w:sz w:val="28"/>
          <w:szCs w:val="28"/>
        </w:rPr>
      </w:pPr>
      <w:r w:rsidRPr="00981F6E">
        <w:rPr>
          <w:rFonts w:ascii="Arial" w:hAnsi="Arial" w:cs="Arial"/>
          <w:sz w:val="28"/>
          <w:szCs w:val="28"/>
        </w:rPr>
        <w:t xml:space="preserve">Monitoring </w:t>
      </w:r>
      <w:proofErr w:type="spellStart"/>
      <w:r w:rsidRPr="00981F6E">
        <w:rPr>
          <w:rFonts w:ascii="Arial" w:hAnsi="Arial" w:cs="Arial"/>
          <w:sz w:val="28"/>
          <w:szCs w:val="28"/>
        </w:rPr>
        <w:t>rada</w:t>
      </w:r>
      <w:proofErr w:type="spellEnd"/>
      <w:r w:rsidRPr="00981F6E">
        <w:rPr>
          <w:rFonts w:ascii="Arial" w:hAnsi="Arial" w:cs="Arial"/>
          <w:sz w:val="28"/>
          <w:szCs w:val="28"/>
        </w:rPr>
        <w:t xml:space="preserve"> </w:t>
      </w:r>
      <w:proofErr w:type="spellStart"/>
      <w:r w:rsidRPr="00981F6E">
        <w:rPr>
          <w:rFonts w:ascii="Arial" w:hAnsi="Arial" w:cs="Arial"/>
          <w:sz w:val="28"/>
          <w:szCs w:val="28"/>
        </w:rPr>
        <w:t>lokalnih</w:t>
      </w:r>
      <w:proofErr w:type="spellEnd"/>
      <w:r w:rsidRPr="00981F6E">
        <w:rPr>
          <w:rFonts w:ascii="Arial" w:hAnsi="Arial" w:cs="Arial"/>
          <w:sz w:val="28"/>
          <w:szCs w:val="28"/>
        </w:rPr>
        <w:t xml:space="preserve"> </w:t>
      </w:r>
      <w:proofErr w:type="spellStart"/>
      <w:r w:rsidRPr="00981F6E">
        <w:rPr>
          <w:rFonts w:ascii="Arial" w:hAnsi="Arial" w:cs="Arial"/>
          <w:sz w:val="28"/>
          <w:szCs w:val="28"/>
        </w:rPr>
        <w:t>samouprava</w:t>
      </w:r>
      <w:proofErr w:type="spellEnd"/>
      <w:r w:rsidRPr="00981F6E">
        <w:rPr>
          <w:rFonts w:ascii="Arial" w:hAnsi="Arial" w:cs="Arial"/>
          <w:sz w:val="28"/>
          <w:szCs w:val="28"/>
        </w:rPr>
        <w:t xml:space="preserve"> u </w:t>
      </w:r>
      <w:proofErr w:type="spellStart"/>
      <w:r w:rsidRPr="00981F6E">
        <w:rPr>
          <w:rFonts w:ascii="Arial" w:hAnsi="Arial" w:cs="Arial"/>
          <w:sz w:val="28"/>
          <w:szCs w:val="28"/>
        </w:rPr>
        <w:t>odnosu</w:t>
      </w:r>
      <w:proofErr w:type="spellEnd"/>
      <w:r w:rsidRPr="00981F6E">
        <w:rPr>
          <w:rFonts w:ascii="Arial" w:hAnsi="Arial" w:cs="Arial"/>
          <w:sz w:val="28"/>
          <w:szCs w:val="28"/>
        </w:rPr>
        <w:t xml:space="preserve"> </w:t>
      </w:r>
      <w:proofErr w:type="spellStart"/>
      <w:proofErr w:type="gramStart"/>
      <w:r w:rsidRPr="00981F6E">
        <w:rPr>
          <w:rFonts w:ascii="Arial" w:hAnsi="Arial" w:cs="Arial"/>
          <w:sz w:val="28"/>
          <w:szCs w:val="28"/>
        </w:rPr>
        <w:t>na</w:t>
      </w:r>
      <w:proofErr w:type="spellEnd"/>
      <w:proofErr w:type="gramEnd"/>
      <w:r w:rsidRPr="00981F6E">
        <w:rPr>
          <w:rFonts w:ascii="Arial" w:hAnsi="Arial" w:cs="Arial"/>
          <w:sz w:val="28"/>
          <w:szCs w:val="28"/>
        </w:rPr>
        <w:t xml:space="preserve"> </w:t>
      </w:r>
      <w:proofErr w:type="spellStart"/>
      <w:r w:rsidRPr="00981F6E">
        <w:rPr>
          <w:rFonts w:ascii="Arial" w:hAnsi="Arial" w:cs="Arial"/>
          <w:sz w:val="28"/>
          <w:szCs w:val="28"/>
        </w:rPr>
        <w:t>rodnu</w:t>
      </w:r>
      <w:proofErr w:type="spellEnd"/>
      <w:r w:rsidRPr="00981F6E">
        <w:rPr>
          <w:rFonts w:ascii="Arial" w:hAnsi="Arial" w:cs="Arial"/>
          <w:sz w:val="28"/>
          <w:szCs w:val="28"/>
        </w:rPr>
        <w:t xml:space="preserve"> </w:t>
      </w:r>
      <w:proofErr w:type="spellStart"/>
      <w:r w:rsidRPr="00981F6E">
        <w:rPr>
          <w:rFonts w:ascii="Arial" w:hAnsi="Arial" w:cs="Arial"/>
          <w:sz w:val="28"/>
          <w:szCs w:val="28"/>
        </w:rPr>
        <w:t>ravnopravnost</w:t>
      </w:r>
      <w:proofErr w:type="spellEnd"/>
    </w:p>
    <w:p w:rsidR="004A3EB9" w:rsidRPr="00981F6E" w:rsidRDefault="004A3EB9" w:rsidP="009B4863">
      <w:pPr>
        <w:rPr>
          <w:rFonts w:ascii="Arial" w:hAnsi="Arial" w:cs="Arial"/>
          <w:b/>
          <w:bCs/>
          <w:sz w:val="28"/>
          <w:szCs w:val="28"/>
        </w:rPr>
      </w:pPr>
    </w:p>
    <w:p w:rsidR="009B4863" w:rsidRPr="00981F6E" w:rsidRDefault="00981F6E" w:rsidP="009B4863">
      <w:pPr>
        <w:rPr>
          <w:rFonts w:ascii="Arial" w:hAnsi="Arial" w:cs="Arial"/>
          <w:b/>
          <w:bCs/>
          <w:sz w:val="28"/>
          <w:szCs w:val="28"/>
        </w:rPr>
      </w:pPr>
      <w:proofErr w:type="spellStart"/>
      <w:r w:rsidRPr="00981F6E">
        <w:rPr>
          <w:rFonts w:ascii="Arial" w:hAnsi="Arial" w:cs="Arial"/>
          <w:b/>
          <w:bCs/>
          <w:sz w:val="28"/>
          <w:szCs w:val="28"/>
        </w:rPr>
        <w:t>Autor</w:t>
      </w:r>
      <w:proofErr w:type="spellEnd"/>
      <w:r w:rsidR="009B4863" w:rsidRPr="00981F6E">
        <w:rPr>
          <w:rFonts w:ascii="Arial" w:hAnsi="Arial" w:cs="Arial"/>
          <w:b/>
          <w:bCs/>
          <w:sz w:val="28"/>
          <w:szCs w:val="28"/>
        </w:rPr>
        <w:t xml:space="preserve">: </w:t>
      </w:r>
    </w:p>
    <w:p w:rsidR="009B4863" w:rsidRPr="00981F6E" w:rsidRDefault="009B4863" w:rsidP="00C32010">
      <w:pPr>
        <w:spacing w:after="0"/>
        <w:rPr>
          <w:rFonts w:ascii="Arial" w:hAnsi="Arial" w:cs="Arial"/>
          <w:sz w:val="28"/>
          <w:szCs w:val="28"/>
        </w:rPr>
      </w:pPr>
      <w:proofErr w:type="spellStart"/>
      <w:r w:rsidRPr="00981F6E">
        <w:rPr>
          <w:rFonts w:ascii="Arial" w:hAnsi="Arial" w:cs="Arial"/>
          <w:sz w:val="28"/>
          <w:szCs w:val="28"/>
        </w:rPr>
        <w:t>Savez</w:t>
      </w:r>
      <w:proofErr w:type="spellEnd"/>
      <w:r w:rsidRPr="00981F6E">
        <w:rPr>
          <w:rFonts w:ascii="Arial" w:hAnsi="Arial" w:cs="Arial"/>
          <w:sz w:val="28"/>
          <w:szCs w:val="28"/>
        </w:rPr>
        <w:t xml:space="preserve"> </w:t>
      </w:r>
      <w:proofErr w:type="spellStart"/>
      <w:r w:rsidRPr="00981F6E">
        <w:rPr>
          <w:rFonts w:ascii="Arial" w:hAnsi="Arial" w:cs="Arial"/>
          <w:sz w:val="28"/>
          <w:szCs w:val="28"/>
        </w:rPr>
        <w:t>slijepih</w:t>
      </w:r>
      <w:proofErr w:type="spellEnd"/>
      <w:r w:rsidRPr="00981F6E">
        <w:rPr>
          <w:rFonts w:ascii="Arial" w:hAnsi="Arial" w:cs="Arial"/>
          <w:sz w:val="28"/>
          <w:szCs w:val="28"/>
        </w:rPr>
        <w:t xml:space="preserve"> </w:t>
      </w:r>
      <w:proofErr w:type="spellStart"/>
      <w:r w:rsidRPr="00981F6E">
        <w:rPr>
          <w:rFonts w:ascii="Arial" w:hAnsi="Arial" w:cs="Arial"/>
          <w:sz w:val="28"/>
          <w:szCs w:val="28"/>
        </w:rPr>
        <w:t>Crne</w:t>
      </w:r>
      <w:proofErr w:type="spellEnd"/>
      <w:r w:rsidRPr="00981F6E">
        <w:rPr>
          <w:rFonts w:ascii="Arial" w:hAnsi="Arial" w:cs="Arial"/>
          <w:sz w:val="28"/>
          <w:szCs w:val="28"/>
        </w:rPr>
        <w:t xml:space="preserve"> Gore </w:t>
      </w:r>
    </w:p>
    <w:p w:rsidR="009B4863" w:rsidRPr="00981F6E" w:rsidRDefault="009B4863" w:rsidP="00C32010">
      <w:pPr>
        <w:spacing w:after="0"/>
        <w:rPr>
          <w:rFonts w:ascii="Arial" w:hAnsi="Arial" w:cs="Arial"/>
          <w:sz w:val="28"/>
          <w:szCs w:val="28"/>
        </w:rPr>
      </w:pPr>
      <w:proofErr w:type="spellStart"/>
      <w:r w:rsidRPr="00981F6E">
        <w:rPr>
          <w:rFonts w:ascii="Arial" w:hAnsi="Arial" w:cs="Arial"/>
          <w:sz w:val="28"/>
          <w:szCs w:val="28"/>
        </w:rPr>
        <w:t>Ul</w:t>
      </w:r>
      <w:proofErr w:type="spellEnd"/>
      <w:r w:rsidRPr="00981F6E">
        <w:rPr>
          <w:rFonts w:ascii="Arial" w:hAnsi="Arial" w:cs="Arial"/>
          <w:sz w:val="28"/>
          <w:szCs w:val="28"/>
        </w:rPr>
        <w:t xml:space="preserve">. </w:t>
      </w:r>
      <w:proofErr w:type="spellStart"/>
      <w:r w:rsidRPr="00981F6E">
        <w:rPr>
          <w:rFonts w:ascii="Arial" w:hAnsi="Arial" w:cs="Arial"/>
          <w:sz w:val="28"/>
          <w:szCs w:val="28"/>
        </w:rPr>
        <w:t>Njegoševa</w:t>
      </w:r>
      <w:proofErr w:type="spellEnd"/>
      <w:r w:rsidRPr="00981F6E">
        <w:rPr>
          <w:rFonts w:ascii="Arial" w:hAnsi="Arial" w:cs="Arial"/>
          <w:sz w:val="28"/>
          <w:szCs w:val="28"/>
        </w:rPr>
        <w:t xml:space="preserve"> br. 6, 81000 Podgorica </w:t>
      </w:r>
    </w:p>
    <w:p w:rsidR="009B4863" w:rsidRPr="00981F6E" w:rsidRDefault="009B4863" w:rsidP="00C32010">
      <w:pPr>
        <w:spacing w:after="0"/>
        <w:rPr>
          <w:rFonts w:ascii="Arial" w:hAnsi="Arial" w:cs="Arial"/>
          <w:sz w:val="28"/>
          <w:szCs w:val="28"/>
        </w:rPr>
      </w:pPr>
      <w:r w:rsidRPr="00981F6E">
        <w:rPr>
          <w:rFonts w:ascii="Arial" w:hAnsi="Arial" w:cs="Arial"/>
          <w:sz w:val="28"/>
          <w:szCs w:val="28"/>
        </w:rPr>
        <w:t>Tel: +382 (0)20 665 368</w:t>
      </w:r>
    </w:p>
    <w:p w:rsidR="009B4863" w:rsidRPr="00981F6E" w:rsidRDefault="009B4863" w:rsidP="00C32010">
      <w:pPr>
        <w:spacing w:after="0"/>
        <w:rPr>
          <w:rFonts w:ascii="Arial" w:hAnsi="Arial" w:cs="Arial"/>
          <w:sz w:val="28"/>
          <w:szCs w:val="28"/>
        </w:rPr>
      </w:pPr>
      <w:r w:rsidRPr="00981F6E">
        <w:rPr>
          <w:rFonts w:ascii="Arial" w:hAnsi="Arial" w:cs="Arial"/>
          <w:sz w:val="28"/>
          <w:szCs w:val="28"/>
        </w:rPr>
        <w:t xml:space="preserve">Email: savezslijepihcg@gmail.com </w:t>
      </w:r>
    </w:p>
    <w:p w:rsidR="009B4863" w:rsidRPr="00981F6E" w:rsidRDefault="009B4863" w:rsidP="00C32010">
      <w:pPr>
        <w:spacing w:after="0"/>
        <w:rPr>
          <w:rFonts w:ascii="Arial" w:hAnsi="Arial" w:cs="Arial"/>
          <w:sz w:val="28"/>
          <w:szCs w:val="28"/>
        </w:rPr>
      </w:pPr>
      <w:r w:rsidRPr="00981F6E">
        <w:rPr>
          <w:rFonts w:ascii="Arial" w:hAnsi="Arial" w:cs="Arial"/>
          <w:sz w:val="28"/>
          <w:szCs w:val="28"/>
        </w:rPr>
        <w:t xml:space="preserve">Web: www.ss-cg.org, www.zaposliosi.me  </w:t>
      </w:r>
    </w:p>
    <w:p w:rsidR="00232621" w:rsidRDefault="009B4863" w:rsidP="00C32010">
      <w:pPr>
        <w:spacing w:after="0"/>
        <w:rPr>
          <w:rFonts w:ascii="Arial" w:hAnsi="Arial" w:cs="Arial"/>
          <w:sz w:val="28"/>
          <w:szCs w:val="28"/>
        </w:rPr>
      </w:pPr>
      <w:proofErr w:type="spellStart"/>
      <w:r w:rsidRPr="00981F6E">
        <w:rPr>
          <w:rFonts w:ascii="Arial" w:hAnsi="Arial" w:cs="Arial"/>
          <w:sz w:val="28"/>
          <w:szCs w:val="28"/>
        </w:rPr>
        <w:t>Društvene</w:t>
      </w:r>
      <w:proofErr w:type="spellEnd"/>
      <w:r w:rsidRPr="00981F6E">
        <w:rPr>
          <w:rFonts w:ascii="Arial" w:hAnsi="Arial" w:cs="Arial"/>
          <w:sz w:val="28"/>
          <w:szCs w:val="28"/>
        </w:rPr>
        <w:t xml:space="preserve"> </w:t>
      </w:r>
      <w:proofErr w:type="spellStart"/>
      <w:r w:rsidRPr="00981F6E">
        <w:rPr>
          <w:rFonts w:ascii="Arial" w:hAnsi="Arial" w:cs="Arial"/>
          <w:sz w:val="28"/>
          <w:szCs w:val="28"/>
        </w:rPr>
        <w:t>mreže</w:t>
      </w:r>
      <w:proofErr w:type="spellEnd"/>
      <w:r w:rsidRPr="00981F6E">
        <w:rPr>
          <w:rFonts w:ascii="Arial" w:hAnsi="Arial" w:cs="Arial"/>
          <w:sz w:val="28"/>
          <w:szCs w:val="28"/>
        </w:rPr>
        <w:t xml:space="preserve">: (Facebook </w:t>
      </w:r>
      <w:proofErr w:type="spellStart"/>
      <w:r w:rsidRPr="00981F6E">
        <w:rPr>
          <w:rFonts w:ascii="Arial" w:hAnsi="Arial" w:cs="Arial"/>
          <w:sz w:val="28"/>
          <w:szCs w:val="28"/>
        </w:rPr>
        <w:t>Savez</w:t>
      </w:r>
      <w:proofErr w:type="spellEnd"/>
      <w:r w:rsidRPr="00981F6E">
        <w:rPr>
          <w:rFonts w:ascii="Arial" w:hAnsi="Arial" w:cs="Arial"/>
          <w:sz w:val="28"/>
          <w:szCs w:val="28"/>
        </w:rPr>
        <w:t xml:space="preserve"> </w:t>
      </w:r>
      <w:proofErr w:type="spellStart"/>
      <w:r w:rsidRPr="00981F6E">
        <w:rPr>
          <w:rFonts w:ascii="Arial" w:hAnsi="Arial" w:cs="Arial"/>
          <w:sz w:val="28"/>
          <w:szCs w:val="28"/>
        </w:rPr>
        <w:t>slijepih</w:t>
      </w:r>
      <w:proofErr w:type="spellEnd"/>
      <w:r w:rsidRPr="00981F6E">
        <w:rPr>
          <w:rFonts w:ascii="Arial" w:hAnsi="Arial" w:cs="Arial"/>
          <w:sz w:val="28"/>
          <w:szCs w:val="28"/>
        </w:rPr>
        <w:t xml:space="preserve">, </w:t>
      </w:r>
      <w:proofErr w:type="spellStart"/>
      <w:r w:rsidRPr="00981F6E">
        <w:rPr>
          <w:rFonts w:ascii="Arial" w:hAnsi="Arial" w:cs="Arial"/>
          <w:sz w:val="28"/>
          <w:szCs w:val="28"/>
        </w:rPr>
        <w:t>Instragram</w:t>
      </w:r>
      <w:proofErr w:type="spellEnd"/>
      <w:r w:rsidRPr="00981F6E">
        <w:rPr>
          <w:rFonts w:ascii="Arial" w:hAnsi="Arial" w:cs="Arial"/>
          <w:sz w:val="28"/>
          <w:szCs w:val="28"/>
        </w:rPr>
        <w:t xml:space="preserve"> </w:t>
      </w:r>
      <w:proofErr w:type="spellStart"/>
      <w:r w:rsidRPr="00981F6E">
        <w:rPr>
          <w:rFonts w:ascii="Arial" w:hAnsi="Arial" w:cs="Arial"/>
          <w:sz w:val="28"/>
          <w:szCs w:val="28"/>
        </w:rPr>
        <w:t>savez_slijepih_cg</w:t>
      </w:r>
      <w:proofErr w:type="spellEnd"/>
      <w:r w:rsidRPr="00981F6E">
        <w:rPr>
          <w:rFonts w:ascii="Arial" w:hAnsi="Arial" w:cs="Arial"/>
          <w:sz w:val="28"/>
          <w:szCs w:val="28"/>
        </w:rPr>
        <w:t xml:space="preserve">, Twitter </w:t>
      </w:r>
      <w:proofErr w:type="spellStart"/>
      <w:r w:rsidRPr="00981F6E">
        <w:rPr>
          <w:rFonts w:ascii="Arial" w:hAnsi="Arial" w:cs="Arial"/>
          <w:sz w:val="28"/>
          <w:szCs w:val="28"/>
        </w:rPr>
        <w:t>savez_slijepih</w:t>
      </w:r>
      <w:proofErr w:type="spellEnd"/>
      <w:r w:rsidRPr="00981F6E">
        <w:rPr>
          <w:rFonts w:ascii="Arial" w:hAnsi="Arial" w:cs="Arial"/>
          <w:sz w:val="28"/>
          <w:szCs w:val="28"/>
        </w:rPr>
        <w:t>)</w:t>
      </w:r>
    </w:p>
    <w:p w:rsidR="00C32010" w:rsidRPr="00981F6E" w:rsidRDefault="00C32010" w:rsidP="00C32010">
      <w:pPr>
        <w:spacing w:after="0"/>
        <w:rPr>
          <w:rFonts w:ascii="Arial" w:hAnsi="Arial" w:cs="Arial"/>
          <w:sz w:val="28"/>
          <w:szCs w:val="28"/>
        </w:rPr>
      </w:pPr>
    </w:p>
    <w:p w:rsidR="00232621" w:rsidRPr="00981F6E" w:rsidRDefault="00232621" w:rsidP="00232621">
      <w:pPr>
        <w:rPr>
          <w:rFonts w:ascii="Arial" w:hAnsi="Arial" w:cs="Arial"/>
          <w:sz w:val="28"/>
          <w:szCs w:val="28"/>
          <w:lang w:val="sr-Latn-ME"/>
        </w:rPr>
      </w:pPr>
      <w:r w:rsidRPr="00835502">
        <w:rPr>
          <w:rFonts w:ascii="Arial" w:hAnsi="Arial" w:cs="Arial"/>
          <w:b/>
          <w:sz w:val="28"/>
          <w:szCs w:val="28"/>
          <w:lang w:val="sr-Latn-ME"/>
        </w:rPr>
        <w:t>SAVEZ SLIJEPIH CRNE GORE</w:t>
      </w:r>
      <w:r w:rsidRPr="00981F6E">
        <w:rPr>
          <w:rFonts w:ascii="Arial" w:hAnsi="Arial" w:cs="Arial"/>
          <w:sz w:val="28"/>
          <w:szCs w:val="28"/>
          <w:lang w:val="sr-Latn-ME"/>
        </w:rPr>
        <w:t xml:space="preserve"> je nevladina i neprofitna organizacija, koja</w:t>
      </w:r>
      <w:r w:rsidR="00835502">
        <w:rPr>
          <w:rFonts w:ascii="Arial" w:hAnsi="Arial" w:cs="Arial"/>
          <w:sz w:val="28"/>
          <w:szCs w:val="28"/>
          <w:lang w:val="sr-Latn-ME"/>
        </w:rPr>
        <w:t xml:space="preserve"> okuplja oko 1000 osoba s</w:t>
      </w:r>
      <w:r w:rsidRPr="00981F6E">
        <w:rPr>
          <w:rFonts w:ascii="Arial" w:hAnsi="Arial" w:cs="Arial"/>
          <w:sz w:val="28"/>
          <w:szCs w:val="28"/>
          <w:lang w:val="sr-Latn-ME"/>
        </w:rPr>
        <w:t xml:space="preserve"> oštećenjem vida koje su učlanjene u osam lokalnih organizacija slijepih, koje pokrivaju područje svih opština u našoj zemlji. Savez je osnovan 11. aprila 1947. godine na Cetinju, a sadašnje sjedište je u Podgorici – Ul. Njegoševa br. 6. Upisan je u registar nevladinih udruženja kod Ministarstva unutrašnjih poslova i javne uprave Crne Gore dana 18. 02. 2000. pod rednim brojem 477.</w:t>
      </w:r>
    </w:p>
    <w:p w:rsidR="00232621" w:rsidRPr="00981F6E" w:rsidRDefault="00232621" w:rsidP="00232621">
      <w:pPr>
        <w:rPr>
          <w:rFonts w:ascii="Arial" w:hAnsi="Arial" w:cs="Arial"/>
          <w:sz w:val="28"/>
          <w:szCs w:val="28"/>
          <w:lang w:val="sr-Latn-ME"/>
        </w:rPr>
      </w:pPr>
      <w:r w:rsidRPr="00835502">
        <w:rPr>
          <w:rFonts w:ascii="Arial" w:hAnsi="Arial" w:cs="Arial"/>
          <w:b/>
          <w:sz w:val="28"/>
          <w:szCs w:val="28"/>
          <w:lang w:val="sr-Latn-ME"/>
        </w:rPr>
        <w:t>Vizija SSCG</w:t>
      </w:r>
      <w:r w:rsidRPr="00981F6E">
        <w:rPr>
          <w:rFonts w:ascii="Arial" w:hAnsi="Arial" w:cs="Arial"/>
          <w:sz w:val="28"/>
          <w:szCs w:val="28"/>
          <w:lang w:val="sr-Latn-ME"/>
        </w:rPr>
        <w:t xml:space="preserve"> - Osobe oštećenog vida: osnažene i uključene u društvo.</w:t>
      </w:r>
    </w:p>
    <w:p w:rsidR="00C32010" w:rsidRPr="00C32010" w:rsidRDefault="00232621" w:rsidP="009B4863">
      <w:pPr>
        <w:rPr>
          <w:rFonts w:ascii="Arial" w:hAnsi="Arial" w:cs="Arial"/>
          <w:sz w:val="28"/>
          <w:szCs w:val="28"/>
          <w:lang w:val="sr-Latn-ME"/>
        </w:rPr>
      </w:pPr>
      <w:r w:rsidRPr="00835502">
        <w:rPr>
          <w:rFonts w:ascii="Arial" w:hAnsi="Arial" w:cs="Arial"/>
          <w:b/>
          <w:sz w:val="28"/>
          <w:szCs w:val="28"/>
          <w:lang w:val="sr-Latn-ME"/>
        </w:rPr>
        <w:t>Misija SSCG</w:t>
      </w:r>
      <w:r w:rsidRPr="00981F6E">
        <w:rPr>
          <w:rFonts w:ascii="Arial" w:hAnsi="Arial" w:cs="Arial"/>
          <w:sz w:val="28"/>
          <w:szCs w:val="28"/>
          <w:lang w:val="sr-Latn-ME"/>
        </w:rPr>
        <w:t xml:space="preserve"> je uključenost osoba oštećenog vida kroz podsticanje i sprovođenje aktivnosti koje ističu sposobnosti i jačaju njihovu </w:t>
      </w:r>
      <w:r>
        <w:rPr>
          <w:rFonts w:ascii="Arial" w:hAnsi="Arial" w:cs="Arial"/>
          <w:sz w:val="28"/>
          <w:szCs w:val="28"/>
          <w:lang w:val="sr-Latn-ME"/>
        </w:rPr>
        <w:t>ličnost u društvenoj zajednici.</w:t>
      </w:r>
    </w:p>
    <w:p w:rsidR="00C32010" w:rsidRDefault="00C32010" w:rsidP="009B4863">
      <w:pPr>
        <w:rPr>
          <w:rFonts w:ascii="Arial" w:hAnsi="Arial" w:cs="Arial"/>
          <w:sz w:val="28"/>
          <w:szCs w:val="28"/>
        </w:rPr>
      </w:pPr>
    </w:p>
    <w:p w:rsidR="009B4863" w:rsidRPr="00835502" w:rsidRDefault="004A3EB9" w:rsidP="009B4863">
      <w:pPr>
        <w:rPr>
          <w:rFonts w:ascii="Arial" w:hAnsi="Arial" w:cs="Arial"/>
          <w:b/>
          <w:sz w:val="28"/>
          <w:szCs w:val="28"/>
        </w:rPr>
      </w:pPr>
      <w:proofErr w:type="spellStart"/>
      <w:r w:rsidRPr="00835502">
        <w:rPr>
          <w:rFonts w:ascii="Arial" w:hAnsi="Arial" w:cs="Arial"/>
          <w:b/>
          <w:sz w:val="28"/>
          <w:szCs w:val="28"/>
        </w:rPr>
        <w:t>Maj</w:t>
      </w:r>
      <w:proofErr w:type="spellEnd"/>
      <w:r w:rsidRPr="00835502">
        <w:rPr>
          <w:rFonts w:ascii="Arial" w:hAnsi="Arial" w:cs="Arial"/>
          <w:b/>
          <w:sz w:val="28"/>
          <w:szCs w:val="28"/>
        </w:rPr>
        <w:t xml:space="preserve"> </w:t>
      </w:r>
      <w:r w:rsidR="009B4863" w:rsidRPr="00835502">
        <w:rPr>
          <w:rFonts w:ascii="Arial" w:hAnsi="Arial" w:cs="Arial"/>
          <w:b/>
          <w:sz w:val="28"/>
          <w:szCs w:val="28"/>
        </w:rPr>
        <w:t>2023.</w:t>
      </w:r>
    </w:p>
    <w:p w:rsidR="009B4863" w:rsidRPr="00981F6E" w:rsidRDefault="009B4863" w:rsidP="009B4863">
      <w:pPr>
        <w:rPr>
          <w:rFonts w:ascii="Arial" w:hAnsi="Arial" w:cs="Arial"/>
          <w:sz w:val="28"/>
          <w:szCs w:val="28"/>
        </w:rPr>
      </w:pPr>
      <w:proofErr w:type="spellStart"/>
      <w:r w:rsidRPr="00981F6E">
        <w:rPr>
          <w:rFonts w:ascii="Arial" w:hAnsi="Arial" w:cs="Arial"/>
          <w:sz w:val="28"/>
          <w:szCs w:val="28"/>
        </w:rPr>
        <w:t>Publikacija</w:t>
      </w:r>
      <w:proofErr w:type="spellEnd"/>
      <w:r w:rsidRPr="00981F6E">
        <w:rPr>
          <w:rFonts w:ascii="Arial" w:hAnsi="Arial" w:cs="Arial"/>
          <w:sz w:val="28"/>
          <w:szCs w:val="28"/>
        </w:rPr>
        <w:t xml:space="preserve"> je </w:t>
      </w:r>
      <w:proofErr w:type="spellStart"/>
      <w:r w:rsidRPr="00981F6E">
        <w:rPr>
          <w:rFonts w:ascii="Arial" w:hAnsi="Arial" w:cs="Arial"/>
          <w:sz w:val="28"/>
          <w:szCs w:val="28"/>
        </w:rPr>
        <w:t>pripremljena</w:t>
      </w:r>
      <w:proofErr w:type="spellEnd"/>
      <w:r w:rsidRPr="00981F6E">
        <w:rPr>
          <w:rFonts w:ascii="Arial" w:hAnsi="Arial" w:cs="Arial"/>
          <w:sz w:val="28"/>
          <w:szCs w:val="28"/>
        </w:rPr>
        <w:t xml:space="preserve"> u </w:t>
      </w:r>
      <w:proofErr w:type="spellStart"/>
      <w:r w:rsidRPr="00981F6E">
        <w:rPr>
          <w:rFonts w:ascii="Arial" w:hAnsi="Arial" w:cs="Arial"/>
          <w:sz w:val="28"/>
          <w:szCs w:val="28"/>
        </w:rPr>
        <w:t>okviru</w:t>
      </w:r>
      <w:proofErr w:type="spellEnd"/>
      <w:r w:rsidRPr="00981F6E">
        <w:rPr>
          <w:rFonts w:ascii="Arial" w:hAnsi="Arial" w:cs="Arial"/>
          <w:sz w:val="28"/>
          <w:szCs w:val="28"/>
        </w:rPr>
        <w:t xml:space="preserve"> </w:t>
      </w:r>
      <w:proofErr w:type="spellStart"/>
      <w:r w:rsidRPr="00981F6E">
        <w:rPr>
          <w:rFonts w:ascii="Arial" w:hAnsi="Arial" w:cs="Arial"/>
          <w:sz w:val="28"/>
          <w:szCs w:val="28"/>
        </w:rPr>
        <w:t>projekta</w:t>
      </w:r>
      <w:proofErr w:type="spellEnd"/>
      <w:r w:rsidRPr="00981F6E">
        <w:rPr>
          <w:rFonts w:ascii="Arial" w:hAnsi="Arial" w:cs="Arial"/>
          <w:sz w:val="28"/>
          <w:szCs w:val="28"/>
        </w:rPr>
        <w:t xml:space="preserve"> „</w:t>
      </w:r>
      <w:proofErr w:type="spellStart"/>
      <w:r w:rsidRPr="00981F6E">
        <w:rPr>
          <w:rFonts w:ascii="Arial" w:hAnsi="Arial" w:cs="Arial"/>
          <w:sz w:val="28"/>
          <w:szCs w:val="28"/>
        </w:rPr>
        <w:t>Ženske</w:t>
      </w:r>
      <w:proofErr w:type="spellEnd"/>
      <w:r w:rsidRPr="00981F6E">
        <w:rPr>
          <w:rFonts w:ascii="Arial" w:hAnsi="Arial" w:cs="Arial"/>
          <w:sz w:val="28"/>
          <w:szCs w:val="28"/>
        </w:rPr>
        <w:t xml:space="preserve"> </w:t>
      </w:r>
      <w:proofErr w:type="spellStart"/>
      <w:r w:rsidRPr="00981F6E">
        <w:rPr>
          <w:rFonts w:ascii="Arial" w:hAnsi="Arial" w:cs="Arial"/>
          <w:sz w:val="28"/>
          <w:szCs w:val="28"/>
        </w:rPr>
        <w:t>akcije</w:t>
      </w:r>
      <w:proofErr w:type="spellEnd"/>
      <w:r w:rsidRPr="00981F6E">
        <w:rPr>
          <w:rFonts w:ascii="Arial" w:hAnsi="Arial" w:cs="Arial"/>
          <w:sz w:val="28"/>
          <w:szCs w:val="28"/>
        </w:rPr>
        <w:t xml:space="preserve"> </w:t>
      </w:r>
      <w:proofErr w:type="spellStart"/>
      <w:r w:rsidRPr="00981F6E">
        <w:rPr>
          <w:rFonts w:ascii="Arial" w:hAnsi="Arial" w:cs="Arial"/>
          <w:sz w:val="28"/>
          <w:szCs w:val="28"/>
        </w:rPr>
        <w:t>za</w:t>
      </w:r>
      <w:proofErr w:type="spellEnd"/>
      <w:r w:rsidRPr="00981F6E">
        <w:rPr>
          <w:rFonts w:ascii="Arial" w:hAnsi="Arial" w:cs="Arial"/>
          <w:sz w:val="28"/>
          <w:szCs w:val="28"/>
        </w:rPr>
        <w:t xml:space="preserve"> </w:t>
      </w:r>
      <w:proofErr w:type="spellStart"/>
      <w:r w:rsidRPr="00981F6E">
        <w:rPr>
          <w:rFonts w:ascii="Arial" w:hAnsi="Arial" w:cs="Arial"/>
          <w:sz w:val="28"/>
          <w:szCs w:val="28"/>
        </w:rPr>
        <w:t>društvene</w:t>
      </w:r>
      <w:proofErr w:type="spellEnd"/>
      <w:r w:rsidRPr="00981F6E">
        <w:rPr>
          <w:rFonts w:ascii="Arial" w:hAnsi="Arial" w:cs="Arial"/>
          <w:sz w:val="28"/>
          <w:szCs w:val="28"/>
        </w:rPr>
        <w:t xml:space="preserve"> </w:t>
      </w:r>
      <w:proofErr w:type="spellStart"/>
      <w:r w:rsidRPr="00981F6E">
        <w:rPr>
          <w:rFonts w:ascii="Arial" w:hAnsi="Arial" w:cs="Arial"/>
          <w:sz w:val="28"/>
          <w:szCs w:val="28"/>
        </w:rPr>
        <w:t>reakcije</w:t>
      </w:r>
      <w:proofErr w:type="spellEnd"/>
      <w:r w:rsidRPr="00981F6E">
        <w:rPr>
          <w:rFonts w:ascii="Arial" w:hAnsi="Arial" w:cs="Arial"/>
          <w:sz w:val="28"/>
          <w:szCs w:val="28"/>
        </w:rPr>
        <w:t xml:space="preserve">” </w:t>
      </w:r>
      <w:proofErr w:type="spellStart"/>
      <w:r w:rsidRPr="00981F6E">
        <w:rPr>
          <w:rFonts w:ascii="Arial" w:hAnsi="Arial" w:cs="Arial"/>
          <w:sz w:val="28"/>
          <w:szCs w:val="28"/>
        </w:rPr>
        <w:t>koji</w:t>
      </w:r>
      <w:proofErr w:type="spellEnd"/>
      <w:r w:rsidRPr="00981F6E">
        <w:rPr>
          <w:rFonts w:ascii="Arial" w:hAnsi="Arial" w:cs="Arial"/>
          <w:sz w:val="28"/>
          <w:szCs w:val="28"/>
        </w:rPr>
        <w:t xml:space="preserve"> </w:t>
      </w:r>
      <w:proofErr w:type="spellStart"/>
      <w:r w:rsidRPr="00981F6E">
        <w:rPr>
          <w:rFonts w:ascii="Arial" w:hAnsi="Arial" w:cs="Arial"/>
          <w:sz w:val="28"/>
          <w:szCs w:val="28"/>
        </w:rPr>
        <w:t>sprovodi</w:t>
      </w:r>
      <w:proofErr w:type="spellEnd"/>
      <w:r w:rsidRPr="00981F6E">
        <w:rPr>
          <w:rFonts w:ascii="Arial" w:hAnsi="Arial" w:cs="Arial"/>
          <w:sz w:val="28"/>
          <w:szCs w:val="28"/>
        </w:rPr>
        <w:t xml:space="preserve"> </w:t>
      </w:r>
      <w:proofErr w:type="spellStart"/>
      <w:r w:rsidRPr="00981F6E">
        <w:rPr>
          <w:rFonts w:ascii="Arial" w:hAnsi="Arial" w:cs="Arial"/>
          <w:sz w:val="28"/>
          <w:szCs w:val="28"/>
        </w:rPr>
        <w:t>Savez</w:t>
      </w:r>
      <w:proofErr w:type="spellEnd"/>
      <w:r w:rsidRPr="00981F6E">
        <w:rPr>
          <w:rFonts w:ascii="Arial" w:hAnsi="Arial" w:cs="Arial"/>
          <w:sz w:val="28"/>
          <w:szCs w:val="28"/>
        </w:rPr>
        <w:t xml:space="preserve"> </w:t>
      </w:r>
      <w:proofErr w:type="spellStart"/>
      <w:r w:rsidRPr="00981F6E">
        <w:rPr>
          <w:rFonts w:ascii="Arial" w:hAnsi="Arial" w:cs="Arial"/>
          <w:sz w:val="28"/>
          <w:szCs w:val="28"/>
        </w:rPr>
        <w:t>slijepih</w:t>
      </w:r>
      <w:proofErr w:type="spellEnd"/>
      <w:r w:rsidRPr="00981F6E">
        <w:rPr>
          <w:rFonts w:ascii="Arial" w:hAnsi="Arial" w:cs="Arial"/>
          <w:sz w:val="28"/>
          <w:szCs w:val="28"/>
        </w:rPr>
        <w:t xml:space="preserve"> </w:t>
      </w:r>
      <w:proofErr w:type="spellStart"/>
      <w:r w:rsidRPr="00981F6E">
        <w:rPr>
          <w:rFonts w:ascii="Arial" w:hAnsi="Arial" w:cs="Arial"/>
          <w:sz w:val="28"/>
          <w:szCs w:val="28"/>
        </w:rPr>
        <w:t>Crne</w:t>
      </w:r>
      <w:proofErr w:type="spellEnd"/>
      <w:r w:rsidRPr="00981F6E">
        <w:rPr>
          <w:rFonts w:ascii="Arial" w:hAnsi="Arial" w:cs="Arial"/>
          <w:sz w:val="28"/>
          <w:szCs w:val="28"/>
        </w:rPr>
        <w:t xml:space="preserve"> Gore, a </w:t>
      </w:r>
      <w:proofErr w:type="spellStart"/>
      <w:r w:rsidRPr="00981F6E">
        <w:rPr>
          <w:rFonts w:ascii="Arial" w:hAnsi="Arial" w:cs="Arial"/>
          <w:sz w:val="28"/>
          <w:szCs w:val="28"/>
        </w:rPr>
        <w:t>koji</w:t>
      </w:r>
      <w:proofErr w:type="spellEnd"/>
      <w:r w:rsidRPr="00981F6E">
        <w:rPr>
          <w:rFonts w:ascii="Arial" w:hAnsi="Arial" w:cs="Arial"/>
          <w:sz w:val="28"/>
          <w:szCs w:val="28"/>
        </w:rPr>
        <w:t xml:space="preserve"> je </w:t>
      </w:r>
      <w:proofErr w:type="spellStart"/>
      <w:r w:rsidRPr="00981F6E">
        <w:rPr>
          <w:rFonts w:ascii="Arial" w:hAnsi="Arial" w:cs="Arial"/>
          <w:sz w:val="28"/>
          <w:szCs w:val="28"/>
        </w:rPr>
        <w:t>finansijski</w:t>
      </w:r>
      <w:proofErr w:type="spellEnd"/>
      <w:r w:rsidRPr="00981F6E">
        <w:rPr>
          <w:rFonts w:ascii="Arial" w:hAnsi="Arial" w:cs="Arial"/>
          <w:sz w:val="28"/>
          <w:szCs w:val="28"/>
        </w:rPr>
        <w:t xml:space="preserve"> </w:t>
      </w:r>
      <w:proofErr w:type="spellStart"/>
      <w:r w:rsidRPr="00981F6E">
        <w:rPr>
          <w:rFonts w:ascii="Arial" w:hAnsi="Arial" w:cs="Arial"/>
          <w:sz w:val="28"/>
          <w:szCs w:val="28"/>
        </w:rPr>
        <w:t>podržan</w:t>
      </w:r>
      <w:proofErr w:type="spellEnd"/>
      <w:r w:rsidRPr="00981F6E">
        <w:rPr>
          <w:rFonts w:ascii="Arial" w:hAnsi="Arial" w:cs="Arial"/>
          <w:sz w:val="28"/>
          <w:szCs w:val="28"/>
        </w:rPr>
        <w:t xml:space="preserve"> </w:t>
      </w:r>
      <w:proofErr w:type="spellStart"/>
      <w:proofErr w:type="gramStart"/>
      <w:r w:rsidRPr="00981F6E">
        <w:rPr>
          <w:rFonts w:ascii="Arial" w:hAnsi="Arial" w:cs="Arial"/>
          <w:sz w:val="28"/>
          <w:szCs w:val="28"/>
        </w:rPr>
        <w:t>od</w:t>
      </w:r>
      <w:proofErr w:type="spellEnd"/>
      <w:proofErr w:type="gramEnd"/>
      <w:r w:rsidRPr="00981F6E">
        <w:rPr>
          <w:rFonts w:ascii="Arial" w:hAnsi="Arial" w:cs="Arial"/>
          <w:sz w:val="28"/>
          <w:szCs w:val="28"/>
        </w:rPr>
        <w:t xml:space="preserve"> </w:t>
      </w:r>
      <w:proofErr w:type="spellStart"/>
      <w:r w:rsidRPr="00981F6E">
        <w:rPr>
          <w:rFonts w:ascii="Arial" w:hAnsi="Arial" w:cs="Arial"/>
          <w:sz w:val="28"/>
          <w:szCs w:val="28"/>
        </w:rPr>
        <w:t>strane</w:t>
      </w:r>
      <w:proofErr w:type="spellEnd"/>
      <w:r w:rsidRPr="00981F6E">
        <w:rPr>
          <w:rFonts w:ascii="Arial" w:hAnsi="Arial" w:cs="Arial"/>
          <w:sz w:val="28"/>
          <w:szCs w:val="28"/>
        </w:rPr>
        <w:t xml:space="preserve"> </w:t>
      </w:r>
      <w:proofErr w:type="spellStart"/>
      <w:r w:rsidRPr="00981F6E">
        <w:rPr>
          <w:rFonts w:ascii="Arial" w:hAnsi="Arial" w:cs="Arial"/>
          <w:sz w:val="28"/>
          <w:szCs w:val="28"/>
        </w:rPr>
        <w:t>Ministarstva</w:t>
      </w:r>
      <w:proofErr w:type="spellEnd"/>
      <w:r w:rsidRPr="00981F6E">
        <w:rPr>
          <w:rFonts w:ascii="Arial" w:hAnsi="Arial" w:cs="Arial"/>
          <w:sz w:val="28"/>
          <w:szCs w:val="28"/>
        </w:rPr>
        <w:t xml:space="preserve"> </w:t>
      </w:r>
      <w:proofErr w:type="spellStart"/>
      <w:r w:rsidRPr="00981F6E">
        <w:rPr>
          <w:rFonts w:ascii="Arial" w:hAnsi="Arial" w:cs="Arial"/>
          <w:sz w:val="28"/>
          <w:szCs w:val="28"/>
        </w:rPr>
        <w:t>ljudskih</w:t>
      </w:r>
      <w:proofErr w:type="spellEnd"/>
      <w:r w:rsidRPr="00981F6E">
        <w:rPr>
          <w:rFonts w:ascii="Arial" w:hAnsi="Arial" w:cs="Arial"/>
          <w:sz w:val="28"/>
          <w:szCs w:val="28"/>
        </w:rPr>
        <w:t xml:space="preserve"> </w:t>
      </w:r>
      <w:proofErr w:type="spellStart"/>
      <w:r w:rsidRPr="00981F6E">
        <w:rPr>
          <w:rFonts w:ascii="Arial" w:hAnsi="Arial" w:cs="Arial"/>
          <w:sz w:val="28"/>
          <w:szCs w:val="28"/>
        </w:rPr>
        <w:t>i</w:t>
      </w:r>
      <w:proofErr w:type="spellEnd"/>
      <w:r w:rsidRPr="00981F6E">
        <w:rPr>
          <w:rFonts w:ascii="Arial" w:hAnsi="Arial" w:cs="Arial"/>
          <w:sz w:val="28"/>
          <w:szCs w:val="28"/>
        </w:rPr>
        <w:t xml:space="preserve"> </w:t>
      </w:r>
      <w:proofErr w:type="spellStart"/>
      <w:r w:rsidRPr="00981F6E">
        <w:rPr>
          <w:rFonts w:ascii="Arial" w:hAnsi="Arial" w:cs="Arial"/>
          <w:sz w:val="28"/>
          <w:szCs w:val="28"/>
        </w:rPr>
        <w:t>manjinskih</w:t>
      </w:r>
      <w:proofErr w:type="spellEnd"/>
      <w:r w:rsidRPr="00981F6E">
        <w:rPr>
          <w:rFonts w:ascii="Arial" w:hAnsi="Arial" w:cs="Arial"/>
          <w:sz w:val="28"/>
          <w:szCs w:val="28"/>
        </w:rPr>
        <w:t xml:space="preserve"> </w:t>
      </w:r>
      <w:proofErr w:type="spellStart"/>
      <w:r w:rsidRPr="00981F6E">
        <w:rPr>
          <w:rFonts w:ascii="Arial" w:hAnsi="Arial" w:cs="Arial"/>
          <w:sz w:val="28"/>
          <w:szCs w:val="28"/>
        </w:rPr>
        <w:t>prava</w:t>
      </w:r>
      <w:proofErr w:type="spellEnd"/>
      <w:r w:rsidRPr="00981F6E">
        <w:rPr>
          <w:rFonts w:ascii="Arial" w:hAnsi="Arial" w:cs="Arial"/>
          <w:sz w:val="28"/>
          <w:szCs w:val="28"/>
        </w:rPr>
        <w:t xml:space="preserve">. </w:t>
      </w:r>
    </w:p>
    <w:p w:rsidR="004A3EB9" w:rsidRPr="00232621" w:rsidRDefault="009B4863" w:rsidP="00232621">
      <w:pPr>
        <w:rPr>
          <w:rFonts w:ascii="Arial" w:hAnsi="Arial" w:cs="Arial"/>
          <w:sz w:val="28"/>
          <w:szCs w:val="28"/>
        </w:rPr>
      </w:pPr>
      <w:proofErr w:type="spellStart"/>
      <w:r w:rsidRPr="00981F6E">
        <w:rPr>
          <w:rFonts w:ascii="Arial" w:hAnsi="Arial" w:cs="Arial"/>
          <w:sz w:val="28"/>
          <w:szCs w:val="28"/>
        </w:rPr>
        <w:t>Sadržaj</w:t>
      </w:r>
      <w:proofErr w:type="spellEnd"/>
      <w:r w:rsidRPr="00981F6E">
        <w:rPr>
          <w:rFonts w:ascii="Arial" w:hAnsi="Arial" w:cs="Arial"/>
          <w:sz w:val="28"/>
          <w:szCs w:val="28"/>
        </w:rPr>
        <w:t xml:space="preserve"> </w:t>
      </w:r>
      <w:proofErr w:type="spellStart"/>
      <w:r w:rsidRPr="00981F6E">
        <w:rPr>
          <w:rFonts w:ascii="Arial" w:hAnsi="Arial" w:cs="Arial"/>
          <w:sz w:val="28"/>
          <w:szCs w:val="28"/>
        </w:rPr>
        <w:t>ove</w:t>
      </w:r>
      <w:proofErr w:type="spellEnd"/>
      <w:r w:rsidRPr="00981F6E">
        <w:rPr>
          <w:rFonts w:ascii="Arial" w:hAnsi="Arial" w:cs="Arial"/>
          <w:sz w:val="28"/>
          <w:szCs w:val="28"/>
        </w:rPr>
        <w:t xml:space="preserve"> </w:t>
      </w:r>
      <w:proofErr w:type="spellStart"/>
      <w:r w:rsidRPr="00981F6E">
        <w:rPr>
          <w:rFonts w:ascii="Arial" w:hAnsi="Arial" w:cs="Arial"/>
          <w:sz w:val="28"/>
          <w:szCs w:val="28"/>
        </w:rPr>
        <w:t>publikacije</w:t>
      </w:r>
      <w:proofErr w:type="spellEnd"/>
      <w:r w:rsidRPr="00981F6E">
        <w:rPr>
          <w:rFonts w:ascii="Arial" w:hAnsi="Arial" w:cs="Arial"/>
          <w:sz w:val="28"/>
          <w:szCs w:val="28"/>
        </w:rPr>
        <w:t xml:space="preserve"> </w:t>
      </w:r>
      <w:proofErr w:type="spellStart"/>
      <w:r w:rsidRPr="00981F6E">
        <w:rPr>
          <w:rFonts w:ascii="Arial" w:hAnsi="Arial" w:cs="Arial"/>
          <w:sz w:val="28"/>
          <w:szCs w:val="28"/>
        </w:rPr>
        <w:t>isključiva</w:t>
      </w:r>
      <w:proofErr w:type="spellEnd"/>
      <w:r w:rsidRPr="00981F6E">
        <w:rPr>
          <w:rFonts w:ascii="Arial" w:hAnsi="Arial" w:cs="Arial"/>
          <w:sz w:val="28"/>
          <w:szCs w:val="28"/>
        </w:rPr>
        <w:t xml:space="preserve"> je </w:t>
      </w:r>
      <w:proofErr w:type="spellStart"/>
      <w:r w:rsidRPr="00981F6E">
        <w:rPr>
          <w:rFonts w:ascii="Arial" w:hAnsi="Arial" w:cs="Arial"/>
          <w:sz w:val="28"/>
          <w:szCs w:val="28"/>
        </w:rPr>
        <w:t>odgovornost</w:t>
      </w:r>
      <w:proofErr w:type="spellEnd"/>
      <w:r w:rsidRPr="00981F6E">
        <w:rPr>
          <w:rFonts w:ascii="Arial" w:hAnsi="Arial" w:cs="Arial"/>
          <w:sz w:val="28"/>
          <w:szCs w:val="28"/>
        </w:rPr>
        <w:t xml:space="preserve"> </w:t>
      </w:r>
      <w:proofErr w:type="spellStart"/>
      <w:r w:rsidRPr="00981F6E">
        <w:rPr>
          <w:rFonts w:ascii="Arial" w:hAnsi="Arial" w:cs="Arial"/>
          <w:sz w:val="28"/>
          <w:szCs w:val="28"/>
        </w:rPr>
        <w:t>Saveza</w:t>
      </w:r>
      <w:proofErr w:type="spellEnd"/>
      <w:r w:rsidRPr="00981F6E">
        <w:rPr>
          <w:rFonts w:ascii="Arial" w:hAnsi="Arial" w:cs="Arial"/>
          <w:sz w:val="28"/>
          <w:szCs w:val="28"/>
        </w:rPr>
        <w:t xml:space="preserve"> </w:t>
      </w:r>
      <w:proofErr w:type="spellStart"/>
      <w:r w:rsidRPr="00981F6E">
        <w:rPr>
          <w:rFonts w:ascii="Arial" w:hAnsi="Arial" w:cs="Arial"/>
          <w:sz w:val="28"/>
          <w:szCs w:val="28"/>
        </w:rPr>
        <w:t>slijepih</w:t>
      </w:r>
      <w:proofErr w:type="spellEnd"/>
      <w:r w:rsidRPr="00981F6E">
        <w:rPr>
          <w:rFonts w:ascii="Arial" w:hAnsi="Arial" w:cs="Arial"/>
          <w:sz w:val="28"/>
          <w:szCs w:val="28"/>
        </w:rPr>
        <w:t xml:space="preserve"> </w:t>
      </w:r>
      <w:proofErr w:type="spellStart"/>
      <w:r w:rsidRPr="00981F6E">
        <w:rPr>
          <w:rFonts w:ascii="Arial" w:hAnsi="Arial" w:cs="Arial"/>
          <w:sz w:val="28"/>
          <w:szCs w:val="28"/>
        </w:rPr>
        <w:t>Crne</w:t>
      </w:r>
      <w:proofErr w:type="spellEnd"/>
      <w:r w:rsidRPr="00981F6E">
        <w:rPr>
          <w:rFonts w:ascii="Arial" w:hAnsi="Arial" w:cs="Arial"/>
          <w:sz w:val="28"/>
          <w:szCs w:val="28"/>
        </w:rPr>
        <w:t xml:space="preserve"> Gore </w:t>
      </w:r>
      <w:proofErr w:type="spellStart"/>
      <w:r w:rsidRPr="00981F6E">
        <w:rPr>
          <w:rFonts w:ascii="Arial" w:hAnsi="Arial" w:cs="Arial"/>
          <w:sz w:val="28"/>
          <w:szCs w:val="28"/>
        </w:rPr>
        <w:t>i</w:t>
      </w:r>
      <w:proofErr w:type="spellEnd"/>
      <w:r w:rsidRPr="00981F6E">
        <w:rPr>
          <w:rFonts w:ascii="Arial" w:hAnsi="Arial" w:cs="Arial"/>
          <w:sz w:val="28"/>
          <w:szCs w:val="28"/>
        </w:rPr>
        <w:t xml:space="preserve"> </w:t>
      </w:r>
      <w:proofErr w:type="spellStart"/>
      <w:proofErr w:type="gramStart"/>
      <w:r w:rsidRPr="00981F6E">
        <w:rPr>
          <w:rFonts w:ascii="Arial" w:hAnsi="Arial" w:cs="Arial"/>
          <w:sz w:val="28"/>
          <w:szCs w:val="28"/>
        </w:rPr>
        <w:t>ni</w:t>
      </w:r>
      <w:proofErr w:type="spellEnd"/>
      <w:proofErr w:type="gramEnd"/>
      <w:r w:rsidRPr="00981F6E">
        <w:rPr>
          <w:rFonts w:ascii="Arial" w:hAnsi="Arial" w:cs="Arial"/>
          <w:sz w:val="28"/>
          <w:szCs w:val="28"/>
        </w:rPr>
        <w:t xml:space="preserve"> </w:t>
      </w:r>
      <w:proofErr w:type="spellStart"/>
      <w:r w:rsidRPr="00981F6E">
        <w:rPr>
          <w:rFonts w:ascii="Arial" w:hAnsi="Arial" w:cs="Arial"/>
          <w:sz w:val="28"/>
          <w:szCs w:val="28"/>
        </w:rPr>
        <w:t>na</w:t>
      </w:r>
      <w:proofErr w:type="spellEnd"/>
      <w:r w:rsidRPr="00981F6E">
        <w:rPr>
          <w:rFonts w:ascii="Arial" w:hAnsi="Arial" w:cs="Arial"/>
          <w:sz w:val="28"/>
          <w:szCs w:val="28"/>
        </w:rPr>
        <w:t xml:space="preserve"> </w:t>
      </w:r>
      <w:proofErr w:type="spellStart"/>
      <w:r w:rsidRPr="00981F6E">
        <w:rPr>
          <w:rFonts w:ascii="Arial" w:hAnsi="Arial" w:cs="Arial"/>
          <w:sz w:val="28"/>
          <w:szCs w:val="28"/>
        </w:rPr>
        <w:t>koji</w:t>
      </w:r>
      <w:proofErr w:type="spellEnd"/>
      <w:r w:rsidRPr="00981F6E">
        <w:rPr>
          <w:rFonts w:ascii="Arial" w:hAnsi="Arial" w:cs="Arial"/>
          <w:sz w:val="28"/>
          <w:szCs w:val="28"/>
        </w:rPr>
        <w:t xml:space="preserve"> </w:t>
      </w:r>
      <w:proofErr w:type="spellStart"/>
      <w:r w:rsidR="00232621">
        <w:rPr>
          <w:rFonts w:ascii="Arial" w:hAnsi="Arial" w:cs="Arial"/>
          <w:sz w:val="28"/>
          <w:szCs w:val="28"/>
        </w:rPr>
        <w:t>način</w:t>
      </w:r>
      <w:proofErr w:type="spellEnd"/>
      <w:r w:rsidR="00232621">
        <w:rPr>
          <w:rFonts w:ascii="Arial" w:hAnsi="Arial" w:cs="Arial"/>
          <w:sz w:val="28"/>
          <w:szCs w:val="28"/>
        </w:rPr>
        <w:t xml:space="preserve"> ne </w:t>
      </w:r>
      <w:proofErr w:type="spellStart"/>
      <w:r w:rsidR="00232621">
        <w:rPr>
          <w:rFonts w:ascii="Arial" w:hAnsi="Arial" w:cs="Arial"/>
          <w:sz w:val="28"/>
          <w:szCs w:val="28"/>
        </w:rPr>
        <w:t>odražava</w:t>
      </w:r>
      <w:proofErr w:type="spellEnd"/>
      <w:r w:rsidR="00232621">
        <w:rPr>
          <w:rFonts w:ascii="Arial" w:hAnsi="Arial" w:cs="Arial"/>
          <w:sz w:val="28"/>
          <w:szCs w:val="28"/>
        </w:rPr>
        <w:t xml:space="preserve"> </w:t>
      </w:r>
      <w:proofErr w:type="spellStart"/>
      <w:r w:rsidR="00232621">
        <w:rPr>
          <w:rFonts w:ascii="Arial" w:hAnsi="Arial" w:cs="Arial"/>
          <w:sz w:val="28"/>
          <w:szCs w:val="28"/>
        </w:rPr>
        <w:t>stav</w:t>
      </w:r>
      <w:proofErr w:type="spellEnd"/>
      <w:r w:rsidR="00232621">
        <w:rPr>
          <w:rFonts w:ascii="Arial" w:hAnsi="Arial" w:cs="Arial"/>
          <w:sz w:val="28"/>
          <w:szCs w:val="28"/>
        </w:rPr>
        <w:t xml:space="preserve"> </w:t>
      </w:r>
      <w:proofErr w:type="spellStart"/>
      <w:r w:rsidR="00232621">
        <w:rPr>
          <w:rFonts w:ascii="Arial" w:hAnsi="Arial" w:cs="Arial"/>
          <w:sz w:val="28"/>
          <w:szCs w:val="28"/>
        </w:rPr>
        <w:t>donatora</w:t>
      </w:r>
      <w:proofErr w:type="spellEnd"/>
      <w:r w:rsidR="00232621">
        <w:rPr>
          <w:rFonts w:ascii="Arial" w:hAnsi="Arial" w:cs="Arial"/>
          <w:sz w:val="28"/>
          <w:szCs w:val="28"/>
        </w:rPr>
        <w:t xml:space="preserve">. </w:t>
      </w:r>
    </w:p>
    <w:p w:rsidR="00C32010" w:rsidRDefault="00C32010" w:rsidP="009B4863">
      <w:pPr>
        <w:spacing w:line="276" w:lineRule="auto"/>
        <w:rPr>
          <w:rFonts w:ascii="Arial" w:hAnsi="Arial" w:cs="Arial"/>
          <w:b/>
          <w:sz w:val="28"/>
          <w:szCs w:val="28"/>
          <w:lang w:val="sr-Latn-ME"/>
        </w:rPr>
      </w:pPr>
    </w:p>
    <w:p w:rsidR="009B4863" w:rsidRPr="009B4863" w:rsidRDefault="00835502" w:rsidP="009B4863">
      <w:pPr>
        <w:spacing w:line="276" w:lineRule="auto"/>
        <w:rPr>
          <w:rFonts w:ascii="Arial" w:hAnsi="Arial" w:cs="Arial"/>
          <w:b/>
          <w:sz w:val="28"/>
          <w:szCs w:val="28"/>
          <w:lang w:val="sr-Latn-ME"/>
        </w:rPr>
      </w:pPr>
      <w:r>
        <w:rPr>
          <w:rFonts w:ascii="Arial" w:hAnsi="Arial" w:cs="Arial"/>
          <w:b/>
          <w:sz w:val="28"/>
          <w:szCs w:val="28"/>
          <w:lang w:val="sr-Latn-ME"/>
        </w:rPr>
        <w:lastRenderedPageBreak/>
        <w:t>O PROJEKTU</w:t>
      </w:r>
      <w:r w:rsidRPr="009B4863">
        <w:rPr>
          <w:rFonts w:ascii="Arial" w:hAnsi="Arial" w:cs="Arial"/>
          <w:b/>
          <w:sz w:val="28"/>
          <w:szCs w:val="28"/>
          <w:lang w:val="sr-Latn-ME"/>
        </w:rPr>
        <w:t xml:space="preserve"> </w:t>
      </w:r>
    </w:p>
    <w:p w:rsidR="009B4863" w:rsidRPr="00877089" w:rsidRDefault="009B4863" w:rsidP="009B4863">
      <w:pPr>
        <w:spacing w:line="276" w:lineRule="auto"/>
        <w:rPr>
          <w:rFonts w:ascii="Arial" w:hAnsi="Arial" w:cs="Arial"/>
          <w:sz w:val="28"/>
          <w:szCs w:val="28"/>
          <w:lang w:val="sr-Latn-ME"/>
        </w:rPr>
      </w:pPr>
      <w:r w:rsidRPr="00877089">
        <w:rPr>
          <w:rFonts w:ascii="Arial" w:hAnsi="Arial" w:cs="Arial"/>
          <w:sz w:val="28"/>
          <w:szCs w:val="28"/>
          <w:lang w:val="sr-Latn-ME"/>
        </w:rPr>
        <w:t xml:space="preserve">Savez slijepih Crne Gore </w:t>
      </w:r>
      <w:r w:rsidR="00981F6E">
        <w:rPr>
          <w:rFonts w:ascii="Arial" w:hAnsi="Arial" w:cs="Arial"/>
          <w:sz w:val="28"/>
          <w:szCs w:val="28"/>
          <w:lang w:val="sr-Latn-ME"/>
        </w:rPr>
        <w:t>realizuje projek</w:t>
      </w:r>
      <w:r w:rsidRPr="00877089">
        <w:rPr>
          <w:rFonts w:ascii="Arial" w:hAnsi="Arial" w:cs="Arial"/>
          <w:sz w:val="28"/>
          <w:szCs w:val="28"/>
          <w:lang w:val="sr-Latn-ME"/>
        </w:rPr>
        <w:t>a</w:t>
      </w:r>
      <w:r w:rsidR="00981F6E">
        <w:rPr>
          <w:rFonts w:ascii="Arial" w:hAnsi="Arial" w:cs="Arial"/>
          <w:sz w:val="28"/>
          <w:szCs w:val="28"/>
          <w:lang w:val="sr-Latn-ME"/>
        </w:rPr>
        <w:t>t</w:t>
      </w:r>
      <w:r w:rsidRPr="00877089">
        <w:rPr>
          <w:rFonts w:ascii="Arial" w:hAnsi="Arial" w:cs="Arial"/>
          <w:sz w:val="28"/>
          <w:szCs w:val="28"/>
          <w:lang w:val="sr-Latn-ME"/>
        </w:rPr>
        <w:t xml:space="preserve"> „Ženske akcije za društvene reakcije“, od 23.12.2022. u trajanju od 12 mjeseci, a uz podršku Ministarstva ljudskih i manjinskih prava.</w:t>
      </w:r>
    </w:p>
    <w:p w:rsidR="009B4863" w:rsidRPr="00877089" w:rsidRDefault="009B4863" w:rsidP="009B4863">
      <w:pPr>
        <w:snapToGrid w:val="0"/>
        <w:spacing w:line="276" w:lineRule="auto"/>
        <w:rPr>
          <w:rFonts w:ascii="Arial" w:eastAsia="Arial Unicode MS" w:hAnsi="Arial" w:cs="Arial"/>
          <w:sz w:val="28"/>
          <w:szCs w:val="28"/>
        </w:rPr>
      </w:pPr>
      <w:proofErr w:type="spellStart"/>
      <w:r w:rsidRPr="00877089">
        <w:rPr>
          <w:rFonts w:ascii="Arial" w:eastAsia="Arial Unicode MS" w:hAnsi="Arial" w:cs="Arial"/>
          <w:sz w:val="28"/>
          <w:szCs w:val="28"/>
        </w:rPr>
        <w:t>Osnovni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cilj</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projekta</w:t>
      </w:r>
      <w:proofErr w:type="spellEnd"/>
      <w:r w:rsidRPr="00877089">
        <w:rPr>
          <w:rFonts w:ascii="Arial" w:eastAsia="Arial Unicode MS" w:hAnsi="Arial" w:cs="Arial"/>
          <w:sz w:val="28"/>
          <w:szCs w:val="28"/>
        </w:rPr>
        <w:t xml:space="preserve"> je </w:t>
      </w:r>
      <w:proofErr w:type="spellStart"/>
      <w:r w:rsidRPr="00877089">
        <w:rPr>
          <w:rFonts w:ascii="Arial" w:eastAsia="Arial Unicode MS" w:hAnsi="Arial" w:cs="Arial"/>
          <w:sz w:val="28"/>
          <w:szCs w:val="28"/>
        </w:rPr>
        <w:t>smanjenje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stepena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rodne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diskriminacije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rodno</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zasnovanog</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nasilja</w:t>
      </w:r>
      <w:proofErr w:type="spellEnd"/>
      <w:r w:rsidRPr="00877089">
        <w:rPr>
          <w:rFonts w:ascii="Arial" w:eastAsia="Arial Unicode MS" w:hAnsi="Arial" w:cs="Arial"/>
          <w:sz w:val="28"/>
          <w:szCs w:val="28"/>
        </w:rPr>
        <w:t xml:space="preserve"> </w:t>
      </w:r>
      <w:r w:rsidRPr="00877089">
        <w:rPr>
          <w:rFonts w:ascii="Arial" w:eastAsia="Arial Unicode MS" w:hAnsi="Arial" w:cs="Arial"/>
          <w:sz w:val="28"/>
          <w:szCs w:val="28"/>
          <w:lang w:val="sr-Latn-ME"/>
        </w:rPr>
        <w:t>žena</w:t>
      </w:r>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oštećenog</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vida</w:t>
      </w:r>
      <w:proofErr w:type="spellEnd"/>
      <w:r w:rsidRPr="00877089">
        <w:rPr>
          <w:rFonts w:ascii="Arial" w:eastAsia="Arial Unicode MS" w:hAnsi="Arial" w:cs="Arial"/>
          <w:sz w:val="28"/>
          <w:szCs w:val="28"/>
        </w:rPr>
        <w:t xml:space="preserve"> u </w:t>
      </w:r>
      <w:proofErr w:type="spellStart"/>
      <w:r w:rsidRPr="00877089">
        <w:rPr>
          <w:rFonts w:ascii="Arial" w:eastAsia="Arial Unicode MS" w:hAnsi="Arial" w:cs="Arial"/>
          <w:sz w:val="28"/>
          <w:szCs w:val="28"/>
        </w:rPr>
        <w:t>Crnoj</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Gori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koji</w:t>
      </w:r>
      <w:proofErr w:type="spellEnd"/>
      <w:r w:rsidRPr="00877089">
        <w:rPr>
          <w:rFonts w:ascii="Arial" w:eastAsia="Arial Unicode MS" w:hAnsi="Arial" w:cs="Arial"/>
          <w:sz w:val="28"/>
          <w:szCs w:val="28"/>
        </w:rPr>
        <w:t xml:space="preserve"> se </w:t>
      </w:r>
      <w:proofErr w:type="spellStart"/>
      <w:r w:rsidRPr="00877089">
        <w:rPr>
          <w:rFonts w:ascii="Arial" w:eastAsia="Arial Unicode MS" w:hAnsi="Arial" w:cs="Arial"/>
          <w:sz w:val="28"/>
          <w:szCs w:val="28"/>
        </w:rPr>
        <w:t>planira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ostvariti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kroz</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sledeće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specifične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ciljeve</w:t>
      </w:r>
      <w:proofErr w:type="spellEnd"/>
      <w:r w:rsidRPr="00877089">
        <w:rPr>
          <w:rFonts w:ascii="Arial" w:eastAsia="Arial Unicode MS" w:hAnsi="Arial" w:cs="Arial"/>
          <w:sz w:val="28"/>
          <w:szCs w:val="28"/>
        </w:rPr>
        <w:t xml:space="preserve">: </w:t>
      </w:r>
    </w:p>
    <w:p w:rsidR="009B4863" w:rsidRPr="00877089" w:rsidRDefault="009B4863" w:rsidP="00981F6E">
      <w:pPr>
        <w:snapToGrid w:val="0"/>
        <w:spacing w:after="0" w:line="276" w:lineRule="auto"/>
        <w:rPr>
          <w:rFonts w:ascii="Arial" w:eastAsia="Arial Unicode MS" w:hAnsi="Arial" w:cs="Arial"/>
          <w:sz w:val="28"/>
          <w:szCs w:val="28"/>
        </w:rPr>
      </w:pPr>
      <w:r w:rsidRPr="00877089">
        <w:rPr>
          <w:rFonts w:ascii="Arial" w:eastAsia="Arial Unicode MS" w:hAnsi="Arial" w:cs="Arial"/>
          <w:sz w:val="28"/>
          <w:szCs w:val="28"/>
        </w:rPr>
        <w:t xml:space="preserve">1. </w:t>
      </w:r>
      <w:proofErr w:type="spellStart"/>
      <w:r w:rsidRPr="00877089">
        <w:rPr>
          <w:rFonts w:ascii="Arial" w:eastAsia="Arial Unicode MS" w:hAnsi="Arial" w:cs="Arial"/>
          <w:sz w:val="28"/>
          <w:szCs w:val="28"/>
        </w:rPr>
        <w:t>Podizanje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nivoa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znanja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žena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oštećenog</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vida</w:t>
      </w:r>
      <w:proofErr w:type="spellEnd"/>
      <w:r w:rsidRPr="00877089">
        <w:rPr>
          <w:rFonts w:ascii="Arial" w:eastAsia="Arial Unicode MS" w:hAnsi="Arial" w:cs="Arial"/>
          <w:sz w:val="28"/>
          <w:szCs w:val="28"/>
        </w:rPr>
        <w:t xml:space="preserve"> u </w:t>
      </w:r>
      <w:proofErr w:type="spellStart"/>
      <w:r w:rsidRPr="00877089">
        <w:rPr>
          <w:rFonts w:ascii="Arial" w:eastAsia="Arial Unicode MS" w:hAnsi="Arial" w:cs="Arial"/>
          <w:sz w:val="28"/>
          <w:szCs w:val="28"/>
        </w:rPr>
        <w:t>zaštiti</w:t>
      </w:r>
      <w:proofErr w:type="spellEnd"/>
      <w:r w:rsidRPr="00877089">
        <w:rPr>
          <w:rFonts w:ascii="Arial" w:eastAsia="Arial Unicode MS" w:hAnsi="Arial" w:cs="Arial"/>
          <w:sz w:val="28"/>
          <w:szCs w:val="28"/>
        </w:rPr>
        <w:t xml:space="preserve"> </w:t>
      </w:r>
      <w:proofErr w:type="gramStart"/>
      <w:r w:rsidRPr="00877089">
        <w:rPr>
          <w:rFonts w:ascii="Arial" w:eastAsia="Arial Unicode MS" w:hAnsi="Arial" w:cs="Arial"/>
          <w:sz w:val="28"/>
          <w:szCs w:val="28"/>
        </w:rPr>
        <w:t>od</w:t>
      </w:r>
      <w:proofErr w:type="gram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diskriminacije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nasilja</w:t>
      </w:r>
      <w:proofErr w:type="spellEnd"/>
      <w:r w:rsidRPr="00877089">
        <w:rPr>
          <w:rFonts w:ascii="Arial" w:eastAsia="Arial Unicode MS" w:hAnsi="Arial" w:cs="Arial"/>
          <w:sz w:val="28"/>
          <w:szCs w:val="28"/>
        </w:rPr>
        <w:t xml:space="preserve"> </w:t>
      </w:r>
    </w:p>
    <w:p w:rsidR="009B4863" w:rsidRPr="00877089" w:rsidRDefault="009B4863" w:rsidP="00981F6E">
      <w:pPr>
        <w:snapToGrid w:val="0"/>
        <w:spacing w:after="0" w:line="276" w:lineRule="auto"/>
        <w:rPr>
          <w:rFonts w:ascii="Arial" w:eastAsia="Arial Unicode MS" w:hAnsi="Arial" w:cs="Arial"/>
          <w:sz w:val="28"/>
          <w:szCs w:val="28"/>
        </w:rPr>
      </w:pPr>
      <w:r w:rsidRPr="00877089">
        <w:rPr>
          <w:rFonts w:ascii="Arial" w:eastAsia="Arial Unicode MS" w:hAnsi="Arial" w:cs="Arial"/>
          <w:sz w:val="28"/>
          <w:szCs w:val="28"/>
        </w:rPr>
        <w:t xml:space="preserve">2. </w:t>
      </w:r>
      <w:proofErr w:type="spellStart"/>
      <w:r w:rsidRPr="00877089">
        <w:rPr>
          <w:rFonts w:ascii="Arial" w:eastAsia="Arial Unicode MS" w:hAnsi="Arial" w:cs="Arial"/>
          <w:sz w:val="28"/>
          <w:szCs w:val="28"/>
        </w:rPr>
        <w:t>Unapređenje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kapaciteta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za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sprovođenja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rodnih</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politika</w:t>
      </w:r>
      <w:proofErr w:type="spellEnd"/>
      <w:r w:rsidRPr="00877089">
        <w:rPr>
          <w:rFonts w:ascii="Arial" w:eastAsia="Arial Unicode MS" w:hAnsi="Arial" w:cs="Arial"/>
          <w:sz w:val="28"/>
          <w:szCs w:val="28"/>
        </w:rPr>
        <w:t xml:space="preserve"> </w:t>
      </w:r>
      <w:proofErr w:type="spellStart"/>
      <w:proofErr w:type="gramStart"/>
      <w:r w:rsidRPr="00877089">
        <w:rPr>
          <w:rFonts w:ascii="Arial" w:eastAsia="Arial Unicode MS" w:hAnsi="Arial" w:cs="Arial"/>
          <w:sz w:val="28"/>
          <w:szCs w:val="28"/>
        </w:rPr>
        <w:t>na</w:t>
      </w:r>
      <w:proofErr w:type="spellEnd"/>
      <w:proofErr w:type="gram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lokalnom</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nivou</w:t>
      </w:r>
      <w:proofErr w:type="spellEnd"/>
      <w:r w:rsidRPr="00877089">
        <w:rPr>
          <w:rFonts w:ascii="Arial" w:eastAsia="Arial Unicode MS" w:hAnsi="Arial" w:cs="Arial"/>
          <w:sz w:val="28"/>
          <w:szCs w:val="28"/>
        </w:rPr>
        <w:t xml:space="preserve"> </w:t>
      </w:r>
    </w:p>
    <w:p w:rsidR="009B4863" w:rsidRPr="00877089" w:rsidRDefault="009B4863" w:rsidP="00981F6E">
      <w:pPr>
        <w:snapToGrid w:val="0"/>
        <w:spacing w:after="0" w:line="276" w:lineRule="auto"/>
        <w:rPr>
          <w:rFonts w:ascii="Arial" w:eastAsia="Arial Unicode MS" w:hAnsi="Arial" w:cs="Arial"/>
          <w:sz w:val="28"/>
          <w:szCs w:val="28"/>
        </w:rPr>
      </w:pPr>
      <w:r w:rsidRPr="00877089">
        <w:rPr>
          <w:rFonts w:ascii="Arial" w:eastAsia="Arial Unicode MS" w:hAnsi="Arial" w:cs="Arial"/>
          <w:sz w:val="28"/>
          <w:szCs w:val="28"/>
        </w:rPr>
        <w:t>3.</w:t>
      </w:r>
      <w:r w:rsidR="00981F6E">
        <w:rPr>
          <w:rFonts w:ascii="Arial" w:eastAsia="Arial Unicode MS" w:hAnsi="Arial" w:cs="Arial"/>
          <w:sz w:val="28"/>
          <w:szCs w:val="28"/>
        </w:rPr>
        <w:t xml:space="preserve"> </w:t>
      </w:r>
      <w:proofErr w:type="spellStart"/>
      <w:r w:rsidRPr="00877089">
        <w:rPr>
          <w:rFonts w:ascii="Arial" w:eastAsia="Arial Unicode MS" w:hAnsi="Arial" w:cs="Arial"/>
          <w:sz w:val="28"/>
          <w:szCs w:val="28"/>
        </w:rPr>
        <w:t>Podizanje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nivoa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svijesti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javnosti</w:t>
      </w:r>
      <w:proofErr w:type="spellEnd"/>
      <w:r w:rsidRPr="00877089">
        <w:rPr>
          <w:rFonts w:ascii="Arial" w:eastAsia="Arial Unicode MS" w:hAnsi="Arial" w:cs="Arial"/>
          <w:sz w:val="28"/>
          <w:szCs w:val="28"/>
        </w:rPr>
        <w:t xml:space="preserve"> o </w:t>
      </w:r>
      <w:proofErr w:type="spellStart"/>
      <w:r w:rsidRPr="00877089">
        <w:rPr>
          <w:rFonts w:ascii="Arial" w:eastAsia="Arial Unicode MS" w:hAnsi="Arial" w:cs="Arial"/>
          <w:sz w:val="28"/>
          <w:szCs w:val="28"/>
        </w:rPr>
        <w:t>rodnoj</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diskriminaciji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rodno</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zasnovanom</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nasilju</w:t>
      </w:r>
      <w:proofErr w:type="spellEnd"/>
      <w:r w:rsidRPr="00877089">
        <w:rPr>
          <w:rFonts w:ascii="Arial" w:eastAsia="Arial Unicode MS" w:hAnsi="Arial" w:cs="Arial"/>
          <w:sz w:val="28"/>
          <w:szCs w:val="28"/>
        </w:rPr>
        <w:t xml:space="preserve"> </w:t>
      </w:r>
    </w:p>
    <w:p w:rsidR="009B4863" w:rsidRDefault="009B4863" w:rsidP="009B4863">
      <w:pPr>
        <w:snapToGrid w:val="0"/>
        <w:spacing w:line="276" w:lineRule="auto"/>
        <w:rPr>
          <w:rFonts w:ascii="Arial" w:eastAsia="Arial Unicode MS" w:hAnsi="Arial" w:cs="Arial"/>
          <w:sz w:val="28"/>
          <w:szCs w:val="28"/>
        </w:rPr>
      </w:pPr>
    </w:p>
    <w:p w:rsidR="009B4863" w:rsidRPr="00877089" w:rsidRDefault="009B4863" w:rsidP="009B4863">
      <w:pPr>
        <w:snapToGrid w:val="0"/>
        <w:spacing w:line="276" w:lineRule="auto"/>
        <w:rPr>
          <w:rFonts w:ascii="Arial" w:eastAsia="Arial Unicode MS" w:hAnsi="Arial" w:cs="Arial"/>
          <w:sz w:val="28"/>
          <w:szCs w:val="28"/>
        </w:rPr>
      </w:pPr>
      <w:proofErr w:type="spellStart"/>
      <w:r w:rsidRPr="00877089">
        <w:rPr>
          <w:rFonts w:ascii="Arial" w:eastAsia="Arial Unicode MS" w:hAnsi="Arial" w:cs="Arial"/>
          <w:sz w:val="28"/>
          <w:szCs w:val="28"/>
        </w:rPr>
        <w:t>Prijedlog</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projekta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ima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za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svrhu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informisanje</w:t>
      </w:r>
      <w:proofErr w:type="spellEnd"/>
      <w:r w:rsidRPr="00877089">
        <w:rPr>
          <w:rFonts w:ascii="Arial" w:eastAsia="Arial Unicode MS" w:hAnsi="Arial" w:cs="Arial"/>
          <w:sz w:val="28"/>
          <w:szCs w:val="28"/>
        </w:rPr>
        <w:t xml:space="preserve"> o </w:t>
      </w:r>
      <w:proofErr w:type="spellStart"/>
      <w:r w:rsidRPr="00877089">
        <w:rPr>
          <w:rFonts w:ascii="Arial" w:eastAsia="Arial Unicode MS" w:hAnsi="Arial" w:cs="Arial"/>
          <w:sz w:val="28"/>
          <w:szCs w:val="28"/>
        </w:rPr>
        <w:t>politici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rodne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ravnopravnosti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r w:rsidRPr="00877089">
        <w:rPr>
          <w:rFonts w:ascii="Arial" w:eastAsia="Arial Unicode MS" w:hAnsi="Arial" w:cs="Arial"/>
          <w:sz w:val="28"/>
          <w:szCs w:val="28"/>
          <w:lang w:val="sr-Latn-ME"/>
        </w:rPr>
        <w:t xml:space="preserve">smanjenje stepena rodne </w:t>
      </w:r>
      <w:proofErr w:type="spellStart"/>
      <w:r w:rsidRPr="00877089">
        <w:rPr>
          <w:rFonts w:ascii="Arial" w:eastAsia="Arial Unicode MS" w:hAnsi="Arial" w:cs="Arial"/>
          <w:sz w:val="28"/>
          <w:szCs w:val="28"/>
        </w:rPr>
        <w:t>diskriminacije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različitih</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oblika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rodno</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zasnovanog</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nasilja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kod</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žena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oštećenog</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vida</w:t>
      </w:r>
      <w:proofErr w:type="spellEnd"/>
      <w:r w:rsidRPr="00877089">
        <w:rPr>
          <w:rFonts w:ascii="Arial" w:eastAsia="Arial Unicode MS" w:hAnsi="Arial" w:cs="Arial"/>
          <w:sz w:val="28"/>
          <w:szCs w:val="28"/>
        </w:rPr>
        <w:t xml:space="preserve"> u </w:t>
      </w:r>
      <w:proofErr w:type="spellStart"/>
      <w:r w:rsidRPr="00877089">
        <w:rPr>
          <w:rFonts w:ascii="Arial" w:eastAsia="Arial Unicode MS" w:hAnsi="Arial" w:cs="Arial"/>
          <w:sz w:val="28"/>
          <w:szCs w:val="28"/>
        </w:rPr>
        <w:t>Crnoj</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Gori</w:t>
      </w:r>
      <w:proofErr w:type="spellEnd"/>
      <w:r w:rsidRPr="00877089">
        <w:rPr>
          <w:rFonts w:ascii="Arial" w:eastAsia="Arial Unicode MS" w:hAnsi="Arial" w:cs="Arial"/>
          <w:sz w:val="28"/>
          <w:szCs w:val="28"/>
        </w:rPr>
        <w:t xml:space="preserve">. </w:t>
      </w:r>
      <w:r>
        <w:rPr>
          <w:rFonts w:ascii="Arial" w:eastAsia="Arial Unicode MS" w:hAnsi="Arial" w:cs="Arial"/>
          <w:sz w:val="28"/>
          <w:szCs w:val="28"/>
        </w:rPr>
        <w:t xml:space="preserve"> </w:t>
      </w:r>
      <w:proofErr w:type="spellStart"/>
      <w:r w:rsidRPr="00877089">
        <w:rPr>
          <w:rFonts w:ascii="Arial" w:eastAsia="Arial Unicode MS" w:hAnsi="Arial" w:cs="Arial"/>
          <w:sz w:val="28"/>
          <w:szCs w:val="28"/>
        </w:rPr>
        <w:t>Podizanje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nivoa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znanja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žena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oštećenog</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vida</w:t>
      </w:r>
      <w:proofErr w:type="spellEnd"/>
      <w:r w:rsidRPr="00877089">
        <w:rPr>
          <w:rFonts w:ascii="Arial" w:eastAsia="Arial Unicode MS" w:hAnsi="Arial" w:cs="Arial"/>
          <w:sz w:val="28"/>
          <w:szCs w:val="28"/>
        </w:rPr>
        <w:t xml:space="preserve"> u </w:t>
      </w:r>
      <w:proofErr w:type="spellStart"/>
      <w:r w:rsidRPr="00877089">
        <w:rPr>
          <w:rFonts w:ascii="Arial" w:eastAsia="Arial Unicode MS" w:hAnsi="Arial" w:cs="Arial"/>
          <w:sz w:val="28"/>
          <w:szCs w:val="28"/>
        </w:rPr>
        <w:t>zaštiti</w:t>
      </w:r>
      <w:proofErr w:type="spellEnd"/>
      <w:r w:rsidRPr="00877089">
        <w:rPr>
          <w:rFonts w:ascii="Arial" w:eastAsia="Arial Unicode MS" w:hAnsi="Arial" w:cs="Arial"/>
          <w:sz w:val="28"/>
          <w:szCs w:val="28"/>
        </w:rPr>
        <w:t xml:space="preserve"> </w:t>
      </w:r>
      <w:proofErr w:type="gramStart"/>
      <w:r w:rsidRPr="00877089">
        <w:rPr>
          <w:rFonts w:ascii="Arial" w:eastAsia="Arial Unicode MS" w:hAnsi="Arial" w:cs="Arial"/>
          <w:sz w:val="28"/>
          <w:szCs w:val="28"/>
        </w:rPr>
        <w:t>od</w:t>
      </w:r>
      <w:proofErr w:type="gram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diskriminacije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nasilja</w:t>
      </w:r>
      <w:proofErr w:type="spellEnd"/>
      <w:r w:rsidRPr="00877089">
        <w:rPr>
          <w:rFonts w:ascii="Arial" w:eastAsia="Arial Unicode MS" w:hAnsi="Arial" w:cs="Arial"/>
          <w:sz w:val="28"/>
          <w:szCs w:val="28"/>
        </w:rPr>
        <w:t xml:space="preserve"> je </w:t>
      </w:r>
      <w:proofErr w:type="spellStart"/>
      <w:r w:rsidRPr="00877089">
        <w:rPr>
          <w:rFonts w:ascii="Arial" w:eastAsia="Arial Unicode MS" w:hAnsi="Arial" w:cs="Arial"/>
          <w:sz w:val="28"/>
          <w:szCs w:val="28"/>
        </w:rPr>
        <w:t>prva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faza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projekta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koja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će</w:t>
      </w:r>
      <w:proofErr w:type="spellEnd"/>
      <w:r w:rsidRPr="00877089">
        <w:rPr>
          <w:rFonts w:ascii="Arial" w:eastAsia="Arial Unicode MS" w:hAnsi="Arial" w:cs="Arial"/>
          <w:sz w:val="28"/>
          <w:szCs w:val="28"/>
        </w:rPr>
        <w:t xml:space="preserve"> se </w:t>
      </w:r>
      <w:proofErr w:type="spellStart"/>
      <w:r w:rsidRPr="00877089">
        <w:rPr>
          <w:rFonts w:ascii="Arial" w:eastAsia="Arial Unicode MS" w:hAnsi="Arial" w:cs="Arial"/>
          <w:sz w:val="28"/>
          <w:szCs w:val="28"/>
        </w:rPr>
        <w:t>realizovati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kroz</w:t>
      </w:r>
      <w:proofErr w:type="spellEnd"/>
      <w:r w:rsidRPr="00877089">
        <w:rPr>
          <w:rFonts w:ascii="Arial" w:eastAsia="Arial Unicode MS" w:hAnsi="Arial" w:cs="Arial"/>
          <w:sz w:val="28"/>
          <w:szCs w:val="28"/>
        </w:rPr>
        <w:t xml:space="preserve"> </w:t>
      </w:r>
      <w:proofErr w:type="spellStart"/>
      <w:r w:rsidRPr="00877089">
        <w:rPr>
          <w:rFonts w:ascii="Arial" w:hAnsi="Arial" w:cs="Arial"/>
          <w:sz w:val="28"/>
          <w:szCs w:val="28"/>
          <w:shd w:val="clear" w:color="auto" w:fill="FFFFFF"/>
        </w:rPr>
        <w:t>edukativne</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radionice</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i</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izradu</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Vodiča</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za</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zaštitu</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od</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nasilja</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Kroz</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ovu</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fazu</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više</w:t>
      </w:r>
      <w:proofErr w:type="spellEnd"/>
      <w:r w:rsidRPr="00877089">
        <w:rPr>
          <w:rFonts w:ascii="Arial" w:hAnsi="Arial" w:cs="Arial"/>
          <w:sz w:val="28"/>
          <w:szCs w:val="28"/>
          <w:shd w:val="clear" w:color="auto" w:fill="FFFFFF"/>
        </w:rPr>
        <w:t xml:space="preserve"> </w:t>
      </w:r>
      <w:proofErr w:type="gramStart"/>
      <w:r w:rsidRPr="00877089">
        <w:rPr>
          <w:rFonts w:ascii="Arial" w:hAnsi="Arial" w:cs="Arial"/>
          <w:sz w:val="28"/>
          <w:szCs w:val="28"/>
          <w:shd w:val="clear" w:color="auto" w:fill="FFFFFF"/>
        </w:rPr>
        <w:t>od</w:t>
      </w:r>
      <w:proofErr w:type="gramEnd"/>
      <w:r w:rsidRPr="00877089">
        <w:rPr>
          <w:rFonts w:ascii="Arial" w:hAnsi="Arial" w:cs="Arial"/>
          <w:sz w:val="28"/>
          <w:szCs w:val="28"/>
          <w:shd w:val="clear" w:color="auto" w:fill="FFFFFF"/>
        </w:rPr>
        <w:t xml:space="preserve"> 20 </w:t>
      </w:r>
      <w:proofErr w:type="spellStart"/>
      <w:r w:rsidRPr="00877089">
        <w:rPr>
          <w:rFonts w:ascii="Arial" w:hAnsi="Arial" w:cs="Arial"/>
          <w:sz w:val="28"/>
          <w:szCs w:val="28"/>
          <w:shd w:val="clear" w:color="auto" w:fill="FFFFFF"/>
        </w:rPr>
        <w:t>žena</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oštećenog</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vida</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kako</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iz</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urbanog</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tako</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i</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iz</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ruralnog</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područja</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upoznaće</w:t>
      </w:r>
      <w:proofErr w:type="spellEnd"/>
      <w:r w:rsidRPr="00877089">
        <w:rPr>
          <w:rFonts w:ascii="Arial" w:hAnsi="Arial" w:cs="Arial"/>
          <w:sz w:val="28"/>
          <w:szCs w:val="28"/>
          <w:shd w:val="clear" w:color="auto" w:fill="FFFFFF"/>
        </w:rPr>
        <w:t xml:space="preserve"> se </w:t>
      </w:r>
      <w:proofErr w:type="spellStart"/>
      <w:r w:rsidRPr="00877089">
        <w:rPr>
          <w:rFonts w:ascii="Arial" w:hAnsi="Arial" w:cs="Arial"/>
          <w:sz w:val="28"/>
          <w:szCs w:val="28"/>
          <w:shd w:val="clear" w:color="auto" w:fill="FFFFFF"/>
        </w:rPr>
        <w:t>sa</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pojmom</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diskriminacije</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nasilja</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ali</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i</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sa</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mehanizmima</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za</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zaštitu</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od</w:t>
      </w:r>
      <w:proofErr w:type="spellEnd"/>
      <w:r w:rsidRPr="00877089">
        <w:rPr>
          <w:rFonts w:ascii="Arial" w:hAnsi="Arial" w:cs="Arial"/>
          <w:sz w:val="28"/>
          <w:szCs w:val="28"/>
          <w:shd w:val="clear" w:color="auto" w:fill="FFFFFF"/>
        </w:rPr>
        <w:t xml:space="preserve"> </w:t>
      </w:r>
      <w:proofErr w:type="spellStart"/>
      <w:r w:rsidRPr="00877089">
        <w:rPr>
          <w:rFonts w:ascii="Arial" w:hAnsi="Arial" w:cs="Arial"/>
          <w:sz w:val="28"/>
          <w:szCs w:val="28"/>
          <w:shd w:val="clear" w:color="auto" w:fill="FFFFFF"/>
        </w:rPr>
        <w:t>istog</w:t>
      </w:r>
      <w:proofErr w:type="spellEnd"/>
      <w:r w:rsidRPr="00877089">
        <w:rPr>
          <w:rFonts w:ascii="Arial" w:hAnsi="Arial" w:cs="Arial"/>
          <w:sz w:val="28"/>
          <w:szCs w:val="28"/>
          <w:shd w:val="clear" w:color="auto" w:fill="FFFFFF"/>
        </w:rPr>
        <w:t xml:space="preserve">. </w:t>
      </w:r>
      <w:r w:rsidRPr="00877089">
        <w:rPr>
          <w:rFonts w:ascii="Arial" w:eastAsia="Arial Unicode MS" w:hAnsi="Arial" w:cs="Arial"/>
          <w:sz w:val="28"/>
          <w:szCs w:val="28"/>
        </w:rPr>
        <w:t xml:space="preserve">Na </w:t>
      </w:r>
      <w:proofErr w:type="spellStart"/>
      <w:r w:rsidRPr="00877089">
        <w:rPr>
          <w:rFonts w:ascii="Arial" w:eastAsia="Arial Unicode MS" w:hAnsi="Arial" w:cs="Arial"/>
          <w:sz w:val="28"/>
          <w:szCs w:val="28"/>
        </w:rPr>
        <w:t>radionicama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akcenat</w:t>
      </w:r>
      <w:proofErr w:type="spellEnd"/>
      <w:r w:rsidRPr="00877089">
        <w:rPr>
          <w:rFonts w:ascii="Arial" w:eastAsia="Arial Unicode MS" w:hAnsi="Arial" w:cs="Arial"/>
          <w:sz w:val="28"/>
          <w:szCs w:val="28"/>
        </w:rPr>
        <w:t xml:space="preserve"> </w:t>
      </w:r>
      <w:proofErr w:type="spellStart"/>
      <w:proofErr w:type="gramStart"/>
      <w:r w:rsidRPr="00877089">
        <w:rPr>
          <w:rFonts w:ascii="Arial" w:eastAsia="Arial Unicode MS" w:hAnsi="Arial" w:cs="Arial"/>
          <w:sz w:val="28"/>
          <w:szCs w:val="28"/>
        </w:rPr>
        <w:t>će</w:t>
      </w:r>
      <w:proofErr w:type="spellEnd"/>
      <w:proofErr w:type="gram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biti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predstavljanju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oblika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nasilja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mehanizmima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zaštite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od</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nasilja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Jer</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samo</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ispravnim</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pravovremenim</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reagovanjem</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diskriminaciju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nasilje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uočavanjem</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oblika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vrsta</w:t>
      </w:r>
      <w:proofErr w:type="spellEnd"/>
      <w:r w:rsidRPr="00877089">
        <w:rPr>
          <w:rFonts w:ascii="Arial" w:eastAsia="Arial Unicode MS" w:hAnsi="Arial" w:cs="Arial"/>
          <w:sz w:val="28"/>
          <w:szCs w:val="28"/>
        </w:rPr>
        <w:t xml:space="preserve">, se </w:t>
      </w:r>
      <w:proofErr w:type="spellStart"/>
      <w:r w:rsidRPr="00877089">
        <w:rPr>
          <w:rFonts w:ascii="Arial" w:eastAsia="Arial Unicode MS" w:hAnsi="Arial" w:cs="Arial"/>
          <w:sz w:val="28"/>
          <w:szCs w:val="28"/>
        </w:rPr>
        <w:t>mogu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boriti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protiv</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diskriminacije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nasilja</w:t>
      </w:r>
      <w:proofErr w:type="spellEnd"/>
      <w:proofErr w:type="gramStart"/>
      <w:r w:rsidRPr="00877089">
        <w:rPr>
          <w:rFonts w:ascii="Arial" w:eastAsia="Arial Unicode MS" w:hAnsi="Arial" w:cs="Arial"/>
          <w:sz w:val="28"/>
          <w:szCs w:val="28"/>
          <w:lang w:val="sr-Latn-RS"/>
        </w:rPr>
        <w:t>..</w:t>
      </w:r>
      <w:proofErr w:type="gramEnd"/>
      <w:r w:rsidRPr="00877089">
        <w:rPr>
          <w:rFonts w:ascii="Arial" w:eastAsia="Arial Unicode MS" w:hAnsi="Arial" w:cs="Arial"/>
          <w:sz w:val="28"/>
          <w:szCs w:val="28"/>
        </w:rPr>
        <w:t xml:space="preserve"> </w:t>
      </w:r>
    </w:p>
    <w:p w:rsidR="009B4863" w:rsidRPr="00877089" w:rsidRDefault="009B4863" w:rsidP="009B4863">
      <w:pPr>
        <w:snapToGrid w:val="0"/>
        <w:spacing w:line="276" w:lineRule="auto"/>
        <w:rPr>
          <w:rFonts w:ascii="Arial" w:eastAsia="Arial Unicode MS" w:hAnsi="Arial" w:cs="Arial"/>
          <w:sz w:val="28"/>
          <w:szCs w:val="28"/>
          <w:lang w:val="sr-Latn-ME"/>
        </w:rPr>
      </w:pPr>
      <w:proofErr w:type="spellStart"/>
      <w:r w:rsidRPr="00877089">
        <w:rPr>
          <w:rFonts w:ascii="Arial" w:eastAsia="Arial Unicode MS" w:hAnsi="Arial" w:cs="Arial"/>
          <w:sz w:val="28"/>
          <w:szCs w:val="28"/>
        </w:rPr>
        <w:t>Druga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faza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projekta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odnosi</w:t>
      </w:r>
      <w:proofErr w:type="spellEnd"/>
      <w:r w:rsidRPr="00877089">
        <w:rPr>
          <w:rFonts w:ascii="Arial" w:eastAsia="Arial Unicode MS" w:hAnsi="Arial" w:cs="Arial"/>
          <w:sz w:val="28"/>
          <w:szCs w:val="28"/>
        </w:rPr>
        <w:t xml:space="preserve"> se </w:t>
      </w:r>
      <w:proofErr w:type="spellStart"/>
      <w:proofErr w:type="gramStart"/>
      <w:r w:rsidRPr="00877089">
        <w:rPr>
          <w:rFonts w:ascii="Arial" w:eastAsia="Arial Unicode MS" w:hAnsi="Arial" w:cs="Arial"/>
          <w:sz w:val="28"/>
          <w:szCs w:val="28"/>
        </w:rPr>
        <w:t>na</w:t>
      </w:r>
      <w:proofErr w:type="spellEnd"/>
      <w:proofErr w:type="gramEnd"/>
      <w:r w:rsidRPr="00877089">
        <w:rPr>
          <w:rFonts w:ascii="Arial" w:eastAsia="Arial Unicode MS" w:hAnsi="Arial" w:cs="Arial"/>
          <w:sz w:val="28"/>
          <w:szCs w:val="28"/>
        </w:rPr>
        <w:t xml:space="preserve"> monitoring </w:t>
      </w:r>
      <w:proofErr w:type="spellStart"/>
      <w:r w:rsidRPr="00877089">
        <w:rPr>
          <w:rFonts w:ascii="Arial" w:eastAsia="Arial Unicode MS" w:hAnsi="Arial" w:cs="Arial"/>
          <w:sz w:val="28"/>
          <w:szCs w:val="28"/>
        </w:rPr>
        <w:t>uključenosti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principa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rodne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ravnopravnosti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lokalnom</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nivou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Sve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lokalne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samouprave</w:t>
      </w:r>
      <w:proofErr w:type="spellEnd"/>
      <w:r w:rsidRPr="00877089">
        <w:rPr>
          <w:rFonts w:ascii="Arial" w:eastAsia="Arial Unicode MS" w:hAnsi="Arial" w:cs="Arial"/>
          <w:sz w:val="28"/>
          <w:szCs w:val="28"/>
        </w:rPr>
        <w:t xml:space="preserve"> u </w:t>
      </w:r>
      <w:proofErr w:type="spellStart"/>
      <w:r w:rsidRPr="00877089">
        <w:rPr>
          <w:rFonts w:ascii="Arial" w:eastAsia="Arial Unicode MS" w:hAnsi="Arial" w:cs="Arial"/>
          <w:sz w:val="28"/>
          <w:szCs w:val="28"/>
        </w:rPr>
        <w:t>obavezi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su</w:t>
      </w:r>
      <w:proofErr w:type="spellEnd"/>
      <w:r w:rsidRPr="00877089">
        <w:rPr>
          <w:rFonts w:ascii="Arial" w:eastAsia="Arial Unicode MS" w:hAnsi="Arial" w:cs="Arial"/>
          <w:sz w:val="28"/>
          <w:szCs w:val="28"/>
        </w:rPr>
        <w:t xml:space="preserve"> da </w:t>
      </w:r>
      <w:proofErr w:type="spellStart"/>
      <w:r w:rsidRPr="00877089">
        <w:rPr>
          <w:rFonts w:ascii="Arial" w:eastAsia="Arial Unicode MS" w:hAnsi="Arial" w:cs="Arial"/>
          <w:sz w:val="28"/>
          <w:szCs w:val="28"/>
        </w:rPr>
        <w:t>imenuju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osobu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zaduženu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za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rodnu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ravnopravnost</w:t>
      </w:r>
      <w:proofErr w:type="spellEnd"/>
      <w:r w:rsidRPr="00877089">
        <w:rPr>
          <w:rFonts w:ascii="Arial" w:eastAsia="Arial Unicode MS" w:hAnsi="Arial" w:cs="Arial"/>
          <w:sz w:val="28"/>
          <w:szCs w:val="28"/>
        </w:rPr>
        <w:t xml:space="preserve">, </w:t>
      </w:r>
      <w:proofErr w:type="spellStart"/>
      <w:proofErr w:type="gramStart"/>
      <w:r w:rsidRPr="00877089">
        <w:rPr>
          <w:rFonts w:ascii="Arial" w:eastAsia="Arial Unicode MS" w:hAnsi="Arial" w:cs="Arial"/>
          <w:sz w:val="28"/>
          <w:szCs w:val="28"/>
        </w:rPr>
        <w:t>te</w:t>
      </w:r>
      <w:proofErr w:type="spellEnd"/>
      <w:proofErr w:type="gramEnd"/>
      <w:r w:rsidRPr="00877089">
        <w:rPr>
          <w:rFonts w:ascii="Arial" w:eastAsia="Arial Unicode MS" w:hAnsi="Arial" w:cs="Arial"/>
          <w:sz w:val="28"/>
          <w:szCs w:val="28"/>
        </w:rPr>
        <w:t xml:space="preserve"> da </w:t>
      </w:r>
      <w:proofErr w:type="spellStart"/>
      <w:r w:rsidRPr="00877089">
        <w:rPr>
          <w:rFonts w:ascii="Arial" w:eastAsia="Arial Unicode MS" w:hAnsi="Arial" w:cs="Arial"/>
          <w:sz w:val="28"/>
          <w:szCs w:val="28"/>
        </w:rPr>
        <w:t>implementiraju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lokalne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akcije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rodno</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odgovorno</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budžetiraju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Nakon</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dobijenih</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odgovora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izradiće</w:t>
      </w:r>
      <w:proofErr w:type="spellEnd"/>
      <w:r w:rsidRPr="00877089">
        <w:rPr>
          <w:rFonts w:ascii="Arial" w:eastAsia="Arial Unicode MS" w:hAnsi="Arial" w:cs="Arial"/>
          <w:sz w:val="28"/>
          <w:szCs w:val="28"/>
        </w:rPr>
        <w:t xml:space="preserve"> se </w:t>
      </w:r>
      <w:proofErr w:type="spellStart"/>
      <w:r w:rsidRPr="00877089">
        <w:rPr>
          <w:rFonts w:ascii="Arial" w:eastAsia="Arial Unicode MS" w:hAnsi="Arial" w:cs="Arial"/>
          <w:sz w:val="28"/>
          <w:szCs w:val="28"/>
        </w:rPr>
        <w:t>zaključci</w:t>
      </w:r>
      <w:proofErr w:type="spellEnd"/>
      <w:r w:rsidRPr="00877089">
        <w:rPr>
          <w:rFonts w:ascii="Arial" w:eastAsia="Arial Unicode MS" w:hAnsi="Arial" w:cs="Arial"/>
          <w:sz w:val="28"/>
          <w:szCs w:val="28"/>
        </w:rPr>
        <w:t xml:space="preserve">, </w:t>
      </w:r>
      <w:proofErr w:type="spellStart"/>
      <w:proofErr w:type="gramStart"/>
      <w:r w:rsidRPr="00877089">
        <w:rPr>
          <w:rFonts w:ascii="Arial" w:eastAsia="Arial Unicode MS" w:hAnsi="Arial" w:cs="Arial"/>
          <w:sz w:val="28"/>
          <w:szCs w:val="28"/>
        </w:rPr>
        <w:t>ali</w:t>
      </w:r>
      <w:proofErr w:type="spellEnd"/>
      <w:proofErr w:type="gram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preporuke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za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naredni</w:t>
      </w:r>
      <w:proofErr w:type="spellEnd"/>
      <w:r w:rsidRPr="00877089">
        <w:rPr>
          <w:rFonts w:ascii="Arial" w:eastAsia="Arial Unicode MS" w:hAnsi="Arial" w:cs="Arial"/>
          <w:sz w:val="28"/>
          <w:szCs w:val="28"/>
        </w:rPr>
        <w:t xml:space="preserve"> period. </w:t>
      </w:r>
    </w:p>
    <w:p w:rsidR="009B4863" w:rsidRPr="00877089" w:rsidRDefault="009B4863" w:rsidP="009B4863">
      <w:pPr>
        <w:snapToGrid w:val="0"/>
        <w:spacing w:line="276" w:lineRule="auto"/>
        <w:rPr>
          <w:rFonts w:ascii="Arial" w:eastAsia="Arial Unicode MS" w:hAnsi="Arial" w:cs="Arial"/>
          <w:sz w:val="28"/>
          <w:szCs w:val="28"/>
        </w:rPr>
      </w:pPr>
      <w:proofErr w:type="spellStart"/>
      <w:r w:rsidRPr="00877089">
        <w:rPr>
          <w:rFonts w:ascii="Arial" w:eastAsia="Arial Unicode MS" w:hAnsi="Arial" w:cs="Arial"/>
          <w:sz w:val="28"/>
          <w:szCs w:val="28"/>
        </w:rPr>
        <w:t>Treća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faza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projekta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biće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usmjerena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medijskim</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aktivnostima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koje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doprinose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podizanju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nivoa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svijesti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javnosti</w:t>
      </w:r>
      <w:proofErr w:type="spellEnd"/>
      <w:r w:rsidRPr="00877089">
        <w:rPr>
          <w:rFonts w:ascii="Arial" w:eastAsia="Arial Unicode MS" w:hAnsi="Arial" w:cs="Arial"/>
          <w:sz w:val="28"/>
          <w:szCs w:val="28"/>
        </w:rPr>
        <w:t xml:space="preserve"> o </w:t>
      </w:r>
      <w:proofErr w:type="spellStart"/>
      <w:r w:rsidRPr="00877089">
        <w:rPr>
          <w:rFonts w:ascii="Arial" w:eastAsia="Arial Unicode MS" w:hAnsi="Arial" w:cs="Arial"/>
          <w:sz w:val="28"/>
          <w:szCs w:val="28"/>
        </w:rPr>
        <w:t>rodnoj</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diskriminaciji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rodno</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lastRenderedPageBreak/>
        <w:t>zasnovanom</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nasilju</w:t>
      </w:r>
      <w:proofErr w:type="spellEnd"/>
      <w:r w:rsidRPr="00877089">
        <w:rPr>
          <w:rFonts w:ascii="Arial" w:eastAsia="Arial Unicode MS" w:hAnsi="Arial" w:cs="Arial"/>
          <w:sz w:val="28"/>
          <w:szCs w:val="28"/>
        </w:rPr>
        <w:t xml:space="preserve">. U </w:t>
      </w:r>
      <w:proofErr w:type="spellStart"/>
      <w:r w:rsidRPr="00877089">
        <w:rPr>
          <w:rFonts w:ascii="Arial" w:eastAsia="Arial Unicode MS" w:hAnsi="Arial" w:cs="Arial"/>
          <w:sz w:val="28"/>
          <w:szCs w:val="28"/>
        </w:rPr>
        <w:t>cilju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medijske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promocije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kampanje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biće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realizovane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dvije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petodnevne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kampanje</w:t>
      </w:r>
      <w:proofErr w:type="spellEnd"/>
      <w:r w:rsidRPr="00877089">
        <w:rPr>
          <w:rFonts w:ascii="Arial" w:eastAsia="Arial Unicode MS" w:hAnsi="Arial" w:cs="Arial"/>
          <w:sz w:val="28"/>
          <w:szCs w:val="28"/>
        </w:rPr>
        <w:t xml:space="preserve"> </w:t>
      </w:r>
      <w:proofErr w:type="spellStart"/>
      <w:proofErr w:type="gramStart"/>
      <w:r w:rsidRPr="00877089">
        <w:rPr>
          <w:rFonts w:ascii="Arial" w:eastAsia="Arial Unicode MS" w:hAnsi="Arial" w:cs="Arial"/>
          <w:sz w:val="28"/>
          <w:szCs w:val="28"/>
        </w:rPr>
        <w:t>na</w:t>
      </w:r>
      <w:proofErr w:type="spellEnd"/>
      <w:proofErr w:type="gram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društvenim</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mrežama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akcentom</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govor</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mržnje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seksualno</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uznemiravanje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višestruku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diskriminaciju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nasilje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Kampanja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ima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za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cilj</w:t>
      </w:r>
      <w:proofErr w:type="spellEnd"/>
      <w:r w:rsidRPr="00877089">
        <w:rPr>
          <w:rFonts w:ascii="Arial" w:eastAsia="Arial Unicode MS" w:hAnsi="Arial" w:cs="Arial"/>
          <w:sz w:val="28"/>
          <w:szCs w:val="28"/>
        </w:rPr>
        <w:t xml:space="preserve"> da </w:t>
      </w:r>
      <w:proofErr w:type="spellStart"/>
      <w:r w:rsidRPr="00877089">
        <w:rPr>
          <w:rFonts w:ascii="Arial" w:eastAsia="Arial Unicode MS" w:hAnsi="Arial" w:cs="Arial"/>
          <w:sz w:val="28"/>
          <w:szCs w:val="28"/>
        </w:rPr>
        <w:t>otvori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pitanja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rodnih</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politika</w:t>
      </w:r>
      <w:proofErr w:type="spellEnd"/>
      <w:r w:rsidRPr="00877089">
        <w:rPr>
          <w:rFonts w:ascii="Arial" w:eastAsia="Arial Unicode MS" w:hAnsi="Arial" w:cs="Arial"/>
          <w:sz w:val="28"/>
          <w:szCs w:val="28"/>
        </w:rPr>
        <w:t xml:space="preserve"> </w:t>
      </w:r>
      <w:proofErr w:type="spellStart"/>
      <w:proofErr w:type="gramStart"/>
      <w:r w:rsidRPr="00877089">
        <w:rPr>
          <w:rFonts w:ascii="Arial" w:eastAsia="Arial Unicode MS" w:hAnsi="Arial" w:cs="Arial"/>
          <w:sz w:val="28"/>
          <w:szCs w:val="28"/>
        </w:rPr>
        <w:t>sa</w:t>
      </w:r>
      <w:proofErr w:type="spellEnd"/>
      <w:proofErr w:type="gram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aspekta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žena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oštećenog</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vida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ali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da </w:t>
      </w:r>
      <w:proofErr w:type="spellStart"/>
      <w:r w:rsidRPr="00877089">
        <w:rPr>
          <w:rFonts w:ascii="Arial" w:eastAsia="Arial Unicode MS" w:hAnsi="Arial" w:cs="Arial"/>
          <w:sz w:val="28"/>
          <w:szCs w:val="28"/>
        </w:rPr>
        <w:t>ponudi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rješenja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za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bolji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položaj</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Uz</w:t>
      </w:r>
      <w:proofErr w:type="spellEnd"/>
      <w:r w:rsidRPr="00877089">
        <w:rPr>
          <w:rFonts w:ascii="Arial" w:eastAsia="Arial Unicode MS" w:hAnsi="Arial" w:cs="Arial"/>
          <w:sz w:val="28"/>
          <w:szCs w:val="28"/>
        </w:rPr>
        <w:t xml:space="preserve"> to </w:t>
      </w:r>
      <w:proofErr w:type="spellStart"/>
      <w:r w:rsidRPr="00877089">
        <w:rPr>
          <w:rFonts w:ascii="Arial" w:eastAsia="Arial Unicode MS" w:hAnsi="Arial" w:cs="Arial"/>
          <w:sz w:val="28"/>
          <w:szCs w:val="28"/>
        </w:rPr>
        <w:t>biće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pripremljeni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kratki</w:t>
      </w:r>
      <w:proofErr w:type="spellEnd"/>
      <w:r w:rsidRPr="00877089">
        <w:rPr>
          <w:rFonts w:ascii="Arial" w:eastAsia="Arial Unicode MS" w:hAnsi="Arial" w:cs="Arial"/>
          <w:sz w:val="28"/>
          <w:szCs w:val="28"/>
        </w:rPr>
        <w:t xml:space="preserve"> video spot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podcast, </w:t>
      </w:r>
      <w:proofErr w:type="spellStart"/>
      <w:r w:rsidRPr="00877089">
        <w:rPr>
          <w:rFonts w:ascii="Arial" w:eastAsia="Arial Unicode MS" w:hAnsi="Arial" w:cs="Arial"/>
          <w:sz w:val="28"/>
          <w:szCs w:val="28"/>
        </w:rPr>
        <w:t>koji</w:t>
      </w:r>
      <w:proofErr w:type="spellEnd"/>
      <w:r w:rsidRPr="00877089">
        <w:rPr>
          <w:rFonts w:ascii="Arial" w:eastAsia="Arial Unicode MS" w:hAnsi="Arial" w:cs="Arial"/>
          <w:sz w:val="28"/>
          <w:szCs w:val="28"/>
        </w:rPr>
        <w:t xml:space="preserve"> </w:t>
      </w:r>
      <w:proofErr w:type="spellStart"/>
      <w:proofErr w:type="gramStart"/>
      <w:r w:rsidRPr="00877089">
        <w:rPr>
          <w:rFonts w:ascii="Arial" w:eastAsia="Arial Unicode MS" w:hAnsi="Arial" w:cs="Arial"/>
          <w:sz w:val="28"/>
          <w:szCs w:val="28"/>
        </w:rPr>
        <w:t>će</w:t>
      </w:r>
      <w:proofErr w:type="spellEnd"/>
      <w:proofErr w:type="gram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otvoriti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pitanja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rodne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ravnopravnosti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iz</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ugla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osoba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oštećenog</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vida</w:t>
      </w:r>
      <w:proofErr w:type="spellEnd"/>
      <w:r w:rsidRPr="00877089">
        <w:rPr>
          <w:rFonts w:ascii="Arial" w:eastAsia="Arial Unicode MS" w:hAnsi="Arial" w:cs="Arial"/>
          <w:sz w:val="28"/>
          <w:szCs w:val="28"/>
        </w:rPr>
        <w:t xml:space="preserve">. Na </w:t>
      </w:r>
      <w:proofErr w:type="spellStart"/>
      <w:r w:rsidRPr="00877089">
        <w:rPr>
          <w:rFonts w:ascii="Arial" w:eastAsia="Arial Unicode MS" w:hAnsi="Arial" w:cs="Arial"/>
          <w:sz w:val="28"/>
          <w:szCs w:val="28"/>
        </w:rPr>
        <w:t>ovaj</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način</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ohrabriće</w:t>
      </w:r>
      <w:proofErr w:type="spellEnd"/>
      <w:r w:rsidRPr="00877089">
        <w:rPr>
          <w:rFonts w:ascii="Arial" w:eastAsia="Arial Unicode MS" w:hAnsi="Arial" w:cs="Arial"/>
          <w:sz w:val="28"/>
          <w:szCs w:val="28"/>
        </w:rPr>
        <w:t xml:space="preserve"> se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podići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nivo</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svijesti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informisanosti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cjelokupne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javnosti</w:t>
      </w:r>
      <w:proofErr w:type="spellEnd"/>
      <w:r w:rsidRPr="00877089">
        <w:rPr>
          <w:rFonts w:ascii="Arial" w:eastAsia="Arial Unicode MS" w:hAnsi="Arial" w:cs="Arial"/>
          <w:sz w:val="28"/>
          <w:szCs w:val="28"/>
        </w:rPr>
        <w:t xml:space="preserve">, </w:t>
      </w:r>
      <w:proofErr w:type="spellStart"/>
      <w:proofErr w:type="gramStart"/>
      <w:r w:rsidRPr="00877089">
        <w:rPr>
          <w:rFonts w:ascii="Arial" w:eastAsia="Arial Unicode MS" w:hAnsi="Arial" w:cs="Arial"/>
          <w:sz w:val="28"/>
          <w:szCs w:val="28"/>
        </w:rPr>
        <w:t>te</w:t>
      </w:r>
      <w:proofErr w:type="spellEnd"/>
      <w:proofErr w:type="gram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razbiti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stereotipe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razlike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koje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prisutne</w:t>
      </w:r>
      <w:proofErr w:type="spellEnd"/>
      <w:r w:rsidRPr="00877089">
        <w:rPr>
          <w:rFonts w:ascii="Arial" w:eastAsia="Arial Unicode MS" w:hAnsi="Arial" w:cs="Arial"/>
          <w:sz w:val="28"/>
          <w:szCs w:val="28"/>
        </w:rPr>
        <w:t xml:space="preserve"> u </w:t>
      </w:r>
      <w:proofErr w:type="spellStart"/>
      <w:r w:rsidRPr="00877089">
        <w:rPr>
          <w:rFonts w:ascii="Arial" w:eastAsia="Arial Unicode MS" w:hAnsi="Arial" w:cs="Arial"/>
          <w:sz w:val="28"/>
          <w:szCs w:val="28"/>
        </w:rPr>
        <w:t>društvu</w:t>
      </w:r>
      <w:proofErr w:type="spellEnd"/>
      <w:r w:rsidRPr="00877089">
        <w:rPr>
          <w:rFonts w:ascii="Arial" w:eastAsia="Arial Unicode MS" w:hAnsi="Arial" w:cs="Arial"/>
          <w:sz w:val="28"/>
          <w:szCs w:val="28"/>
        </w:rPr>
        <w:t xml:space="preserve">.  </w:t>
      </w:r>
    </w:p>
    <w:p w:rsidR="009B4863" w:rsidRPr="00877089" w:rsidRDefault="009B4863" w:rsidP="009B4863">
      <w:pPr>
        <w:snapToGrid w:val="0"/>
        <w:spacing w:line="276" w:lineRule="auto"/>
        <w:rPr>
          <w:rFonts w:ascii="Arial" w:eastAsia="Arial Unicode MS" w:hAnsi="Arial" w:cs="Arial"/>
          <w:sz w:val="28"/>
          <w:szCs w:val="28"/>
        </w:rPr>
      </w:pPr>
      <w:proofErr w:type="spellStart"/>
      <w:r w:rsidRPr="00877089">
        <w:rPr>
          <w:rFonts w:ascii="Arial" w:eastAsia="Arial Unicode MS" w:hAnsi="Arial" w:cs="Arial"/>
          <w:sz w:val="28"/>
          <w:szCs w:val="28"/>
        </w:rPr>
        <w:t>Kroz</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radijsku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emisiju</w:t>
      </w:r>
      <w:proofErr w:type="spellEnd"/>
      <w:r w:rsidRPr="00877089">
        <w:rPr>
          <w:rFonts w:ascii="Arial" w:eastAsia="Arial Unicode MS" w:hAnsi="Arial" w:cs="Arial"/>
          <w:sz w:val="28"/>
          <w:szCs w:val="28"/>
        </w:rPr>
        <w:t xml:space="preserve">, “U </w:t>
      </w:r>
      <w:proofErr w:type="spellStart"/>
      <w:r w:rsidRPr="00877089">
        <w:rPr>
          <w:rFonts w:ascii="Arial" w:eastAsia="Arial Unicode MS" w:hAnsi="Arial" w:cs="Arial"/>
          <w:sz w:val="28"/>
          <w:szCs w:val="28"/>
        </w:rPr>
        <w:t>Njegoševoj</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ulici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koja</w:t>
      </w:r>
      <w:proofErr w:type="spellEnd"/>
      <w:r w:rsidRPr="00877089">
        <w:rPr>
          <w:rFonts w:ascii="Arial" w:eastAsia="Arial Unicode MS" w:hAnsi="Arial" w:cs="Arial"/>
          <w:sz w:val="28"/>
          <w:szCs w:val="28"/>
        </w:rPr>
        <w:t xml:space="preserve"> </w:t>
      </w:r>
      <w:proofErr w:type="spellStart"/>
      <w:proofErr w:type="gramStart"/>
      <w:r w:rsidRPr="00877089">
        <w:rPr>
          <w:rFonts w:ascii="Arial" w:eastAsia="Arial Unicode MS" w:hAnsi="Arial" w:cs="Arial"/>
          <w:sz w:val="28"/>
          <w:szCs w:val="28"/>
        </w:rPr>
        <w:t>će</w:t>
      </w:r>
      <w:proofErr w:type="spellEnd"/>
      <w:proofErr w:type="gramEnd"/>
      <w:r w:rsidRPr="00877089">
        <w:rPr>
          <w:rFonts w:ascii="Arial" w:eastAsia="Arial Unicode MS" w:hAnsi="Arial" w:cs="Arial"/>
          <w:sz w:val="28"/>
          <w:szCs w:val="28"/>
        </w:rPr>
        <w:t xml:space="preserve"> se </w:t>
      </w:r>
      <w:proofErr w:type="spellStart"/>
      <w:r w:rsidRPr="00877089">
        <w:rPr>
          <w:rFonts w:ascii="Arial" w:eastAsia="Arial Unicode MS" w:hAnsi="Arial" w:cs="Arial"/>
          <w:sz w:val="28"/>
          <w:szCs w:val="28"/>
        </w:rPr>
        <w:t>emitovati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radiju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Feniks</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jednom</w:t>
      </w:r>
      <w:proofErr w:type="spellEnd"/>
      <w:r w:rsidRPr="00877089">
        <w:rPr>
          <w:rFonts w:ascii="Arial" w:eastAsia="Arial Unicode MS" w:hAnsi="Arial" w:cs="Arial"/>
          <w:sz w:val="28"/>
          <w:szCs w:val="28"/>
        </w:rPr>
        <w:t xml:space="preserve"> u </w:t>
      </w:r>
      <w:proofErr w:type="spellStart"/>
      <w:r w:rsidRPr="00877089">
        <w:rPr>
          <w:rFonts w:ascii="Arial" w:eastAsia="Arial Unicode MS" w:hAnsi="Arial" w:cs="Arial"/>
          <w:sz w:val="28"/>
          <w:szCs w:val="28"/>
        </w:rPr>
        <w:t>dva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mjeseca</w:t>
      </w:r>
      <w:proofErr w:type="spellEnd"/>
      <w:r w:rsidRPr="00877089">
        <w:rPr>
          <w:rFonts w:ascii="Arial" w:eastAsia="Arial Unicode MS" w:hAnsi="Arial" w:cs="Arial"/>
          <w:sz w:val="28"/>
          <w:szCs w:val="28"/>
        </w:rPr>
        <w:t xml:space="preserve">, a </w:t>
      </w:r>
      <w:proofErr w:type="spellStart"/>
      <w:r w:rsidRPr="00877089">
        <w:rPr>
          <w:rFonts w:ascii="Arial" w:eastAsia="Arial Unicode MS" w:hAnsi="Arial" w:cs="Arial"/>
          <w:sz w:val="28"/>
          <w:szCs w:val="28"/>
        </w:rPr>
        <w:t>biće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postavljena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sajtu</w:t>
      </w:r>
      <w:proofErr w:type="spellEnd"/>
      <w:r w:rsidRPr="00877089">
        <w:rPr>
          <w:rFonts w:ascii="Arial" w:eastAsia="Arial Unicode MS" w:hAnsi="Arial" w:cs="Arial"/>
          <w:sz w:val="28"/>
          <w:szCs w:val="28"/>
        </w:rPr>
        <w:t xml:space="preserve"> www.ss-cg.org,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youtube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kanalu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Saveza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slijepih</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će</w:t>
      </w:r>
      <w:proofErr w:type="spellEnd"/>
      <w:r w:rsidRPr="00877089">
        <w:rPr>
          <w:rFonts w:ascii="Arial" w:eastAsia="Arial Unicode MS" w:hAnsi="Arial" w:cs="Arial"/>
          <w:sz w:val="28"/>
          <w:szCs w:val="28"/>
        </w:rPr>
        <w:t xml:space="preserve"> se </w:t>
      </w:r>
      <w:proofErr w:type="spellStart"/>
      <w:r w:rsidRPr="00877089">
        <w:rPr>
          <w:rFonts w:ascii="Arial" w:eastAsia="Arial Unicode MS" w:hAnsi="Arial" w:cs="Arial"/>
          <w:sz w:val="28"/>
          <w:szCs w:val="28"/>
        </w:rPr>
        <w:t>putem</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predstavljanja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segmenata</w:t>
      </w:r>
      <w:proofErr w:type="spellEnd"/>
      <w:r w:rsidRPr="00877089">
        <w:rPr>
          <w:rFonts w:ascii="Arial" w:eastAsia="Arial Unicode MS" w:hAnsi="Arial" w:cs="Arial"/>
          <w:sz w:val="28"/>
          <w:szCs w:val="28"/>
        </w:rPr>
        <w:t xml:space="preserve"> CEDAW </w:t>
      </w:r>
      <w:proofErr w:type="spellStart"/>
      <w:r w:rsidRPr="00877089">
        <w:rPr>
          <w:rFonts w:ascii="Arial" w:eastAsia="Arial Unicode MS" w:hAnsi="Arial" w:cs="Arial"/>
          <w:sz w:val="28"/>
          <w:szCs w:val="28"/>
        </w:rPr>
        <w:t>konvencije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obrađivati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tema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rodne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ravnopravnosti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relevantnim</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govornicima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Upravo</w:t>
      </w:r>
      <w:proofErr w:type="spellEnd"/>
      <w:r w:rsidRPr="00877089">
        <w:rPr>
          <w:rFonts w:ascii="Arial" w:eastAsia="Arial Unicode MS" w:hAnsi="Arial" w:cs="Arial"/>
          <w:sz w:val="28"/>
          <w:szCs w:val="28"/>
        </w:rPr>
        <w:t xml:space="preserve"> </w:t>
      </w:r>
      <w:proofErr w:type="spellStart"/>
      <w:proofErr w:type="gramStart"/>
      <w:r w:rsidRPr="00877089">
        <w:rPr>
          <w:rFonts w:ascii="Arial" w:eastAsia="Arial Unicode MS" w:hAnsi="Arial" w:cs="Arial"/>
          <w:sz w:val="28"/>
          <w:szCs w:val="28"/>
        </w:rPr>
        <w:t>će</w:t>
      </w:r>
      <w:proofErr w:type="spellEnd"/>
      <w:proofErr w:type="gram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ključni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akteri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predstavnici</w:t>
      </w:r>
      <w:proofErr w:type="spellEnd"/>
      <w:r w:rsidRPr="00877089">
        <w:rPr>
          <w:rFonts w:ascii="Arial" w:eastAsia="Arial Unicode MS" w:hAnsi="Arial" w:cs="Arial"/>
          <w:sz w:val="28"/>
          <w:szCs w:val="28"/>
        </w:rPr>
        <w:t xml:space="preserve">/e </w:t>
      </w:r>
      <w:proofErr w:type="spellStart"/>
      <w:r w:rsidRPr="00877089">
        <w:rPr>
          <w:rFonts w:ascii="Arial" w:eastAsia="Arial Unicode MS" w:hAnsi="Arial" w:cs="Arial"/>
          <w:sz w:val="28"/>
          <w:szCs w:val="28"/>
        </w:rPr>
        <w:t>institucija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nevladinih</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organizacija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žena</w:t>
      </w:r>
      <w:proofErr w:type="spellEnd"/>
      <w:r w:rsidRPr="00877089">
        <w:rPr>
          <w:rFonts w:ascii="Arial" w:eastAsia="Arial Unicode MS" w:hAnsi="Arial" w:cs="Arial"/>
          <w:sz w:val="28"/>
          <w:szCs w:val="28"/>
        </w:rPr>
        <w:t xml:space="preserve"> s </w:t>
      </w:r>
      <w:proofErr w:type="spellStart"/>
      <w:r w:rsidRPr="00877089">
        <w:rPr>
          <w:rFonts w:ascii="Arial" w:eastAsia="Arial Unicode MS" w:hAnsi="Arial" w:cs="Arial"/>
          <w:sz w:val="28"/>
          <w:szCs w:val="28"/>
        </w:rPr>
        <w:t>invaliditetom</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predstaviti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najvažnije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segmente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kroz</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razmjenu</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mišljenja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davanje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smjernica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i</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upućivanja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na</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dalje</w:t>
      </w:r>
      <w:proofErr w:type="spellEnd"/>
      <w:r w:rsidRPr="00877089">
        <w:rPr>
          <w:rFonts w:ascii="Arial" w:eastAsia="Arial Unicode MS" w:hAnsi="Arial" w:cs="Arial"/>
          <w:sz w:val="28"/>
          <w:szCs w:val="28"/>
        </w:rPr>
        <w:t xml:space="preserve"> </w:t>
      </w:r>
      <w:proofErr w:type="spellStart"/>
      <w:r w:rsidRPr="00877089">
        <w:rPr>
          <w:rFonts w:ascii="Arial" w:eastAsia="Arial Unicode MS" w:hAnsi="Arial" w:cs="Arial"/>
          <w:sz w:val="28"/>
          <w:szCs w:val="28"/>
        </w:rPr>
        <w:t>aktivnosti</w:t>
      </w:r>
      <w:proofErr w:type="spellEnd"/>
      <w:r w:rsidRPr="00877089">
        <w:rPr>
          <w:rFonts w:ascii="Arial" w:eastAsia="Arial Unicode MS" w:hAnsi="Arial" w:cs="Arial"/>
          <w:sz w:val="28"/>
          <w:szCs w:val="28"/>
        </w:rPr>
        <w:t>.</w:t>
      </w:r>
    </w:p>
    <w:p w:rsidR="009B4863" w:rsidRPr="00877089" w:rsidRDefault="009B4863" w:rsidP="009B4863">
      <w:pPr>
        <w:snapToGrid w:val="0"/>
        <w:spacing w:line="276" w:lineRule="auto"/>
        <w:rPr>
          <w:rFonts w:ascii="Arial" w:eastAsia="Arial Unicode MS" w:hAnsi="Arial" w:cs="Arial"/>
          <w:sz w:val="28"/>
          <w:szCs w:val="28"/>
        </w:rPr>
      </w:pPr>
    </w:p>
    <w:p w:rsidR="009B4863" w:rsidRPr="00877089" w:rsidRDefault="009B4863" w:rsidP="009B4863">
      <w:pPr>
        <w:spacing w:line="276" w:lineRule="auto"/>
        <w:rPr>
          <w:rFonts w:ascii="Arial" w:hAnsi="Arial" w:cs="Arial"/>
          <w:sz w:val="28"/>
          <w:szCs w:val="28"/>
          <w:lang w:val="sr-Latn-ME"/>
        </w:rPr>
      </w:pPr>
      <w:r w:rsidRPr="00877089">
        <w:rPr>
          <w:rFonts w:ascii="Arial" w:hAnsi="Arial" w:cs="Arial"/>
          <w:sz w:val="28"/>
          <w:szCs w:val="28"/>
          <w:lang w:val="sr-Latn-ME"/>
        </w:rPr>
        <w:t>Koordinatorka projekta, Anđela Dragović</w:t>
      </w:r>
    </w:p>
    <w:p w:rsidR="009B4863" w:rsidRDefault="009B4863">
      <w:pPr>
        <w:rPr>
          <w:rFonts w:ascii="Arial" w:hAnsi="Arial" w:cs="Arial"/>
          <w:sz w:val="24"/>
          <w:szCs w:val="24"/>
          <w:lang w:val="sr-Latn-ME"/>
        </w:rPr>
      </w:pPr>
    </w:p>
    <w:p w:rsidR="00981F6E" w:rsidRDefault="00981F6E">
      <w:pPr>
        <w:rPr>
          <w:rFonts w:ascii="Arial" w:hAnsi="Arial" w:cs="Arial"/>
          <w:b/>
          <w:sz w:val="24"/>
          <w:szCs w:val="24"/>
          <w:lang w:val="sr-Latn-ME"/>
        </w:rPr>
      </w:pPr>
    </w:p>
    <w:p w:rsidR="00981F6E" w:rsidRDefault="00981F6E">
      <w:pPr>
        <w:rPr>
          <w:rFonts w:ascii="Arial" w:hAnsi="Arial" w:cs="Arial"/>
          <w:b/>
          <w:sz w:val="24"/>
          <w:szCs w:val="24"/>
          <w:lang w:val="sr-Latn-ME"/>
        </w:rPr>
      </w:pPr>
    </w:p>
    <w:p w:rsidR="00981F6E" w:rsidRDefault="00981F6E">
      <w:pPr>
        <w:rPr>
          <w:rFonts w:ascii="Arial" w:hAnsi="Arial" w:cs="Arial"/>
          <w:b/>
          <w:sz w:val="24"/>
          <w:szCs w:val="24"/>
          <w:lang w:val="sr-Latn-ME"/>
        </w:rPr>
      </w:pPr>
    </w:p>
    <w:p w:rsidR="00981F6E" w:rsidRDefault="00981F6E">
      <w:pPr>
        <w:rPr>
          <w:rFonts w:ascii="Arial" w:hAnsi="Arial" w:cs="Arial"/>
          <w:b/>
          <w:sz w:val="24"/>
          <w:szCs w:val="24"/>
          <w:lang w:val="sr-Latn-ME"/>
        </w:rPr>
      </w:pPr>
    </w:p>
    <w:p w:rsidR="00981F6E" w:rsidRDefault="00981F6E">
      <w:pPr>
        <w:rPr>
          <w:rFonts w:ascii="Arial" w:hAnsi="Arial" w:cs="Arial"/>
          <w:b/>
          <w:sz w:val="24"/>
          <w:szCs w:val="24"/>
          <w:lang w:val="sr-Latn-ME"/>
        </w:rPr>
      </w:pPr>
    </w:p>
    <w:p w:rsidR="00981F6E" w:rsidRDefault="00981F6E">
      <w:pPr>
        <w:rPr>
          <w:rFonts w:ascii="Arial" w:hAnsi="Arial" w:cs="Arial"/>
          <w:b/>
          <w:sz w:val="24"/>
          <w:szCs w:val="24"/>
          <w:lang w:val="sr-Latn-ME"/>
        </w:rPr>
      </w:pPr>
    </w:p>
    <w:p w:rsidR="00981F6E" w:rsidRDefault="00981F6E">
      <w:pPr>
        <w:rPr>
          <w:rFonts w:ascii="Arial" w:hAnsi="Arial" w:cs="Arial"/>
          <w:b/>
          <w:sz w:val="24"/>
          <w:szCs w:val="24"/>
          <w:lang w:val="sr-Latn-ME"/>
        </w:rPr>
      </w:pPr>
    </w:p>
    <w:p w:rsidR="00981F6E" w:rsidRDefault="00981F6E">
      <w:pPr>
        <w:rPr>
          <w:rFonts w:ascii="Arial" w:hAnsi="Arial" w:cs="Arial"/>
          <w:b/>
          <w:sz w:val="24"/>
          <w:szCs w:val="24"/>
          <w:lang w:val="sr-Latn-ME"/>
        </w:rPr>
      </w:pPr>
    </w:p>
    <w:p w:rsidR="00981F6E" w:rsidRDefault="00981F6E">
      <w:pPr>
        <w:rPr>
          <w:rFonts w:ascii="Arial" w:hAnsi="Arial" w:cs="Arial"/>
          <w:b/>
          <w:sz w:val="24"/>
          <w:szCs w:val="24"/>
          <w:lang w:val="sr-Latn-ME"/>
        </w:rPr>
      </w:pPr>
    </w:p>
    <w:p w:rsidR="00981F6E" w:rsidRDefault="00981F6E">
      <w:pPr>
        <w:rPr>
          <w:rFonts w:ascii="Arial" w:hAnsi="Arial" w:cs="Arial"/>
          <w:b/>
          <w:sz w:val="24"/>
          <w:szCs w:val="24"/>
          <w:lang w:val="sr-Latn-ME"/>
        </w:rPr>
      </w:pPr>
    </w:p>
    <w:p w:rsidR="00981F6E" w:rsidRDefault="00981F6E">
      <w:pPr>
        <w:rPr>
          <w:rFonts w:ascii="Arial" w:hAnsi="Arial" w:cs="Arial"/>
          <w:b/>
          <w:sz w:val="24"/>
          <w:szCs w:val="24"/>
          <w:lang w:val="sr-Latn-ME"/>
        </w:rPr>
      </w:pPr>
    </w:p>
    <w:p w:rsidR="009B4863" w:rsidRPr="00981F6E" w:rsidRDefault="009B4863">
      <w:pPr>
        <w:rPr>
          <w:rFonts w:ascii="Arial" w:hAnsi="Arial" w:cs="Arial"/>
          <w:b/>
          <w:sz w:val="28"/>
          <w:szCs w:val="28"/>
          <w:lang w:val="sr-Latn-ME"/>
        </w:rPr>
      </w:pPr>
      <w:r w:rsidRPr="00981F6E">
        <w:rPr>
          <w:rFonts w:ascii="Arial" w:hAnsi="Arial" w:cs="Arial"/>
          <w:b/>
          <w:sz w:val="28"/>
          <w:szCs w:val="28"/>
          <w:lang w:val="sr-Latn-ME"/>
        </w:rPr>
        <w:lastRenderedPageBreak/>
        <w:t>UVOD</w:t>
      </w:r>
    </w:p>
    <w:p w:rsidR="009B4863" w:rsidRPr="00981F6E" w:rsidRDefault="009B4863" w:rsidP="009B4863">
      <w:pPr>
        <w:rPr>
          <w:rFonts w:ascii="Arial" w:hAnsi="Arial" w:cs="Arial"/>
          <w:sz w:val="28"/>
          <w:szCs w:val="28"/>
          <w:lang w:val="sr-Latn-ME"/>
        </w:rPr>
      </w:pPr>
      <w:r w:rsidRPr="00981F6E">
        <w:rPr>
          <w:rFonts w:ascii="Arial" w:hAnsi="Arial" w:cs="Arial"/>
          <w:sz w:val="28"/>
          <w:szCs w:val="28"/>
          <w:lang w:val="sr-Latn-ME"/>
        </w:rPr>
        <w:t xml:space="preserve">Nedovoljno poznavanje standarda rodne ravnopravnosti, mehanizama antidiskriminacije, neinformisanost o važnosti rodne ravnopravnosti, prisustvo tzv. dvostruke diskriminacije kod žena s invaliditetom je problem čijem rješenju treba pristupiti. Naime, iako postoji dobar zakonodavni i institucionalni okvir za zaštitu i promovisanje ljudskih prava u Crnoj Gori, ipak, praksa pokazuje da su žene s invaliditetom i dalje izložene društvenoj marginalizaciji i diskriminaciji. Ukazuje se i na pitanje dvostruke diskriminacije žena s invaliditetom, na rodnoj osnovi i na osnovi invaliditeta, kao i izazove sa kojima se one suočavaju, te treba omogućiti podizanje nivoa znanja, i obezbjediti saradnju među ključnim akterima. </w:t>
      </w:r>
    </w:p>
    <w:p w:rsidR="009B4863" w:rsidRPr="00981F6E" w:rsidRDefault="009B4863" w:rsidP="009B4863">
      <w:pPr>
        <w:rPr>
          <w:rFonts w:ascii="Arial" w:hAnsi="Arial" w:cs="Arial"/>
          <w:sz w:val="28"/>
          <w:szCs w:val="28"/>
          <w:lang w:val="sr-Latn-ME"/>
        </w:rPr>
      </w:pPr>
      <w:r w:rsidRPr="00981F6E">
        <w:rPr>
          <w:rFonts w:ascii="Arial" w:hAnsi="Arial" w:cs="Arial"/>
          <w:sz w:val="28"/>
          <w:szCs w:val="28"/>
          <w:lang w:val="sr-Latn-ME"/>
        </w:rPr>
        <w:t xml:space="preserve">Često građani/građanke nijesu dovoljno informisane kada su u pitanju njihova prava i institucionalni mehanizmi za njihovu zaštitu. Praksa je pokazala da se žrtve diskriminacije radije obraćaju NVO-ima kada se suočavaju sa bilo kakvim pitanjima koja su zasnovana na diskriminaciji, pa je takav slučaj i sa Savezom slijepih. Ključni izazovi u ovoj oblasti uključuju lošu </w:t>
      </w:r>
      <w:r w:rsidRPr="00835502">
        <w:rPr>
          <w:rFonts w:ascii="Arial" w:hAnsi="Arial" w:cs="Arial"/>
          <w:b/>
          <w:sz w:val="28"/>
          <w:szCs w:val="28"/>
          <w:lang w:val="sr-Latn-ME"/>
        </w:rPr>
        <w:t>uključenost ljudskih prava i rodne komponente u razvojne politike.</w:t>
      </w:r>
      <w:r w:rsidRPr="00981F6E">
        <w:rPr>
          <w:rFonts w:ascii="Arial" w:hAnsi="Arial" w:cs="Arial"/>
          <w:sz w:val="28"/>
          <w:szCs w:val="28"/>
          <w:lang w:val="sr-Latn-ME"/>
        </w:rPr>
        <w:t xml:space="preserve"> Osim toga, potrebno je i podići nivoa znanja žena s invaliditetom u cilju upoznavanja sa njihovim pravima, a samim time biće smanjen stepen diskriminacije prema njima i zato postoji jasna potreba za daljim osnaživanjem žena s invaliditetom kako bi se obezbijedila efikasna zaštita od diskriminacije i nasilja.</w:t>
      </w:r>
    </w:p>
    <w:p w:rsidR="009B4863" w:rsidRPr="00981F6E" w:rsidRDefault="00835502" w:rsidP="009B4863">
      <w:pPr>
        <w:rPr>
          <w:rFonts w:ascii="Arial" w:hAnsi="Arial" w:cs="Arial"/>
          <w:sz w:val="28"/>
          <w:szCs w:val="28"/>
          <w:lang w:val="sr-Latn-ME"/>
        </w:rPr>
      </w:pPr>
      <w:r>
        <w:rPr>
          <w:rFonts w:ascii="Arial" w:hAnsi="Arial" w:cs="Arial"/>
          <w:sz w:val="28"/>
          <w:szCs w:val="28"/>
          <w:lang w:val="sr-Latn-ME"/>
        </w:rPr>
        <w:t>C</w:t>
      </w:r>
      <w:r w:rsidR="009B4863" w:rsidRPr="00981F6E">
        <w:rPr>
          <w:rFonts w:ascii="Arial" w:hAnsi="Arial" w:cs="Arial"/>
          <w:sz w:val="28"/>
          <w:szCs w:val="28"/>
          <w:lang w:val="sr-Latn-ME"/>
        </w:rPr>
        <w:t>ilj je da se osnaže žene oštećenog vida da prijavljuju svakodnevne slučajeve diskriminacije i nasilja u porodici. Tokom ranijih aktivnosti na ovom polju, žene su najčešće isticale da ne upravljaju svojim novcem, da ne donose odluke u domu u kojem žive, te da na taj način ne upravljaju sopstvenim životima. U ovim slučajevima nasilje je evidentno kako po osnovu pola, tako i po osnovu invaliditeta, kao i zbog stereotipizacije prisutne u društvenoj zbilji. Tokom prethodne tri godine, Savez slijepih Crne Gore realizovao je niz projekltnih ideja i aktivnosti u oblasti rodne ravnopravnosti. Kroz organizaciju radionica na različite teme, u oblasti nasilja, žene oštećenog vida su podijelile svoje lične priče,</w:t>
      </w:r>
      <w:r>
        <w:rPr>
          <w:rFonts w:ascii="Arial" w:hAnsi="Arial" w:cs="Arial"/>
          <w:sz w:val="28"/>
          <w:szCs w:val="28"/>
          <w:lang w:val="sr-Latn-ME"/>
        </w:rPr>
        <w:t xml:space="preserve"> koje su dovele do kreiranja mnogh ideja</w:t>
      </w:r>
      <w:r w:rsidR="009B4863" w:rsidRPr="00981F6E">
        <w:rPr>
          <w:rFonts w:ascii="Arial" w:hAnsi="Arial" w:cs="Arial"/>
          <w:sz w:val="28"/>
          <w:szCs w:val="28"/>
          <w:lang w:val="sr-Latn-ME"/>
        </w:rPr>
        <w:t xml:space="preserve">. Naime, na radionicama žene su prvo jako tiho govorile o mogućim oblicima nasilja, da bi nakon par radionica, svjesno i jasno ukazivale koje oblike nasilja su tpjele, trpe i dalje, i zašto se, skoro </w:t>
      </w:r>
      <w:r w:rsidR="009B4863" w:rsidRPr="00981F6E">
        <w:rPr>
          <w:rFonts w:ascii="Arial" w:hAnsi="Arial" w:cs="Arial"/>
          <w:sz w:val="28"/>
          <w:szCs w:val="28"/>
          <w:lang w:val="sr-Latn-ME"/>
        </w:rPr>
        <w:lastRenderedPageBreak/>
        <w:t xml:space="preserve">nikad, nisu obratile za podršku. Mnoge žene su istakle da su smatrale da su u obavezi da porodici daju novac koji zarađuju ili primaju u vidu socijalnih davanja, ne prepoznajući oblik ekonomskog nasilja. Sa druge strane, žene su isticale i da nijesu same birale svoje partnere, već su to činili za njih porodica, brat, govoreći kako će oni to bolje uraditi i kako oni znaju šta je bolje, ne ostavljajući mogućnost slobodnog izbora. Naročito je prisutna neinformisanost, </w:t>
      </w:r>
      <w:r>
        <w:rPr>
          <w:rFonts w:ascii="Arial" w:hAnsi="Arial" w:cs="Arial"/>
          <w:sz w:val="28"/>
          <w:szCs w:val="28"/>
          <w:lang w:val="sr-Latn-ME"/>
        </w:rPr>
        <w:t xml:space="preserve">s </w:t>
      </w:r>
      <w:r w:rsidR="009B4863" w:rsidRPr="00981F6E">
        <w:rPr>
          <w:rFonts w:ascii="Arial" w:hAnsi="Arial" w:cs="Arial"/>
          <w:sz w:val="28"/>
          <w:szCs w:val="28"/>
          <w:lang w:val="sr-Latn-ME"/>
        </w:rPr>
        <w:t xml:space="preserve">obzirom </w:t>
      </w:r>
      <w:r>
        <w:rPr>
          <w:rFonts w:ascii="Arial" w:hAnsi="Arial" w:cs="Arial"/>
          <w:sz w:val="28"/>
          <w:szCs w:val="28"/>
          <w:lang w:val="sr-Latn-ME"/>
        </w:rPr>
        <w:t xml:space="preserve">na to </w:t>
      </w:r>
      <w:r w:rsidR="009B4863" w:rsidRPr="00981F6E">
        <w:rPr>
          <w:rFonts w:ascii="Arial" w:hAnsi="Arial" w:cs="Arial"/>
          <w:sz w:val="28"/>
          <w:szCs w:val="28"/>
          <w:lang w:val="sr-Latn-ME"/>
        </w:rPr>
        <w:t xml:space="preserve">da prethodno navedene oblike nasilja, poput uskraćivanja ili uklanjanja pomagala, žene oštećenog vida nijesu prepoznavale. Poseban segment nepoznavanja i neuključivanja vidljiv je kod žena iz ruralnog područja, koje su manje informisane, manje uključene u društvene tokove, te s tim u vezi nijesu bile u prilici da se bore protiv nasilja. </w:t>
      </w:r>
    </w:p>
    <w:p w:rsidR="009B4863" w:rsidRPr="00981F6E" w:rsidRDefault="009B4863" w:rsidP="009B4863">
      <w:pPr>
        <w:rPr>
          <w:rFonts w:ascii="Arial" w:hAnsi="Arial" w:cs="Arial"/>
          <w:sz w:val="28"/>
          <w:szCs w:val="28"/>
          <w:lang w:val="sr-Latn-ME"/>
        </w:rPr>
      </w:pPr>
      <w:r w:rsidRPr="00981F6E">
        <w:rPr>
          <w:rFonts w:ascii="Arial" w:hAnsi="Arial" w:cs="Arial"/>
          <w:sz w:val="28"/>
          <w:szCs w:val="28"/>
          <w:lang w:val="sr-Latn-ME"/>
        </w:rPr>
        <w:t xml:space="preserve">Nažalost, kada su u pitanju osobe s invaliditetom, žene s invaliditetom, mnogi se koriste medicinskim i funkcionalnim modelom, kojim žene treba da se liječe, poboljšaju svoje funkcije, umjesto modelom zasnovanim na ljudskim pravima. Takav pristup prisutan je kod lokalnih zajednica. Upravo zbog sveprisutne stereotipizacije u društvu, da osobe s invaliditetom nešto ne mogu, da nisu sposobne, pristupa se i ženama s invalidtetom, koje vrlo često prihvataju taj pristup i smatraju da nijesu „dorasle“ nekim zadacima. S tim u vezi, </w:t>
      </w:r>
      <w:r w:rsidR="00835502">
        <w:rPr>
          <w:rFonts w:ascii="Arial" w:hAnsi="Arial" w:cs="Arial"/>
          <w:sz w:val="28"/>
          <w:szCs w:val="28"/>
          <w:lang w:val="sr-Latn-ME"/>
        </w:rPr>
        <w:t>sve aktivnosti se baziraju</w:t>
      </w:r>
      <w:r w:rsidRPr="00981F6E">
        <w:rPr>
          <w:rFonts w:ascii="Arial" w:hAnsi="Arial" w:cs="Arial"/>
          <w:sz w:val="28"/>
          <w:szCs w:val="28"/>
          <w:lang w:val="sr-Latn-ME"/>
        </w:rPr>
        <w:t xml:space="preserve"> na principima UN Konvencije o pravima osoba s invaliditetom, jednakost, antidiskriminacija i dostojanstven život osoba s invaliditetom, baziran na poštovanju ljudskih prava i rodne ravnopravnosti.</w:t>
      </w:r>
    </w:p>
    <w:p w:rsidR="00981F6E" w:rsidRPr="00981F6E" w:rsidRDefault="00835502" w:rsidP="009B4863">
      <w:pPr>
        <w:rPr>
          <w:rFonts w:ascii="Arial" w:hAnsi="Arial" w:cs="Arial"/>
          <w:sz w:val="28"/>
          <w:szCs w:val="28"/>
          <w:lang w:val="sr-Latn-ME"/>
        </w:rPr>
      </w:pPr>
      <w:r>
        <w:rPr>
          <w:rFonts w:ascii="Arial" w:hAnsi="Arial" w:cs="Arial"/>
          <w:sz w:val="28"/>
          <w:szCs w:val="28"/>
          <w:lang w:val="sr-Latn-ME"/>
        </w:rPr>
        <w:t>Jedan od najvećih izazova</w:t>
      </w:r>
      <w:r w:rsidR="009B4863" w:rsidRPr="00981F6E">
        <w:rPr>
          <w:rFonts w:ascii="Arial" w:hAnsi="Arial" w:cs="Arial"/>
          <w:sz w:val="28"/>
          <w:szCs w:val="28"/>
          <w:lang w:val="sr-Latn-ME"/>
        </w:rPr>
        <w:t xml:space="preserve"> jeste podsticanje osoba oštećenog vida koje su osviješćene o postojanju rodne diskriminacije u našem društvu, da zaista uzmu aktivnije učešće u zaštiti sopstvenih ljudskih prava i preduprijede buduću diskriminaciju. Aktuelno stanje je izrazito nepovoljno i ne motiviše osobe oštećenog vida da se aktivno bore za svoja prava, pa čak i kada uoče diskriminaciju, vrlo često izbjegavaju da se bore za svoja prava i pristaju na prećutan, štetan, sporazum sa diskriminatorom. </w:t>
      </w:r>
    </w:p>
    <w:p w:rsidR="00981F6E" w:rsidRDefault="00981F6E" w:rsidP="009B4863">
      <w:pPr>
        <w:rPr>
          <w:rFonts w:ascii="Arial" w:hAnsi="Arial" w:cs="Arial"/>
          <w:sz w:val="24"/>
          <w:szCs w:val="24"/>
          <w:lang w:val="sr-Latn-ME"/>
        </w:rPr>
      </w:pPr>
    </w:p>
    <w:p w:rsidR="00981F6E" w:rsidRDefault="00981F6E" w:rsidP="009B4863">
      <w:pPr>
        <w:rPr>
          <w:rFonts w:ascii="Arial" w:hAnsi="Arial" w:cs="Arial"/>
          <w:b/>
          <w:sz w:val="24"/>
          <w:szCs w:val="24"/>
          <w:lang w:val="sr-Latn-ME"/>
        </w:rPr>
      </w:pPr>
    </w:p>
    <w:p w:rsidR="00981F6E" w:rsidRDefault="00981F6E" w:rsidP="009B4863">
      <w:pPr>
        <w:rPr>
          <w:rFonts w:ascii="Arial" w:hAnsi="Arial" w:cs="Arial"/>
          <w:b/>
          <w:sz w:val="24"/>
          <w:szCs w:val="24"/>
          <w:lang w:val="sr-Latn-ME"/>
        </w:rPr>
      </w:pPr>
    </w:p>
    <w:p w:rsidR="00981F6E" w:rsidRDefault="00981F6E" w:rsidP="009B4863">
      <w:pPr>
        <w:rPr>
          <w:rFonts w:ascii="Arial" w:hAnsi="Arial" w:cs="Arial"/>
          <w:b/>
          <w:sz w:val="24"/>
          <w:szCs w:val="24"/>
          <w:lang w:val="sr-Latn-ME"/>
        </w:rPr>
      </w:pPr>
    </w:p>
    <w:p w:rsidR="009B4863" w:rsidRPr="00835502" w:rsidRDefault="00835502" w:rsidP="009B4863">
      <w:pPr>
        <w:rPr>
          <w:rFonts w:ascii="Arial" w:hAnsi="Arial" w:cs="Arial"/>
          <w:b/>
          <w:sz w:val="28"/>
          <w:szCs w:val="28"/>
          <w:lang w:val="sr-Latn-ME"/>
        </w:rPr>
      </w:pPr>
      <w:r>
        <w:rPr>
          <w:rFonts w:ascii="Arial" w:hAnsi="Arial" w:cs="Arial"/>
          <w:b/>
          <w:sz w:val="28"/>
          <w:szCs w:val="28"/>
          <w:lang w:val="sr-Latn-ME"/>
        </w:rPr>
        <w:lastRenderedPageBreak/>
        <w:t>ANALIZA REZULTATA</w:t>
      </w:r>
    </w:p>
    <w:p w:rsidR="009B4863" w:rsidRPr="00835502" w:rsidRDefault="009B4863" w:rsidP="009B4863">
      <w:pPr>
        <w:pStyle w:val="ListParagraph"/>
        <w:numPr>
          <w:ilvl w:val="0"/>
          <w:numId w:val="3"/>
        </w:numPr>
        <w:rPr>
          <w:rFonts w:ascii="Arial" w:hAnsi="Arial" w:cs="Arial"/>
          <w:b/>
          <w:sz w:val="28"/>
          <w:szCs w:val="28"/>
          <w:lang w:val="sr-Latn-ME"/>
        </w:rPr>
      </w:pPr>
      <w:r w:rsidRPr="00835502">
        <w:rPr>
          <w:rFonts w:ascii="Arial" w:hAnsi="Arial" w:cs="Arial"/>
          <w:b/>
          <w:sz w:val="28"/>
          <w:szCs w:val="28"/>
          <w:lang w:val="sr-Latn-ME"/>
        </w:rPr>
        <w:t>Da li imate predviđenu poziciju/ imenovanu osobu za rodnu ravnopravnost? Da li je osoba isključivo zadužena za rodnu ravnopravnost ili je zadužena za više oblasti, referata?</w:t>
      </w:r>
    </w:p>
    <w:p w:rsidR="009B4863" w:rsidRDefault="009B4863" w:rsidP="009B4863">
      <w:pPr>
        <w:rPr>
          <w:rFonts w:ascii="Arial" w:hAnsi="Arial" w:cs="Arial"/>
          <w:sz w:val="24"/>
          <w:szCs w:val="24"/>
          <w:lang w:val="sr-Latn-ME"/>
        </w:rPr>
      </w:pPr>
      <w:r w:rsidRPr="009B4863">
        <w:rPr>
          <w:rFonts w:ascii="Arial" w:hAnsi="Arial" w:cs="Arial"/>
          <w:noProof/>
          <w:sz w:val="24"/>
          <w:szCs w:val="24"/>
        </w:rPr>
        <w:drawing>
          <wp:inline distT="0" distB="0" distL="0" distR="0" wp14:anchorId="5747B19E" wp14:editId="7475D210">
            <wp:extent cx="6677025" cy="5886450"/>
            <wp:effectExtent l="3810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B4863" w:rsidRDefault="009B4863">
      <w:pPr>
        <w:rPr>
          <w:rFonts w:ascii="Arial" w:hAnsi="Arial" w:cs="Arial"/>
          <w:sz w:val="24"/>
          <w:szCs w:val="24"/>
          <w:lang w:val="sr-Latn-ME"/>
        </w:rPr>
      </w:pPr>
    </w:p>
    <w:p w:rsidR="009B4863" w:rsidRDefault="009B4863">
      <w:pPr>
        <w:rPr>
          <w:rFonts w:ascii="Arial" w:hAnsi="Arial" w:cs="Arial"/>
          <w:sz w:val="24"/>
          <w:szCs w:val="24"/>
          <w:lang w:val="sr-Latn-ME"/>
        </w:rPr>
      </w:pPr>
    </w:p>
    <w:p w:rsidR="00485419" w:rsidRPr="009B4863" w:rsidRDefault="00485419" w:rsidP="009B4863">
      <w:pPr>
        <w:rPr>
          <w:rFonts w:ascii="Arial" w:hAnsi="Arial" w:cs="Arial"/>
          <w:sz w:val="24"/>
          <w:szCs w:val="24"/>
          <w:lang w:val="sr-Latn-ME"/>
        </w:rPr>
      </w:pPr>
    </w:p>
    <w:tbl>
      <w:tblPr>
        <w:tblStyle w:val="TableGrid"/>
        <w:tblW w:w="9895" w:type="dxa"/>
        <w:tblLook w:val="04A0" w:firstRow="1" w:lastRow="0" w:firstColumn="1" w:lastColumn="0" w:noHBand="0" w:noVBand="1"/>
      </w:tblPr>
      <w:tblGrid>
        <w:gridCol w:w="3116"/>
        <w:gridCol w:w="6779"/>
      </w:tblGrid>
      <w:tr w:rsidR="00485419" w:rsidRPr="00485419" w:rsidTr="00485419">
        <w:tc>
          <w:tcPr>
            <w:tcW w:w="3116" w:type="dxa"/>
          </w:tcPr>
          <w:p w:rsidR="00485419" w:rsidRPr="003F5699" w:rsidRDefault="00485419">
            <w:pPr>
              <w:rPr>
                <w:rFonts w:ascii="Arial" w:hAnsi="Arial" w:cs="Arial"/>
                <w:b/>
                <w:sz w:val="28"/>
                <w:szCs w:val="28"/>
                <w:lang w:val="sr-Latn-ME"/>
              </w:rPr>
            </w:pPr>
            <w:r w:rsidRPr="003F5699">
              <w:rPr>
                <w:rFonts w:ascii="Arial" w:hAnsi="Arial" w:cs="Arial"/>
                <w:b/>
                <w:sz w:val="28"/>
                <w:szCs w:val="28"/>
                <w:lang w:val="sr-Latn-ME"/>
              </w:rPr>
              <w:lastRenderedPageBreak/>
              <w:t xml:space="preserve">Lokalna samouprava </w:t>
            </w:r>
          </w:p>
        </w:tc>
        <w:tc>
          <w:tcPr>
            <w:tcW w:w="6779" w:type="dxa"/>
          </w:tcPr>
          <w:p w:rsidR="00485419" w:rsidRPr="003F5699" w:rsidRDefault="00D846A4">
            <w:pPr>
              <w:rPr>
                <w:rFonts w:ascii="Arial" w:hAnsi="Arial" w:cs="Arial"/>
                <w:b/>
                <w:sz w:val="28"/>
                <w:szCs w:val="28"/>
                <w:lang w:val="sr-Latn-ME"/>
              </w:rPr>
            </w:pPr>
            <w:r w:rsidRPr="003F5699">
              <w:rPr>
                <w:rFonts w:ascii="Arial" w:hAnsi="Arial" w:cs="Arial"/>
                <w:b/>
                <w:sz w:val="28"/>
                <w:szCs w:val="28"/>
                <w:lang w:val="sr-Latn-ME"/>
              </w:rPr>
              <w:t xml:space="preserve">Predviđena/imenovana </w:t>
            </w:r>
            <w:r w:rsidR="00792718" w:rsidRPr="003F5699">
              <w:rPr>
                <w:rFonts w:ascii="Arial" w:hAnsi="Arial" w:cs="Arial"/>
                <w:b/>
                <w:sz w:val="28"/>
                <w:szCs w:val="28"/>
                <w:lang w:val="sr-Latn-ME"/>
              </w:rPr>
              <w:t>pozicija</w:t>
            </w:r>
            <w:r w:rsidRPr="003F5699">
              <w:rPr>
                <w:rFonts w:ascii="Arial" w:hAnsi="Arial" w:cs="Arial"/>
                <w:b/>
                <w:sz w:val="28"/>
                <w:szCs w:val="28"/>
                <w:lang w:val="sr-Latn-ME"/>
              </w:rPr>
              <w:t xml:space="preserve"> za rodnu ravnopravnost </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Glavni grad Podgorica</w:t>
            </w:r>
          </w:p>
        </w:tc>
        <w:tc>
          <w:tcPr>
            <w:tcW w:w="6779" w:type="dxa"/>
          </w:tcPr>
          <w:p w:rsidR="00485419" w:rsidRPr="003F5699" w:rsidRDefault="00EF1886">
            <w:pPr>
              <w:rPr>
                <w:rFonts w:ascii="Arial" w:hAnsi="Arial" w:cs="Arial"/>
                <w:sz w:val="28"/>
                <w:szCs w:val="28"/>
                <w:lang w:val="sr-Latn-ME"/>
              </w:rPr>
            </w:pPr>
            <w:r w:rsidRPr="003F5699">
              <w:rPr>
                <w:rFonts w:ascii="Arial" w:hAnsi="Arial" w:cs="Arial"/>
                <w:sz w:val="28"/>
                <w:szCs w:val="28"/>
                <w:lang w:val="sr-Latn-ME"/>
              </w:rPr>
              <w:t>K</w:t>
            </w:r>
            <w:r w:rsidR="00981F6E" w:rsidRPr="003F5699">
              <w:rPr>
                <w:rFonts w:ascii="Arial" w:hAnsi="Arial" w:cs="Arial"/>
                <w:sz w:val="28"/>
                <w:szCs w:val="28"/>
                <w:lang w:val="sr-Latn-ME"/>
              </w:rPr>
              <w:t>ancelarija</w:t>
            </w:r>
            <w:r w:rsidR="003B60D3" w:rsidRPr="003F5699">
              <w:rPr>
                <w:rFonts w:ascii="Arial" w:hAnsi="Arial" w:cs="Arial"/>
                <w:sz w:val="28"/>
                <w:szCs w:val="28"/>
                <w:lang w:val="sr-Latn-ME"/>
              </w:rPr>
              <w:t xml:space="preserve"> </w:t>
            </w:r>
            <w:r w:rsidRPr="003F5699">
              <w:rPr>
                <w:rFonts w:ascii="Arial" w:hAnsi="Arial" w:cs="Arial"/>
                <w:sz w:val="28"/>
                <w:szCs w:val="28"/>
                <w:lang w:val="sr-Latn-ME"/>
              </w:rPr>
              <w:t xml:space="preserve">za rodnu ravnopravnot </w:t>
            </w:r>
            <w:r w:rsidR="003B60D3" w:rsidRPr="003F5699">
              <w:rPr>
                <w:rFonts w:ascii="Arial" w:hAnsi="Arial" w:cs="Arial"/>
                <w:sz w:val="28"/>
                <w:szCs w:val="28"/>
                <w:lang w:val="sr-Latn-ME"/>
              </w:rPr>
              <w:t>u okviru Sekr</w:t>
            </w:r>
            <w:r w:rsidRPr="003F5699">
              <w:rPr>
                <w:rFonts w:ascii="Arial" w:hAnsi="Arial" w:cs="Arial"/>
                <w:sz w:val="28"/>
                <w:szCs w:val="28"/>
                <w:lang w:val="sr-Latn-ME"/>
              </w:rPr>
              <w:t xml:space="preserve">etarijata za socijalno staranje, koja se bavi isključivo pitanjima RR. </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 xml:space="preserve">Prijestonica Cetinje </w:t>
            </w:r>
          </w:p>
        </w:tc>
        <w:tc>
          <w:tcPr>
            <w:tcW w:w="6779" w:type="dxa"/>
          </w:tcPr>
          <w:p w:rsidR="00485419" w:rsidRPr="003F5699" w:rsidRDefault="00655C8C">
            <w:pPr>
              <w:rPr>
                <w:rFonts w:ascii="Arial" w:hAnsi="Arial" w:cs="Arial"/>
                <w:sz w:val="28"/>
                <w:szCs w:val="28"/>
                <w:lang w:val="sr-Latn-ME"/>
              </w:rPr>
            </w:pPr>
            <w:r w:rsidRPr="003F5699">
              <w:rPr>
                <w:rFonts w:ascii="Arial" w:hAnsi="Arial" w:cs="Arial"/>
                <w:sz w:val="28"/>
                <w:szCs w:val="28"/>
                <w:lang w:val="sr-Latn-ME"/>
              </w:rPr>
              <w:t>Kancelari</w:t>
            </w:r>
            <w:r w:rsidR="005D38D4" w:rsidRPr="003F5699">
              <w:rPr>
                <w:rFonts w:ascii="Arial" w:hAnsi="Arial" w:cs="Arial"/>
                <w:sz w:val="28"/>
                <w:szCs w:val="28"/>
                <w:lang w:val="sr-Latn-ME"/>
              </w:rPr>
              <w:t xml:space="preserve">ja za ljudska i manjinska prava i prevenciju bolesti zavisnosti. </w:t>
            </w:r>
            <w:r w:rsidRPr="003F5699">
              <w:rPr>
                <w:rFonts w:ascii="Arial" w:hAnsi="Arial" w:cs="Arial"/>
                <w:sz w:val="28"/>
                <w:szCs w:val="28"/>
                <w:lang w:val="sr-Latn-ME"/>
              </w:rPr>
              <w:t xml:space="preserve"> </w:t>
            </w:r>
          </w:p>
          <w:p w:rsidR="00655C8C" w:rsidRPr="003F5699" w:rsidRDefault="00655C8C">
            <w:pPr>
              <w:rPr>
                <w:rFonts w:ascii="Arial" w:hAnsi="Arial" w:cs="Arial"/>
                <w:sz w:val="28"/>
                <w:szCs w:val="28"/>
                <w:lang w:val="sr-Latn-ME"/>
              </w:rPr>
            </w:pPr>
            <w:r w:rsidRPr="003F5699">
              <w:rPr>
                <w:rFonts w:ascii="Arial" w:hAnsi="Arial" w:cs="Arial"/>
                <w:sz w:val="28"/>
                <w:szCs w:val="28"/>
                <w:lang w:val="sr-Latn-ME"/>
              </w:rPr>
              <w:t xml:space="preserve">Službenica </w:t>
            </w:r>
            <w:r w:rsidR="00981F6E" w:rsidRPr="003F5699">
              <w:rPr>
                <w:rFonts w:ascii="Arial" w:hAnsi="Arial" w:cs="Arial"/>
                <w:sz w:val="28"/>
                <w:szCs w:val="28"/>
                <w:lang w:val="sr-Latn-ME"/>
              </w:rPr>
              <w:t xml:space="preserve">se isključivo </w:t>
            </w:r>
            <w:r w:rsidRPr="003F5699">
              <w:rPr>
                <w:rFonts w:ascii="Arial" w:hAnsi="Arial" w:cs="Arial"/>
                <w:sz w:val="28"/>
                <w:szCs w:val="28"/>
                <w:lang w:val="sr-Latn-ME"/>
              </w:rPr>
              <w:t>bavi pitanjima RR</w:t>
            </w:r>
            <w:r w:rsidR="003B60D3" w:rsidRPr="003F5699">
              <w:rPr>
                <w:rFonts w:ascii="Arial" w:hAnsi="Arial" w:cs="Arial"/>
                <w:sz w:val="28"/>
                <w:szCs w:val="28"/>
                <w:lang w:val="sr-Latn-ME"/>
              </w:rPr>
              <w:t>.</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Opština Andrijevica</w:t>
            </w:r>
          </w:p>
        </w:tc>
        <w:tc>
          <w:tcPr>
            <w:tcW w:w="6779" w:type="dxa"/>
          </w:tcPr>
          <w:p w:rsidR="00485419" w:rsidRPr="003F5699" w:rsidRDefault="00981F6E">
            <w:pPr>
              <w:rPr>
                <w:rFonts w:ascii="Arial" w:hAnsi="Arial" w:cs="Arial"/>
                <w:sz w:val="28"/>
                <w:szCs w:val="28"/>
                <w:lang w:val="sr-Latn-ME"/>
              </w:rPr>
            </w:pPr>
            <w:r w:rsidRPr="003F5699">
              <w:rPr>
                <w:rFonts w:ascii="Arial" w:hAnsi="Arial" w:cs="Arial"/>
                <w:sz w:val="28"/>
                <w:szCs w:val="28"/>
                <w:lang w:val="sr-Latn-ME"/>
              </w:rPr>
              <w:t>Zaposlena osoba</w:t>
            </w:r>
            <w:r w:rsidR="00457ACB" w:rsidRPr="003F5699">
              <w:rPr>
                <w:rFonts w:ascii="Arial" w:hAnsi="Arial" w:cs="Arial"/>
                <w:sz w:val="28"/>
                <w:szCs w:val="28"/>
                <w:lang w:val="sr-Latn-ME"/>
              </w:rPr>
              <w:t xml:space="preserve"> koja se bavi pitanjima RR i drugim referatima</w:t>
            </w:r>
            <w:r w:rsidR="005D38D4" w:rsidRPr="003F5699">
              <w:rPr>
                <w:rFonts w:ascii="Arial" w:hAnsi="Arial" w:cs="Arial"/>
                <w:sz w:val="28"/>
                <w:szCs w:val="28"/>
                <w:lang w:val="sr-Latn-ME"/>
              </w:rPr>
              <w:t xml:space="preserve"> (i za 5 referata). </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 xml:space="preserve">Opština Bar </w:t>
            </w:r>
          </w:p>
        </w:tc>
        <w:tc>
          <w:tcPr>
            <w:tcW w:w="6779" w:type="dxa"/>
          </w:tcPr>
          <w:p w:rsidR="00485419" w:rsidRPr="003F5699" w:rsidRDefault="00981F6E">
            <w:pPr>
              <w:rPr>
                <w:rFonts w:ascii="Arial" w:hAnsi="Arial" w:cs="Arial"/>
                <w:sz w:val="28"/>
                <w:szCs w:val="28"/>
                <w:lang w:val="sr-Latn-ME"/>
              </w:rPr>
            </w:pPr>
            <w:r w:rsidRPr="003F5699">
              <w:rPr>
                <w:rFonts w:ascii="Arial" w:hAnsi="Arial" w:cs="Arial"/>
                <w:sz w:val="28"/>
                <w:szCs w:val="28"/>
                <w:lang w:val="sr-Latn-ME"/>
              </w:rPr>
              <w:t>Zaposlena osoba</w:t>
            </w:r>
            <w:r w:rsidR="005D38D4" w:rsidRPr="003F5699">
              <w:rPr>
                <w:rFonts w:ascii="Arial" w:hAnsi="Arial" w:cs="Arial"/>
                <w:sz w:val="28"/>
                <w:szCs w:val="28"/>
                <w:lang w:val="sr-Latn-ME"/>
              </w:rPr>
              <w:t xml:space="preserve"> za RR, koja obavlja i</w:t>
            </w:r>
            <w:r w:rsidR="003D4323" w:rsidRPr="003F5699">
              <w:rPr>
                <w:rFonts w:ascii="Arial" w:hAnsi="Arial" w:cs="Arial"/>
                <w:sz w:val="28"/>
                <w:szCs w:val="28"/>
                <w:lang w:val="sr-Latn-ME"/>
              </w:rPr>
              <w:t xml:space="preserve"> druge poslove u sekretarijatu.</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 xml:space="preserve">Opština Berane </w:t>
            </w:r>
          </w:p>
        </w:tc>
        <w:tc>
          <w:tcPr>
            <w:tcW w:w="6779" w:type="dxa"/>
          </w:tcPr>
          <w:p w:rsidR="00485419" w:rsidRPr="003F5699" w:rsidRDefault="005D38D4">
            <w:pPr>
              <w:rPr>
                <w:rFonts w:ascii="Arial" w:hAnsi="Arial" w:cs="Arial"/>
                <w:sz w:val="28"/>
                <w:szCs w:val="28"/>
                <w:lang w:val="sr-Latn-ME"/>
              </w:rPr>
            </w:pPr>
            <w:r w:rsidRPr="003F5699">
              <w:rPr>
                <w:rFonts w:ascii="Arial" w:hAnsi="Arial" w:cs="Arial"/>
                <w:sz w:val="28"/>
                <w:szCs w:val="28"/>
                <w:lang w:val="sr-Latn-ME"/>
              </w:rPr>
              <w:t xml:space="preserve">Dvije samostalne savjetnice I za RR na lokalnom nivou. </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 xml:space="preserve">Opština Bijelo Polje </w:t>
            </w:r>
          </w:p>
        </w:tc>
        <w:tc>
          <w:tcPr>
            <w:tcW w:w="6779" w:type="dxa"/>
          </w:tcPr>
          <w:p w:rsidR="00485419" w:rsidRPr="003F5699" w:rsidRDefault="00981F6E">
            <w:pPr>
              <w:rPr>
                <w:rFonts w:ascii="Arial" w:hAnsi="Arial" w:cs="Arial"/>
                <w:sz w:val="28"/>
                <w:szCs w:val="28"/>
                <w:lang w:val="sr-Latn-ME"/>
              </w:rPr>
            </w:pPr>
            <w:r w:rsidRPr="003F5699">
              <w:rPr>
                <w:rFonts w:ascii="Arial" w:hAnsi="Arial" w:cs="Arial"/>
                <w:sz w:val="28"/>
                <w:szCs w:val="28"/>
                <w:lang w:val="sr-Latn-ME"/>
              </w:rPr>
              <w:t xml:space="preserve">Odjeljenje za ljudska i manjinska prava u čijoj nadležnosti je i Kancelarija za rodnu ravnopravnost, gdje su zaposlene dvije osobe, samostalni savjetnik I i samostalna  savjetnica I, isključivo za poslove RR. </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Opština Budva</w:t>
            </w:r>
          </w:p>
        </w:tc>
        <w:tc>
          <w:tcPr>
            <w:tcW w:w="6779" w:type="dxa"/>
          </w:tcPr>
          <w:p w:rsidR="00485419" w:rsidRPr="003F5699" w:rsidRDefault="00485419">
            <w:pPr>
              <w:rPr>
                <w:rFonts w:ascii="Arial" w:hAnsi="Arial" w:cs="Arial"/>
                <w:sz w:val="28"/>
                <w:szCs w:val="28"/>
                <w:lang w:val="sr-Latn-ME"/>
              </w:rPr>
            </w:pP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 xml:space="preserve">Opština Danilovgrad </w:t>
            </w:r>
          </w:p>
        </w:tc>
        <w:tc>
          <w:tcPr>
            <w:tcW w:w="6779" w:type="dxa"/>
          </w:tcPr>
          <w:p w:rsidR="00485419" w:rsidRPr="003F5699" w:rsidRDefault="003F5699" w:rsidP="005D38D4">
            <w:pPr>
              <w:rPr>
                <w:rFonts w:ascii="Arial" w:hAnsi="Arial" w:cs="Arial"/>
                <w:sz w:val="28"/>
                <w:szCs w:val="28"/>
                <w:lang w:val="sr-Latn-ME"/>
              </w:rPr>
            </w:pPr>
            <w:r w:rsidRPr="003F5699">
              <w:rPr>
                <w:rFonts w:ascii="Arial" w:hAnsi="Arial" w:cs="Arial"/>
                <w:sz w:val="28"/>
                <w:szCs w:val="28"/>
                <w:lang w:val="sr-Latn-ME"/>
              </w:rPr>
              <w:t xml:space="preserve">Nemaju zaposlenu osobu. </w:t>
            </w:r>
            <w:r w:rsidR="005D38D4" w:rsidRPr="003F5699">
              <w:rPr>
                <w:rFonts w:ascii="Arial" w:hAnsi="Arial" w:cs="Arial"/>
                <w:sz w:val="28"/>
                <w:szCs w:val="28"/>
                <w:lang w:val="sr-Latn-ME"/>
              </w:rPr>
              <w:t>Mjesto pokriva po potrebi neko od zaposlenih</w:t>
            </w:r>
            <w:r w:rsidR="003B60D3" w:rsidRPr="003F5699">
              <w:rPr>
                <w:rFonts w:ascii="Arial" w:hAnsi="Arial" w:cs="Arial"/>
                <w:sz w:val="28"/>
                <w:szCs w:val="28"/>
                <w:lang w:val="sr-Latn-ME"/>
              </w:rPr>
              <w:t>.</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Opština Gusinje</w:t>
            </w:r>
          </w:p>
        </w:tc>
        <w:tc>
          <w:tcPr>
            <w:tcW w:w="6779" w:type="dxa"/>
          </w:tcPr>
          <w:p w:rsidR="00485419" w:rsidRPr="003F5699" w:rsidRDefault="003F5699">
            <w:pPr>
              <w:rPr>
                <w:rFonts w:ascii="Arial" w:hAnsi="Arial" w:cs="Arial"/>
                <w:sz w:val="28"/>
                <w:szCs w:val="28"/>
                <w:lang w:val="sr-Latn-ME"/>
              </w:rPr>
            </w:pPr>
            <w:r w:rsidRPr="003F5699">
              <w:rPr>
                <w:rFonts w:ascii="Arial" w:hAnsi="Arial" w:cs="Arial"/>
                <w:sz w:val="28"/>
                <w:szCs w:val="28"/>
                <w:lang w:val="sr-Latn-ME"/>
              </w:rPr>
              <w:t>Zaposlena osoba</w:t>
            </w:r>
            <w:r w:rsidR="00B33C5C" w:rsidRPr="003F5699">
              <w:rPr>
                <w:rFonts w:ascii="Arial" w:hAnsi="Arial" w:cs="Arial"/>
                <w:sz w:val="28"/>
                <w:szCs w:val="28"/>
                <w:lang w:val="sr-Latn-ME"/>
              </w:rPr>
              <w:t xml:space="preserve"> koja se bavi pitanjima RR i drugim referatima</w:t>
            </w:r>
            <w:r w:rsidRPr="003F5699">
              <w:rPr>
                <w:rFonts w:ascii="Arial" w:hAnsi="Arial" w:cs="Arial"/>
                <w:sz w:val="28"/>
                <w:szCs w:val="28"/>
                <w:lang w:val="sr-Latn-ME"/>
              </w:rPr>
              <w:t xml:space="preserve">. </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 xml:space="preserve">Opština Herceg Novi </w:t>
            </w:r>
          </w:p>
        </w:tc>
        <w:tc>
          <w:tcPr>
            <w:tcW w:w="6779" w:type="dxa"/>
          </w:tcPr>
          <w:p w:rsidR="00485419" w:rsidRPr="003F5699" w:rsidRDefault="003F5699">
            <w:pPr>
              <w:rPr>
                <w:rFonts w:ascii="Arial" w:hAnsi="Arial" w:cs="Arial"/>
                <w:sz w:val="28"/>
                <w:szCs w:val="28"/>
                <w:lang w:val="sr-Latn-ME"/>
              </w:rPr>
            </w:pPr>
            <w:r w:rsidRPr="003F5699">
              <w:rPr>
                <w:rFonts w:ascii="Arial" w:hAnsi="Arial" w:cs="Arial"/>
                <w:sz w:val="28"/>
                <w:szCs w:val="28"/>
                <w:lang w:val="sr-Latn-ME"/>
              </w:rPr>
              <w:t>Osoba</w:t>
            </w:r>
            <w:r w:rsidR="00516075" w:rsidRPr="003F5699">
              <w:rPr>
                <w:rFonts w:ascii="Arial" w:hAnsi="Arial" w:cs="Arial"/>
                <w:sz w:val="28"/>
                <w:szCs w:val="28"/>
                <w:lang w:val="sr-Latn-ME"/>
              </w:rPr>
              <w:t xml:space="preserve"> koja se bavi </w:t>
            </w:r>
            <w:r w:rsidR="009320D7" w:rsidRPr="003F5699">
              <w:rPr>
                <w:rFonts w:ascii="Arial" w:hAnsi="Arial" w:cs="Arial"/>
                <w:sz w:val="28"/>
                <w:szCs w:val="28"/>
                <w:lang w:val="sr-Latn-ME"/>
              </w:rPr>
              <w:t xml:space="preserve">pitanjima RR i unapređenju položaja LGBTIQ osoba. </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 xml:space="preserve">Opština Kolašin </w:t>
            </w:r>
          </w:p>
        </w:tc>
        <w:tc>
          <w:tcPr>
            <w:tcW w:w="6779" w:type="dxa"/>
          </w:tcPr>
          <w:p w:rsidR="00485419" w:rsidRPr="003F5699" w:rsidRDefault="003F5699" w:rsidP="003B60D3">
            <w:pPr>
              <w:rPr>
                <w:rFonts w:ascii="Arial" w:hAnsi="Arial" w:cs="Arial"/>
                <w:sz w:val="28"/>
                <w:szCs w:val="28"/>
                <w:lang w:val="sr-Latn-ME"/>
              </w:rPr>
            </w:pPr>
            <w:r w:rsidRPr="003F5699">
              <w:rPr>
                <w:rFonts w:ascii="Arial" w:hAnsi="Arial" w:cs="Arial"/>
                <w:sz w:val="28"/>
                <w:szCs w:val="28"/>
                <w:lang w:val="sr-Latn-ME"/>
              </w:rPr>
              <w:t xml:space="preserve">Zaposlena osoba koja se bavi pitanjima </w:t>
            </w:r>
            <w:r w:rsidR="003B60D3" w:rsidRPr="003F5699">
              <w:rPr>
                <w:rFonts w:ascii="Arial" w:hAnsi="Arial" w:cs="Arial"/>
                <w:sz w:val="28"/>
                <w:szCs w:val="28"/>
                <w:lang w:val="sr-Latn-ME"/>
              </w:rPr>
              <w:t xml:space="preserve">RR ,a uz to je zadužena za više oblasti i referata. </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 xml:space="preserve">Opština Kotor </w:t>
            </w:r>
          </w:p>
        </w:tc>
        <w:tc>
          <w:tcPr>
            <w:tcW w:w="6779" w:type="dxa"/>
          </w:tcPr>
          <w:p w:rsidR="00485419" w:rsidRPr="003F5699" w:rsidRDefault="003F5699">
            <w:pPr>
              <w:rPr>
                <w:rFonts w:ascii="Arial" w:hAnsi="Arial" w:cs="Arial"/>
                <w:sz w:val="28"/>
                <w:szCs w:val="28"/>
                <w:lang w:val="sr-Latn-ME"/>
              </w:rPr>
            </w:pPr>
            <w:r w:rsidRPr="003F5699">
              <w:rPr>
                <w:rFonts w:ascii="Arial" w:hAnsi="Arial" w:cs="Arial"/>
                <w:sz w:val="28"/>
                <w:szCs w:val="28"/>
                <w:lang w:val="sr-Latn-ME"/>
              </w:rPr>
              <w:t>Zaposlena</w:t>
            </w:r>
            <w:r w:rsidR="008872B2" w:rsidRPr="003F5699">
              <w:rPr>
                <w:rFonts w:ascii="Arial" w:hAnsi="Arial" w:cs="Arial"/>
                <w:sz w:val="28"/>
                <w:szCs w:val="28"/>
                <w:lang w:val="sr-Latn-ME"/>
              </w:rPr>
              <w:t xml:space="preserve"> osobu koja se bavi poslovima RR i drugim referatima</w:t>
            </w:r>
            <w:r w:rsidR="00641D0F" w:rsidRPr="003F5699">
              <w:rPr>
                <w:rFonts w:ascii="Arial" w:hAnsi="Arial" w:cs="Arial"/>
                <w:sz w:val="28"/>
                <w:szCs w:val="28"/>
                <w:lang w:val="sr-Latn-ME"/>
              </w:rPr>
              <w:t xml:space="preserve">: djeca, mladi, LGBT populacija. </w:t>
            </w:r>
          </w:p>
          <w:p w:rsidR="00641D0F" w:rsidRPr="003F5699" w:rsidRDefault="003F5699">
            <w:pPr>
              <w:rPr>
                <w:rFonts w:ascii="Arial" w:hAnsi="Arial" w:cs="Arial"/>
                <w:sz w:val="28"/>
                <w:szCs w:val="28"/>
                <w:lang w:val="sr-Latn-ME"/>
              </w:rPr>
            </w:pPr>
            <w:r w:rsidRPr="003F5699">
              <w:rPr>
                <w:rFonts w:ascii="Arial" w:hAnsi="Arial" w:cs="Arial"/>
                <w:sz w:val="28"/>
                <w:szCs w:val="28"/>
                <w:lang w:val="sr-Latn-ME"/>
              </w:rPr>
              <w:t>(</w:t>
            </w:r>
            <w:r w:rsidR="00641D0F" w:rsidRPr="003F5699">
              <w:rPr>
                <w:rFonts w:ascii="Arial" w:hAnsi="Arial" w:cs="Arial"/>
                <w:sz w:val="28"/>
                <w:szCs w:val="28"/>
                <w:lang w:val="sr-Latn-ME"/>
              </w:rPr>
              <w:t>U februaru poslata informacija da je osoba na porodil</w:t>
            </w:r>
            <w:r w:rsidRPr="003F5699">
              <w:rPr>
                <w:rFonts w:ascii="Arial" w:hAnsi="Arial" w:cs="Arial"/>
                <w:sz w:val="28"/>
                <w:szCs w:val="28"/>
                <w:lang w:val="sr-Latn-ME"/>
              </w:rPr>
              <w:t>jskom, ali ne i ko je mijenja. )</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 xml:space="preserve">Opština Mojkovac </w:t>
            </w:r>
          </w:p>
        </w:tc>
        <w:tc>
          <w:tcPr>
            <w:tcW w:w="6779" w:type="dxa"/>
          </w:tcPr>
          <w:p w:rsidR="00485419" w:rsidRPr="003F5699" w:rsidRDefault="0034404E" w:rsidP="00641D0F">
            <w:pPr>
              <w:rPr>
                <w:rFonts w:ascii="Arial" w:hAnsi="Arial" w:cs="Arial"/>
                <w:sz w:val="28"/>
                <w:szCs w:val="28"/>
                <w:lang w:val="sr-Latn-ME"/>
              </w:rPr>
            </w:pPr>
            <w:r w:rsidRPr="003F5699">
              <w:rPr>
                <w:rFonts w:ascii="Arial" w:hAnsi="Arial" w:cs="Arial"/>
                <w:sz w:val="28"/>
                <w:szCs w:val="28"/>
                <w:lang w:val="sr-Latn-ME"/>
              </w:rPr>
              <w:t>Imaju predviđe</w:t>
            </w:r>
            <w:r w:rsidR="003B60D3" w:rsidRPr="003F5699">
              <w:rPr>
                <w:rFonts w:ascii="Arial" w:hAnsi="Arial" w:cs="Arial"/>
                <w:sz w:val="28"/>
                <w:szCs w:val="28"/>
                <w:lang w:val="sr-Latn-ME"/>
              </w:rPr>
              <w:t>no radno mjesto iz te oblas</w:t>
            </w:r>
            <w:r w:rsidR="00C130C7" w:rsidRPr="003F5699">
              <w:rPr>
                <w:rFonts w:ascii="Arial" w:hAnsi="Arial" w:cs="Arial"/>
                <w:sz w:val="28"/>
                <w:szCs w:val="28"/>
                <w:lang w:val="sr-Latn-ME"/>
              </w:rPr>
              <w:t>t</w:t>
            </w:r>
            <w:r w:rsidR="003B60D3" w:rsidRPr="003F5699">
              <w:rPr>
                <w:rFonts w:ascii="Arial" w:hAnsi="Arial" w:cs="Arial"/>
                <w:sz w:val="28"/>
                <w:szCs w:val="28"/>
                <w:lang w:val="sr-Latn-ME"/>
              </w:rPr>
              <w:t xml:space="preserve">i koje </w:t>
            </w:r>
            <w:r w:rsidR="00641D0F" w:rsidRPr="003F5699">
              <w:rPr>
                <w:rFonts w:ascii="Arial" w:hAnsi="Arial" w:cs="Arial"/>
                <w:sz w:val="28"/>
                <w:szCs w:val="28"/>
                <w:lang w:val="sr-Latn-ME"/>
              </w:rPr>
              <w:t>je</w:t>
            </w:r>
            <w:r w:rsidR="003B60D3" w:rsidRPr="003F5699">
              <w:rPr>
                <w:rFonts w:ascii="Arial" w:hAnsi="Arial" w:cs="Arial"/>
                <w:sz w:val="28"/>
                <w:szCs w:val="28"/>
                <w:lang w:val="sr-Latn-ME"/>
              </w:rPr>
              <w:t xml:space="preserve"> upražnjeno.</w:t>
            </w:r>
            <w:r w:rsidR="00641D0F" w:rsidRPr="003F5699">
              <w:rPr>
                <w:rFonts w:ascii="Arial" w:hAnsi="Arial" w:cs="Arial"/>
                <w:sz w:val="28"/>
                <w:szCs w:val="28"/>
                <w:lang w:val="sr-Latn-ME"/>
              </w:rPr>
              <w:t xml:space="preserve"> Podrazumijeva još socijalnu i dječiju zaštitu, kulturu i primarnu zdravstvenu zaštitu. </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Opština Nikšić</w:t>
            </w:r>
          </w:p>
        </w:tc>
        <w:tc>
          <w:tcPr>
            <w:tcW w:w="6779" w:type="dxa"/>
          </w:tcPr>
          <w:p w:rsidR="00C47B60" w:rsidRPr="003F5699" w:rsidRDefault="003F5699">
            <w:pPr>
              <w:rPr>
                <w:rFonts w:ascii="Arial" w:hAnsi="Arial" w:cs="Arial"/>
                <w:sz w:val="28"/>
                <w:szCs w:val="28"/>
                <w:lang w:val="sr-Latn-ME"/>
              </w:rPr>
            </w:pPr>
            <w:r w:rsidRPr="003F5699">
              <w:rPr>
                <w:rFonts w:ascii="Arial" w:hAnsi="Arial" w:cs="Arial"/>
                <w:sz w:val="28"/>
                <w:szCs w:val="28"/>
                <w:lang w:val="sr-Latn-ME"/>
              </w:rPr>
              <w:t>Zaposlene</w:t>
            </w:r>
            <w:r w:rsidR="00C47B60" w:rsidRPr="003F5699">
              <w:rPr>
                <w:rFonts w:ascii="Arial" w:hAnsi="Arial" w:cs="Arial"/>
                <w:sz w:val="28"/>
                <w:szCs w:val="28"/>
                <w:lang w:val="sr-Latn-ME"/>
              </w:rPr>
              <w:t xml:space="preserve"> dvije osobe. </w:t>
            </w:r>
          </w:p>
          <w:p w:rsidR="00485419" w:rsidRPr="003F5699" w:rsidRDefault="00C47B60" w:rsidP="00C47B60">
            <w:pPr>
              <w:rPr>
                <w:rFonts w:ascii="Arial" w:hAnsi="Arial" w:cs="Arial"/>
                <w:sz w:val="28"/>
                <w:szCs w:val="28"/>
                <w:lang w:val="sr-Latn-ME"/>
              </w:rPr>
            </w:pPr>
            <w:r w:rsidRPr="003F5699">
              <w:rPr>
                <w:rFonts w:ascii="Arial" w:hAnsi="Arial" w:cs="Arial"/>
                <w:sz w:val="28"/>
                <w:szCs w:val="28"/>
                <w:lang w:val="sr-Latn-ME"/>
              </w:rPr>
              <w:t xml:space="preserve">Rukovodilac Odjeljenja za informisanje i rodnu ravnopravnost i samostalna savjetnica I za RR u okviru Sekretarijata za kulturu, sport, mlade i socijalno staranje. </w:t>
            </w:r>
            <w:r w:rsidR="003B60D3" w:rsidRPr="003F5699">
              <w:rPr>
                <w:rFonts w:ascii="Arial" w:hAnsi="Arial" w:cs="Arial"/>
                <w:sz w:val="28"/>
                <w:szCs w:val="28"/>
                <w:lang w:val="sr-Latn-ME"/>
              </w:rPr>
              <w:t xml:space="preserve"> </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lastRenderedPageBreak/>
              <w:t xml:space="preserve">Opština Petnjica </w:t>
            </w:r>
          </w:p>
        </w:tc>
        <w:tc>
          <w:tcPr>
            <w:tcW w:w="6779" w:type="dxa"/>
          </w:tcPr>
          <w:p w:rsidR="00485419" w:rsidRPr="003F5699" w:rsidRDefault="003F5699">
            <w:pPr>
              <w:rPr>
                <w:rFonts w:ascii="Arial" w:hAnsi="Arial" w:cs="Arial"/>
                <w:sz w:val="28"/>
                <w:szCs w:val="28"/>
                <w:lang w:val="sr-Latn-ME"/>
              </w:rPr>
            </w:pPr>
            <w:r w:rsidRPr="003F5699">
              <w:rPr>
                <w:rFonts w:ascii="Arial" w:hAnsi="Arial" w:cs="Arial"/>
                <w:sz w:val="28"/>
                <w:szCs w:val="28"/>
                <w:lang w:val="sr-Latn-ME"/>
              </w:rPr>
              <w:t>Zaposlena osoba</w:t>
            </w:r>
            <w:r w:rsidR="003B60D3" w:rsidRPr="003F5699">
              <w:rPr>
                <w:rFonts w:ascii="Arial" w:hAnsi="Arial" w:cs="Arial"/>
                <w:sz w:val="28"/>
                <w:szCs w:val="28"/>
                <w:lang w:val="sr-Latn-ME"/>
              </w:rPr>
              <w:t xml:space="preserve"> u više oblasti.</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 xml:space="preserve">Opština Plav </w:t>
            </w:r>
          </w:p>
        </w:tc>
        <w:tc>
          <w:tcPr>
            <w:tcW w:w="6779" w:type="dxa"/>
          </w:tcPr>
          <w:p w:rsidR="00485419" w:rsidRPr="003F5699" w:rsidRDefault="003F5699">
            <w:pPr>
              <w:rPr>
                <w:rFonts w:ascii="Arial" w:hAnsi="Arial" w:cs="Arial"/>
                <w:sz w:val="28"/>
                <w:szCs w:val="28"/>
                <w:lang w:val="sr-Latn-ME"/>
              </w:rPr>
            </w:pPr>
            <w:r w:rsidRPr="003F5699">
              <w:rPr>
                <w:rFonts w:ascii="Arial" w:hAnsi="Arial" w:cs="Arial"/>
                <w:sz w:val="28"/>
                <w:szCs w:val="28"/>
                <w:lang w:val="sr-Latn-ME"/>
              </w:rPr>
              <w:t>Zaposlena osoba</w:t>
            </w:r>
            <w:r w:rsidR="002775D2" w:rsidRPr="003F5699">
              <w:rPr>
                <w:rFonts w:ascii="Arial" w:hAnsi="Arial" w:cs="Arial"/>
                <w:sz w:val="28"/>
                <w:szCs w:val="28"/>
                <w:lang w:val="sr-Latn-ME"/>
              </w:rPr>
              <w:t xml:space="preserve"> koja se bavi pitanjima RR</w:t>
            </w:r>
            <w:r w:rsidR="00EF1886" w:rsidRPr="003F5699">
              <w:rPr>
                <w:rFonts w:ascii="Arial" w:hAnsi="Arial" w:cs="Arial"/>
                <w:sz w:val="28"/>
                <w:szCs w:val="28"/>
                <w:lang w:val="sr-Latn-ME"/>
              </w:rPr>
              <w:t xml:space="preserve">, uz to i oblast saradnje i pitanja ljudskih i manjinskih prava i postupanja po prijavi zviždača. </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Opština Plužine</w:t>
            </w:r>
          </w:p>
        </w:tc>
        <w:tc>
          <w:tcPr>
            <w:tcW w:w="6779" w:type="dxa"/>
          </w:tcPr>
          <w:p w:rsidR="00485419" w:rsidRPr="003F5699" w:rsidRDefault="003F5699">
            <w:pPr>
              <w:rPr>
                <w:rFonts w:ascii="Arial" w:hAnsi="Arial" w:cs="Arial"/>
                <w:sz w:val="28"/>
                <w:szCs w:val="28"/>
                <w:lang w:val="sr-Latn-ME"/>
              </w:rPr>
            </w:pPr>
            <w:r w:rsidRPr="003F5699">
              <w:rPr>
                <w:rFonts w:ascii="Arial" w:hAnsi="Arial" w:cs="Arial"/>
                <w:sz w:val="28"/>
                <w:szCs w:val="28"/>
                <w:lang w:val="sr-Latn-ME"/>
              </w:rPr>
              <w:t>Zaposlena osoba</w:t>
            </w:r>
            <w:r w:rsidR="003B60D3" w:rsidRPr="003F5699">
              <w:rPr>
                <w:rFonts w:ascii="Arial" w:hAnsi="Arial" w:cs="Arial"/>
                <w:sz w:val="28"/>
                <w:szCs w:val="28"/>
                <w:lang w:val="sr-Latn-ME"/>
              </w:rPr>
              <w:t xml:space="preserve"> iz oblasti RR</w:t>
            </w:r>
            <w:r w:rsidR="00EF1886" w:rsidRPr="003F5699">
              <w:rPr>
                <w:rFonts w:ascii="Arial" w:hAnsi="Arial" w:cs="Arial"/>
                <w:sz w:val="28"/>
                <w:szCs w:val="28"/>
                <w:lang w:val="sr-Latn-ME"/>
              </w:rPr>
              <w:t xml:space="preserve">, koja je uz to </w:t>
            </w:r>
            <w:r w:rsidRPr="003F5699">
              <w:rPr>
                <w:rFonts w:ascii="Arial" w:hAnsi="Arial" w:cs="Arial"/>
                <w:sz w:val="28"/>
                <w:szCs w:val="28"/>
                <w:lang w:val="sr-Latn-ME"/>
              </w:rPr>
              <w:t xml:space="preserve">i </w:t>
            </w:r>
            <w:r w:rsidR="00EF1886" w:rsidRPr="003F5699">
              <w:rPr>
                <w:rFonts w:ascii="Arial" w:hAnsi="Arial" w:cs="Arial"/>
                <w:sz w:val="28"/>
                <w:szCs w:val="28"/>
                <w:lang w:val="sr-Latn-ME"/>
              </w:rPr>
              <w:t xml:space="preserve">za informacioni sistem, zaštitu ljudskih i manjinskih prava, LGBT populacije. </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Opština Pljevlja</w:t>
            </w:r>
          </w:p>
        </w:tc>
        <w:tc>
          <w:tcPr>
            <w:tcW w:w="6779" w:type="dxa"/>
          </w:tcPr>
          <w:p w:rsidR="00485419" w:rsidRPr="003F5699" w:rsidRDefault="003F5699">
            <w:pPr>
              <w:rPr>
                <w:rFonts w:ascii="Arial" w:hAnsi="Arial" w:cs="Arial"/>
                <w:sz w:val="28"/>
                <w:szCs w:val="28"/>
                <w:lang w:val="sr-Latn-ME"/>
              </w:rPr>
            </w:pPr>
            <w:r w:rsidRPr="003F5699">
              <w:rPr>
                <w:rFonts w:ascii="Arial" w:hAnsi="Arial" w:cs="Arial"/>
                <w:sz w:val="28"/>
                <w:szCs w:val="28"/>
                <w:lang w:val="sr-Latn-ME"/>
              </w:rPr>
              <w:t>S</w:t>
            </w:r>
            <w:r w:rsidR="00457ACB" w:rsidRPr="003F5699">
              <w:rPr>
                <w:rFonts w:ascii="Arial" w:hAnsi="Arial" w:cs="Arial"/>
                <w:sz w:val="28"/>
                <w:szCs w:val="28"/>
                <w:lang w:val="sr-Latn-ME"/>
              </w:rPr>
              <w:t>luž</w:t>
            </w:r>
            <w:r w:rsidR="003B60D3" w:rsidRPr="003F5699">
              <w:rPr>
                <w:rFonts w:ascii="Arial" w:hAnsi="Arial" w:cs="Arial"/>
                <w:sz w:val="28"/>
                <w:szCs w:val="28"/>
                <w:lang w:val="sr-Latn-ME"/>
              </w:rPr>
              <w:t>b</w:t>
            </w:r>
            <w:r w:rsidRPr="003F5699">
              <w:rPr>
                <w:rFonts w:ascii="Arial" w:hAnsi="Arial" w:cs="Arial"/>
                <w:sz w:val="28"/>
                <w:szCs w:val="28"/>
                <w:lang w:val="sr-Latn-ME"/>
              </w:rPr>
              <w:t>enica</w:t>
            </w:r>
            <w:r w:rsidR="00807DBE" w:rsidRPr="003F5699">
              <w:rPr>
                <w:rFonts w:ascii="Arial" w:hAnsi="Arial" w:cs="Arial"/>
                <w:sz w:val="28"/>
                <w:szCs w:val="28"/>
                <w:lang w:val="sr-Latn-ME"/>
              </w:rPr>
              <w:t xml:space="preserve"> koja se bavi pitanjima RR, uz sarad</w:t>
            </w:r>
            <w:r w:rsidRPr="003F5699">
              <w:rPr>
                <w:rFonts w:ascii="Arial" w:hAnsi="Arial" w:cs="Arial"/>
                <w:sz w:val="28"/>
                <w:szCs w:val="28"/>
                <w:lang w:val="sr-Latn-ME"/>
              </w:rPr>
              <w:t>nju sa NVO i koordinisanje Služ</w:t>
            </w:r>
            <w:r w:rsidR="00807DBE" w:rsidRPr="003F5699">
              <w:rPr>
                <w:rFonts w:ascii="Arial" w:hAnsi="Arial" w:cs="Arial"/>
                <w:sz w:val="28"/>
                <w:szCs w:val="28"/>
                <w:lang w:val="sr-Latn-ME"/>
              </w:rPr>
              <w:t xml:space="preserve">bom za društvene djelatnosti. </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 xml:space="preserve">Opština Rožaje </w:t>
            </w:r>
          </w:p>
        </w:tc>
        <w:tc>
          <w:tcPr>
            <w:tcW w:w="6779" w:type="dxa"/>
          </w:tcPr>
          <w:p w:rsidR="003F5699" w:rsidRPr="003F5699" w:rsidRDefault="005D53AA">
            <w:pPr>
              <w:rPr>
                <w:rFonts w:ascii="Arial" w:hAnsi="Arial" w:cs="Arial"/>
                <w:sz w:val="28"/>
                <w:szCs w:val="28"/>
                <w:lang w:val="sr-Latn-ME"/>
              </w:rPr>
            </w:pPr>
            <w:r w:rsidRPr="003F5699">
              <w:rPr>
                <w:rFonts w:ascii="Arial" w:hAnsi="Arial" w:cs="Arial"/>
                <w:sz w:val="28"/>
                <w:szCs w:val="28"/>
                <w:lang w:val="sr-Latn-ME"/>
              </w:rPr>
              <w:t xml:space="preserve">Viši savjetnik/ca III za RR, Savjetnik I za RR. </w:t>
            </w:r>
          </w:p>
          <w:p w:rsidR="00485419" w:rsidRPr="003F5699" w:rsidRDefault="005D53AA">
            <w:pPr>
              <w:rPr>
                <w:rFonts w:ascii="Arial" w:hAnsi="Arial" w:cs="Arial"/>
                <w:sz w:val="28"/>
                <w:szCs w:val="28"/>
                <w:lang w:val="sr-Latn-ME"/>
              </w:rPr>
            </w:pPr>
            <w:r w:rsidRPr="003F5699">
              <w:rPr>
                <w:rFonts w:ascii="Arial" w:hAnsi="Arial" w:cs="Arial"/>
                <w:sz w:val="28"/>
                <w:szCs w:val="28"/>
                <w:lang w:val="sr-Latn-ME"/>
              </w:rPr>
              <w:t xml:space="preserve">Bave se isključivo RR. </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Opština Tivat</w:t>
            </w:r>
          </w:p>
        </w:tc>
        <w:tc>
          <w:tcPr>
            <w:tcW w:w="6779" w:type="dxa"/>
          </w:tcPr>
          <w:p w:rsidR="00485419" w:rsidRPr="003F5699" w:rsidRDefault="003F5699">
            <w:pPr>
              <w:rPr>
                <w:rFonts w:ascii="Arial" w:hAnsi="Arial" w:cs="Arial"/>
                <w:sz w:val="28"/>
                <w:szCs w:val="28"/>
                <w:lang w:val="sr-Latn-ME"/>
              </w:rPr>
            </w:pPr>
            <w:r w:rsidRPr="003F5699">
              <w:rPr>
                <w:rFonts w:ascii="Arial" w:hAnsi="Arial" w:cs="Arial"/>
                <w:sz w:val="28"/>
                <w:szCs w:val="28"/>
                <w:lang w:val="sr-Latn-ME"/>
              </w:rPr>
              <w:t>Zaposlena osoba</w:t>
            </w:r>
            <w:r w:rsidR="002C1CAE" w:rsidRPr="003F5699">
              <w:rPr>
                <w:rFonts w:ascii="Arial" w:hAnsi="Arial" w:cs="Arial"/>
                <w:sz w:val="28"/>
                <w:szCs w:val="28"/>
                <w:lang w:val="sr-Latn-ME"/>
              </w:rPr>
              <w:t xml:space="preserve"> u oblasti RR koja je zadužena i za druge oblasti poslovanja.</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 xml:space="preserve">Opština Tuzi </w:t>
            </w:r>
          </w:p>
        </w:tc>
        <w:tc>
          <w:tcPr>
            <w:tcW w:w="6779" w:type="dxa"/>
          </w:tcPr>
          <w:p w:rsidR="00485419" w:rsidRPr="003F5699" w:rsidRDefault="003B60D3">
            <w:pPr>
              <w:rPr>
                <w:rFonts w:ascii="Arial" w:hAnsi="Arial" w:cs="Arial"/>
                <w:sz w:val="28"/>
                <w:szCs w:val="28"/>
                <w:lang w:val="sr-Latn-ME"/>
              </w:rPr>
            </w:pPr>
            <w:r w:rsidRPr="003F5699">
              <w:rPr>
                <w:rFonts w:ascii="Arial" w:hAnsi="Arial" w:cs="Arial"/>
                <w:sz w:val="28"/>
                <w:szCs w:val="28"/>
                <w:lang w:val="sr-Latn-ME"/>
              </w:rPr>
              <w:t>Imaju osobu koja je zadužena za pitanja RR i druge referate.</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 xml:space="preserve">Opština Ulcinj </w:t>
            </w:r>
          </w:p>
        </w:tc>
        <w:tc>
          <w:tcPr>
            <w:tcW w:w="6779" w:type="dxa"/>
          </w:tcPr>
          <w:p w:rsidR="00485419" w:rsidRPr="003F5699" w:rsidRDefault="00485419">
            <w:pPr>
              <w:rPr>
                <w:rFonts w:ascii="Arial" w:hAnsi="Arial" w:cs="Arial"/>
                <w:sz w:val="28"/>
                <w:szCs w:val="28"/>
                <w:lang w:val="sr-Latn-ME"/>
              </w:rPr>
            </w:pP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Opština Šavnik</w:t>
            </w:r>
          </w:p>
        </w:tc>
        <w:tc>
          <w:tcPr>
            <w:tcW w:w="6779" w:type="dxa"/>
          </w:tcPr>
          <w:p w:rsidR="00485419" w:rsidRPr="003F5699" w:rsidRDefault="00C130C7">
            <w:pPr>
              <w:rPr>
                <w:rFonts w:ascii="Arial" w:hAnsi="Arial" w:cs="Arial"/>
                <w:sz w:val="28"/>
                <w:szCs w:val="28"/>
                <w:lang w:val="sr-Latn-ME"/>
              </w:rPr>
            </w:pPr>
            <w:r w:rsidRPr="003F5699">
              <w:rPr>
                <w:rFonts w:ascii="Arial" w:hAnsi="Arial" w:cs="Arial"/>
                <w:sz w:val="28"/>
                <w:szCs w:val="28"/>
                <w:lang w:val="sr-Latn-ME"/>
              </w:rPr>
              <w:t>Imaju zaposlenu osobu zaduž</w:t>
            </w:r>
            <w:r w:rsidR="00694763" w:rsidRPr="003F5699">
              <w:rPr>
                <w:rFonts w:ascii="Arial" w:hAnsi="Arial" w:cs="Arial"/>
                <w:sz w:val="28"/>
                <w:szCs w:val="28"/>
                <w:lang w:val="sr-Latn-ME"/>
              </w:rPr>
              <w:t>enu za pitanja RR i druge referate</w:t>
            </w:r>
            <w:r w:rsidR="000562D4" w:rsidRPr="003F5699">
              <w:rPr>
                <w:rFonts w:ascii="Arial" w:hAnsi="Arial" w:cs="Arial"/>
                <w:sz w:val="28"/>
                <w:szCs w:val="28"/>
                <w:lang w:val="sr-Latn-ME"/>
              </w:rPr>
              <w:t xml:space="preserve">, ne na uštrb RR već povezanosti referata. </w:t>
            </w:r>
          </w:p>
        </w:tc>
      </w:tr>
      <w:tr w:rsidR="00485419" w:rsidRPr="00485419" w:rsidTr="00485419">
        <w:tc>
          <w:tcPr>
            <w:tcW w:w="3116" w:type="dxa"/>
          </w:tcPr>
          <w:p w:rsidR="00485419" w:rsidRPr="003F5699" w:rsidRDefault="00457ACB">
            <w:pPr>
              <w:rPr>
                <w:rFonts w:ascii="Arial" w:hAnsi="Arial" w:cs="Arial"/>
                <w:i/>
                <w:sz w:val="28"/>
                <w:szCs w:val="28"/>
                <w:lang w:val="sr-Latn-ME"/>
              </w:rPr>
            </w:pPr>
            <w:r w:rsidRPr="003F5699">
              <w:rPr>
                <w:rFonts w:ascii="Arial" w:hAnsi="Arial" w:cs="Arial"/>
                <w:i/>
                <w:sz w:val="28"/>
                <w:szCs w:val="28"/>
                <w:lang w:val="sr-Latn-ME"/>
              </w:rPr>
              <w:t>Opština Z</w:t>
            </w:r>
            <w:r w:rsidR="00485419" w:rsidRPr="003F5699">
              <w:rPr>
                <w:rFonts w:ascii="Arial" w:hAnsi="Arial" w:cs="Arial"/>
                <w:i/>
                <w:sz w:val="28"/>
                <w:szCs w:val="28"/>
                <w:lang w:val="sr-Latn-ME"/>
              </w:rPr>
              <w:t xml:space="preserve">eta </w:t>
            </w:r>
          </w:p>
        </w:tc>
        <w:tc>
          <w:tcPr>
            <w:tcW w:w="6779" w:type="dxa"/>
          </w:tcPr>
          <w:p w:rsidR="00485419" w:rsidRPr="003F5699" w:rsidRDefault="00364204">
            <w:pPr>
              <w:rPr>
                <w:rFonts w:ascii="Arial" w:hAnsi="Arial" w:cs="Arial"/>
                <w:sz w:val="28"/>
                <w:szCs w:val="28"/>
                <w:lang w:val="sr-Latn-ME"/>
              </w:rPr>
            </w:pPr>
            <w:r w:rsidRPr="003F5699">
              <w:rPr>
                <w:rFonts w:ascii="Arial" w:hAnsi="Arial" w:cs="Arial"/>
                <w:sz w:val="28"/>
                <w:szCs w:val="28"/>
                <w:lang w:val="sr-Latn-ME"/>
              </w:rPr>
              <w:t xml:space="preserve">Novoformirana opština i nemaju </w:t>
            </w:r>
            <w:r w:rsidR="00D14D64" w:rsidRPr="003F5699">
              <w:rPr>
                <w:rFonts w:ascii="Arial" w:hAnsi="Arial" w:cs="Arial"/>
                <w:sz w:val="28"/>
                <w:szCs w:val="28"/>
                <w:lang w:val="sr-Latn-ME"/>
              </w:rPr>
              <w:t xml:space="preserve">formirane organe i službe  niti </w:t>
            </w:r>
            <w:r w:rsidRPr="003F5699">
              <w:rPr>
                <w:rFonts w:ascii="Arial" w:hAnsi="Arial" w:cs="Arial"/>
                <w:sz w:val="28"/>
                <w:szCs w:val="28"/>
                <w:lang w:val="sr-Latn-ME"/>
              </w:rPr>
              <w:t>osobu</w:t>
            </w:r>
            <w:r w:rsidR="00D14D64" w:rsidRPr="003F5699">
              <w:rPr>
                <w:rFonts w:ascii="Arial" w:hAnsi="Arial" w:cs="Arial"/>
                <w:sz w:val="28"/>
                <w:szCs w:val="28"/>
                <w:lang w:val="sr-Latn-ME"/>
              </w:rPr>
              <w:t xml:space="preserve"> koja se bavi </w:t>
            </w:r>
            <w:r w:rsidRPr="003F5699">
              <w:rPr>
                <w:rFonts w:ascii="Arial" w:hAnsi="Arial" w:cs="Arial"/>
                <w:sz w:val="28"/>
                <w:szCs w:val="28"/>
                <w:lang w:val="sr-Latn-ME"/>
              </w:rPr>
              <w:t xml:space="preserve"> pitanja</w:t>
            </w:r>
            <w:r w:rsidR="00D14D64" w:rsidRPr="003F5699">
              <w:rPr>
                <w:rFonts w:ascii="Arial" w:hAnsi="Arial" w:cs="Arial"/>
                <w:sz w:val="28"/>
                <w:szCs w:val="28"/>
                <w:lang w:val="sr-Latn-ME"/>
              </w:rPr>
              <w:t>njima</w:t>
            </w:r>
            <w:r w:rsidRPr="003F5699">
              <w:rPr>
                <w:rFonts w:ascii="Arial" w:hAnsi="Arial" w:cs="Arial"/>
                <w:sz w:val="28"/>
                <w:szCs w:val="28"/>
                <w:lang w:val="sr-Latn-ME"/>
              </w:rPr>
              <w:t xml:space="preserve"> RR</w:t>
            </w:r>
          </w:p>
        </w:tc>
      </w:tr>
      <w:tr w:rsidR="00485419" w:rsidRPr="00485419" w:rsidTr="00485419">
        <w:tc>
          <w:tcPr>
            <w:tcW w:w="3116" w:type="dxa"/>
          </w:tcPr>
          <w:p w:rsidR="00485419" w:rsidRPr="003F5699" w:rsidRDefault="00485419">
            <w:pPr>
              <w:rPr>
                <w:rFonts w:ascii="Arial" w:hAnsi="Arial" w:cs="Arial"/>
                <w:i/>
                <w:sz w:val="28"/>
                <w:szCs w:val="28"/>
                <w:lang w:val="sr-Latn-ME"/>
              </w:rPr>
            </w:pPr>
            <w:r w:rsidRPr="003F5699">
              <w:rPr>
                <w:rFonts w:ascii="Arial" w:hAnsi="Arial" w:cs="Arial"/>
                <w:i/>
                <w:sz w:val="28"/>
                <w:szCs w:val="28"/>
                <w:lang w:val="sr-Latn-ME"/>
              </w:rPr>
              <w:t xml:space="preserve">Opština Žabljak </w:t>
            </w:r>
          </w:p>
        </w:tc>
        <w:tc>
          <w:tcPr>
            <w:tcW w:w="6779" w:type="dxa"/>
          </w:tcPr>
          <w:p w:rsidR="00485419" w:rsidRPr="003F5699" w:rsidRDefault="00C130C7">
            <w:pPr>
              <w:rPr>
                <w:rFonts w:ascii="Arial" w:hAnsi="Arial" w:cs="Arial"/>
                <w:sz w:val="28"/>
                <w:szCs w:val="28"/>
                <w:lang w:val="sr-Latn-ME"/>
              </w:rPr>
            </w:pPr>
            <w:r w:rsidRPr="003F5699">
              <w:rPr>
                <w:rFonts w:ascii="Arial" w:hAnsi="Arial" w:cs="Arial"/>
                <w:sz w:val="28"/>
                <w:szCs w:val="28"/>
                <w:lang w:val="sr-Latn-ME"/>
              </w:rPr>
              <w:t xml:space="preserve">Imaju zaposlenu osobu koja se bavi pitanjima RR i i obavlja poslove </w:t>
            </w:r>
            <w:r w:rsidR="00A75555" w:rsidRPr="003F5699">
              <w:rPr>
                <w:rFonts w:ascii="Arial" w:hAnsi="Arial" w:cs="Arial"/>
                <w:sz w:val="28"/>
                <w:szCs w:val="28"/>
                <w:lang w:val="sr-Latn-ME"/>
              </w:rPr>
              <w:t>sekretarke S</w:t>
            </w:r>
            <w:r w:rsidRPr="003F5699">
              <w:rPr>
                <w:rFonts w:ascii="Arial" w:hAnsi="Arial" w:cs="Arial"/>
                <w:sz w:val="28"/>
                <w:szCs w:val="28"/>
                <w:lang w:val="sr-Latn-ME"/>
              </w:rPr>
              <w:t>ekretarijata</w:t>
            </w:r>
            <w:r w:rsidR="00A75555" w:rsidRPr="003F5699">
              <w:rPr>
                <w:rFonts w:ascii="Arial" w:hAnsi="Arial" w:cs="Arial"/>
                <w:sz w:val="28"/>
                <w:szCs w:val="28"/>
                <w:lang w:val="sr-Latn-ME"/>
              </w:rPr>
              <w:t xml:space="preserve"> za upravu i društvene djelatnosti. </w:t>
            </w:r>
          </w:p>
        </w:tc>
      </w:tr>
    </w:tbl>
    <w:p w:rsidR="0069635F" w:rsidRDefault="0069635F">
      <w:pPr>
        <w:rPr>
          <w:rFonts w:ascii="Arial" w:hAnsi="Arial" w:cs="Arial"/>
          <w:sz w:val="24"/>
          <w:szCs w:val="24"/>
          <w:lang w:val="sr-Latn-ME"/>
        </w:rPr>
      </w:pPr>
    </w:p>
    <w:p w:rsidR="00BB73C6" w:rsidRDefault="00BB73C6">
      <w:pPr>
        <w:rPr>
          <w:rFonts w:ascii="Arial" w:hAnsi="Arial" w:cs="Arial"/>
          <w:sz w:val="24"/>
          <w:szCs w:val="24"/>
          <w:lang w:val="sr-Latn-ME"/>
        </w:rPr>
      </w:pPr>
    </w:p>
    <w:p w:rsidR="00BB73C6" w:rsidRDefault="00BB73C6">
      <w:pPr>
        <w:rPr>
          <w:rFonts w:ascii="Arial" w:hAnsi="Arial" w:cs="Arial"/>
          <w:sz w:val="24"/>
          <w:szCs w:val="24"/>
          <w:lang w:val="sr-Latn-ME"/>
        </w:rPr>
      </w:pPr>
    </w:p>
    <w:p w:rsidR="00BB73C6" w:rsidRDefault="00BB73C6">
      <w:pPr>
        <w:rPr>
          <w:rFonts w:ascii="Arial" w:hAnsi="Arial" w:cs="Arial"/>
          <w:sz w:val="24"/>
          <w:szCs w:val="24"/>
          <w:lang w:val="sr-Latn-ME"/>
        </w:rPr>
      </w:pPr>
    </w:p>
    <w:p w:rsidR="00BB73C6" w:rsidRDefault="00BB73C6">
      <w:pPr>
        <w:rPr>
          <w:rFonts w:ascii="Arial" w:hAnsi="Arial" w:cs="Arial"/>
          <w:sz w:val="24"/>
          <w:szCs w:val="24"/>
          <w:lang w:val="sr-Latn-ME"/>
        </w:rPr>
      </w:pPr>
    </w:p>
    <w:p w:rsidR="00BB73C6" w:rsidRDefault="00BB73C6">
      <w:pPr>
        <w:rPr>
          <w:rFonts w:ascii="Arial" w:hAnsi="Arial" w:cs="Arial"/>
          <w:sz w:val="24"/>
          <w:szCs w:val="24"/>
          <w:lang w:val="sr-Latn-ME"/>
        </w:rPr>
      </w:pPr>
    </w:p>
    <w:p w:rsidR="00BB73C6" w:rsidRDefault="00BB73C6">
      <w:pPr>
        <w:rPr>
          <w:rFonts w:ascii="Arial" w:hAnsi="Arial" w:cs="Arial"/>
          <w:sz w:val="24"/>
          <w:szCs w:val="24"/>
          <w:lang w:val="sr-Latn-ME"/>
        </w:rPr>
      </w:pPr>
    </w:p>
    <w:p w:rsidR="00BB73C6" w:rsidRDefault="00BB73C6">
      <w:pPr>
        <w:rPr>
          <w:rFonts w:ascii="Arial" w:hAnsi="Arial" w:cs="Arial"/>
          <w:sz w:val="24"/>
          <w:szCs w:val="24"/>
          <w:lang w:val="sr-Latn-ME"/>
        </w:rPr>
      </w:pPr>
    </w:p>
    <w:p w:rsidR="00BB73C6" w:rsidRPr="00485419" w:rsidRDefault="00BB73C6">
      <w:pPr>
        <w:rPr>
          <w:rFonts w:ascii="Arial" w:hAnsi="Arial" w:cs="Arial"/>
          <w:sz w:val="24"/>
          <w:szCs w:val="24"/>
          <w:lang w:val="sr-Latn-ME"/>
        </w:rPr>
      </w:pPr>
    </w:p>
    <w:p w:rsidR="009B4863" w:rsidRPr="00835502" w:rsidRDefault="00485419" w:rsidP="009B4863">
      <w:pPr>
        <w:pStyle w:val="ListParagraph"/>
        <w:numPr>
          <w:ilvl w:val="0"/>
          <w:numId w:val="3"/>
        </w:numPr>
        <w:suppressAutoHyphens/>
        <w:spacing w:after="0" w:line="276" w:lineRule="auto"/>
        <w:rPr>
          <w:rFonts w:ascii="Arial" w:eastAsia="Arial Unicode MS" w:hAnsi="Arial" w:cs="Arial"/>
          <w:b/>
          <w:kern w:val="1"/>
          <w:sz w:val="28"/>
          <w:szCs w:val="28"/>
          <w:lang w:eastAsia="hi-IN" w:bidi="hi-IN"/>
        </w:rPr>
      </w:pPr>
      <w:r w:rsidRPr="00835502">
        <w:rPr>
          <w:rFonts w:ascii="Arial" w:eastAsia="Arial Unicode MS" w:hAnsi="Arial" w:cs="Arial"/>
          <w:b/>
          <w:kern w:val="1"/>
          <w:sz w:val="28"/>
          <w:szCs w:val="28"/>
          <w:lang w:eastAsia="hi-IN" w:bidi="hi-IN"/>
        </w:rPr>
        <w:lastRenderedPageBreak/>
        <w:t xml:space="preserve">Da li </w:t>
      </w:r>
      <w:proofErr w:type="spellStart"/>
      <w:r w:rsidRPr="00835502">
        <w:rPr>
          <w:rFonts w:ascii="Arial" w:eastAsia="Arial Unicode MS" w:hAnsi="Arial" w:cs="Arial"/>
          <w:b/>
          <w:kern w:val="1"/>
          <w:sz w:val="28"/>
          <w:szCs w:val="28"/>
          <w:lang w:eastAsia="hi-IN" w:bidi="hi-IN"/>
        </w:rPr>
        <w:t>su</w:t>
      </w:r>
      <w:proofErr w:type="spellEnd"/>
      <w:r w:rsidRPr="00835502">
        <w:rPr>
          <w:rFonts w:ascii="Arial" w:eastAsia="Arial Unicode MS" w:hAnsi="Arial" w:cs="Arial"/>
          <w:b/>
          <w:kern w:val="1"/>
          <w:sz w:val="28"/>
          <w:szCs w:val="28"/>
          <w:lang w:eastAsia="hi-IN" w:bidi="hi-IN"/>
        </w:rPr>
        <w:t xml:space="preserve"> </w:t>
      </w:r>
      <w:proofErr w:type="spellStart"/>
      <w:r w:rsidRPr="00835502">
        <w:rPr>
          <w:rFonts w:ascii="Arial" w:eastAsia="Arial Unicode MS" w:hAnsi="Arial" w:cs="Arial"/>
          <w:b/>
          <w:kern w:val="1"/>
          <w:sz w:val="28"/>
          <w:szCs w:val="28"/>
          <w:lang w:eastAsia="hi-IN" w:bidi="hi-IN"/>
        </w:rPr>
        <w:t>principi</w:t>
      </w:r>
      <w:proofErr w:type="spellEnd"/>
      <w:r w:rsidRPr="00835502">
        <w:rPr>
          <w:rFonts w:ascii="Arial" w:eastAsia="Arial Unicode MS" w:hAnsi="Arial" w:cs="Arial"/>
          <w:b/>
          <w:kern w:val="1"/>
          <w:sz w:val="28"/>
          <w:szCs w:val="28"/>
          <w:lang w:eastAsia="hi-IN" w:bidi="hi-IN"/>
        </w:rPr>
        <w:t xml:space="preserve"> </w:t>
      </w:r>
      <w:proofErr w:type="spellStart"/>
      <w:r w:rsidRPr="00835502">
        <w:rPr>
          <w:rFonts w:ascii="Arial" w:eastAsia="Arial Unicode MS" w:hAnsi="Arial" w:cs="Arial"/>
          <w:b/>
          <w:kern w:val="1"/>
          <w:sz w:val="28"/>
          <w:szCs w:val="28"/>
          <w:lang w:eastAsia="hi-IN" w:bidi="hi-IN"/>
        </w:rPr>
        <w:t>rodne</w:t>
      </w:r>
      <w:proofErr w:type="spellEnd"/>
      <w:r w:rsidRPr="00835502">
        <w:rPr>
          <w:rFonts w:ascii="Arial" w:eastAsia="Arial Unicode MS" w:hAnsi="Arial" w:cs="Arial"/>
          <w:b/>
          <w:kern w:val="1"/>
          <w:sz w:val="28"/>
          <w:szCs w:val="28"/>
          <w:lang w:eastAsia="hi-IN" w:bidi="hi-IN"/>
        </w:rPr>
        <w:t xml:space="preserve"> </w:t>
      </w:r>
      <w:proofErr w:type="spellStart"/>
      <w:r w:rsidRPr="00835502">
        <w:rPr>
          <w:rFonts w:ascii="Arial" w:eastAsia="Arial Unicode MS" w:hAnsi="Arial" w:cs="Arial"/>
          <w:b/>
          <w:kern w:val="1"/>
          <w:sz w:val="28"/>
          <w:szCs w:val="28"/>
          <w:lang w:eastAsia="hi-IN" w:bidi="hi-IN"/>
        </w:rPr>
        <w:t>ravnopravnosti</w:t>
      </w:r>
      <w:proofErr w:type="spellEnd"/>
      <w:r w:rsidRPr="00835502">
        <w:rPr>
          <w:rFonts w:ascii="Arial" w:eastAsia="Arial Unicode MS" w:hAnsi="Arial" w:cs="Arial"/>
          <w:b/>
          <w:kern w:val="1"/>
          <w:sz w:val="28"/>
          <w:szCs w:val="28"/>
          <w:lang w:eastAsia="hi-IN" w:bidi="hi-IN"/>
        </w:rPr>
        <w:t xml:space="preserve"> </w:t>
      </w:r>
      <w:proofErr w:type="spellStart"/>
      <w:r w:rsidRPr="00835502">
        <w:rPr>
          <w:rFonts w:ascii="Arial" w:eastAsia="Arial Unicode MS" w:hAnsi="Arial" w:cs="Arial"/>
          <w:b/>
          <w:kern w:val="1"/>
          <w:sz w:val="28"/>
          <w:szCs w:val="28"/>
          <w:lang w:eastAsia="hi-IN" w:bidi="hi-IN"/>
        </w:rPr>
        <w:t>uključeni</w:t>
      </w:r>
      <w:proofErr w:type="spellEnd"/>
      <w:r w:rsidRPr="00835502">
        <w:rPr>
          <w:rFonts w:ascii="Arial" w:eastAsia="Arial Unicode MS" w:hAnsi="Arial" w:cs="Arial"/>
          <w:b/>
          <w:kern w:val="1"/>
          <w:sz w:val="28"/>
          <w:szCs w:val="28"/>
          <w:lang w:eastAsia="hi-IN" w:bidi="hi-IN"/>
        </w:rPr>
        <w:t xml:space="preserve"> u </w:t>
      </w:r>
      <w:proofErr w:type="spellStart"/>
      <w:r w:rsidRPr="00835502">
        <w:rPr>
          <w:rFonts w:ascii="Arial" w:eastAsia="Arial Unicode MS" w:hAnsi="Arial" w:cs="Arial"/>
          <w:b/>
          <w:kern w:val="1"/>
          <w:sz w:val="28"/>
          <w:szCs w:val="28"/>
          <w:lang w:eastAsia="hi-IN" w:bidi="hi-IN"/>
        </w:rPr>
        <w:t>kreiranju</w:t>
      </w:r>
      <w:proofErr w:type="spellEnd"/>
      <w:r w:rsidRPr="00835502">
        <w:rPr>
          <w:rFonts w:ascii="Arial" w:eastAsia="Arial Unicode MS" w:hAnsi="Arial" w:cs="Arial"/>
          <w:b/>
          <w:kern w:val="1"/>
          <w:sz w:val="28"/>
          <w:szCs w:val="28"/>
          <w:lang w:eastAsia="hi-IN" w:bidi="hi-IN"/>
        </w:rPr>
        <w:t xml:space="preserve"> </w:t>
      </w:r>
      <w:proofErr w:type="spellStart"/>
      <w:r w:rsidRPr="00835502">
        <w:rPr>
          <w:rFonts w:ascii="Arial" w:eastAsia="Arial Unicode MS" w:hAnsi="Arial" w:cs="Arial"/>
          <w:b/>
          <w:kern w:val="1"/>
          <w:sz w:val="28"/>
          <w:szCs w:val="28"/>
          <w:lang w:eastAsia="hi-IN" w:bidi="hi-IN"/>
        </w:rPr>
        <w:t>i</w:t>
      </w:r>
      <w:proofErr w:type="spellEnd"/>
      <w:r w:rsidRPr="00835502">
        <w:rPr>
          <w:rFonts w:ascii="Arial" w:eastAsia="Arial Unicode MS" w:hAnsi="Arial" w:cs="Arial"/>
          <w:b/>
          <w:kern w:val="1"/>
          <w:sz w:val="28"/>
          <w:szCs w:val="28"/>
          <w:lang w:eastAsia="hi-IN" w:bidi="hi-IN"/>
        </w:rPr>
        <w:t xml:space="preserve"> </w:t>
      </w:r>
      <w:proofErr w:type="spellStart"/>
      <w:r w:rsidRPr="00835502">
        <w:rPr>
          <w:rFonts w:ascii="Arial" w:eastAsia="Arial Unicode MS" w:hAnsi="Arial" w:cs="Arial"/>
          <w:b/>
          <w:kern w:val="1"/>
          <w:sz w:val="28"/>
          <w:szCs w:val="28"/>
          <w:lang w:eastAsia="hi-IN" w:bidi="hi-IN"/>
        </w:rPr>
        <w:t>implementiranju</w:t>
      </w:r>
      <w:proofErr w:type="spellEnd"/>
      <w:r w:rsidRPr="00835502">
        <w:rPr>
          <w:rFonts w:ascii="Arial" w:eastAsia="Arial Unicode MS" w:hAnsi="Arial" w:cs="Arial"/>
          <w:b/>
          <w:kern w:val="1"/>
          <w:sz w:val="28"/>
          <w:szCs w:val="28"/>
          <w:lang w:eastAsia="hi-IN" w:bidi="hi-IN"/>
        </w:rPr>
        <w:t xml:space="preserve"> </w:t>
      </w:r>
      <w:proofErr w:type="spellStart"/>
      <w:r w:rsidRPr="00835502">
        <w:rPr>
          <w:rFonts w:ascii="Arial" w:eastAsia="Arial Unicode MS" w:hAnsi="Arial" w:cs="Arial"/>
          <w:b/>
          <w:kern w:val="1"/>
          <w:sz w:val="28"/>
          <w:szCs w:val="28"/>
          <w:lang w:eastAsia="hi-IN" w:bidi="hi-IN"/>
        </w:rPr>
        <w:t>aktivnosti</w:t>
      </w:r>
      <w:proofErr w:type="spellEnd"/>
      <w:r w:rsidRPr="00835502">
        <w:rPr>
          <w:rFonts w:ascii="Arial" w:eastAsia="Arial Unicode MS" w:hAnsi="Arial" w:cs="Arial"/>
          <w:b/>
          <w:kern w:val="1"/>
          <w:sz w:val="28"/>
          <w:szCs w:val="28"/>
          <w:lang w:eastAsia="hi-IN" w:bidi="hi-IN"/>
        </w:rPr>
        <w:t xml:space="preserve">, </w:t>
      </w:r>
      <w:proofErr w:type="spellStart"/>
      <w:r w:rsidRPr="00835502">
        <w:rPr>
          <w:rFonts w:ascii="Arial" w:eastAsia="Arial Unicode MS" w:hAnsi="Arial" w:cs="Arial"/>
          <w:b/>
          <w:kern w:val="1"/>
          <w:sz w:val="28"/>
          <w:szCs w:val="28"/>
          <w:lang w:eastAsia="hi-IN" w:bidi="hi-IN"/>
        </w:rPr>
        <w:t>mjera</w:t>
      </w:r>
      <w:proofErr w:type="spellEnd"/>
      <w:r w:rsidRPr="00835502">
        <w:rPr>
          <w:rFonts w:ascii="Arial" w:eastAsia="Arial Unicode MS" w:hAnsi="Arial" w:cs="Arial"/>
          <w:b/>
          <w:kern w:val="1"/>
          <w:sz w:val="28"/>
          <w:szCs w:val="28"/>
          <w:lang w:eastAsia="hi-IN" w:bidi="hi-IN"/>
        </w:rPr>
        <w:t xml:space="preserve">, </w:t>
      </w:r>
      <w:proofErr w:type="spellStart"/>
      <w:r w:rsidRPr="00835502">
        <w:rPr>
          <w:rFonts w:ascii="Arial" w:eastAsia="Arial Unicode MS" w:hAnsi="Arial" w:cs="Arial"/>
          <w:b/>
          <w:kern w:val="1"/>
          <w:sz w:val="28"/>
          <w:szCs w:val="28"/>
          <w:lang w:eastAsia="hi-IN" w:bidi="hi-IN"/>
        </w:rPr>
        <w:t>strateških</w:t>
      </w:r>
      <w:proofErr w:type="spellEnd"/>
      <w:r w:rsidRPr="00835502">
        <w:rPr>
          <w:rFonts w:ascii="Arial" w:eastAsia="Arial Unicode MS" w:hAnsi="Arial" w:cs="Arial"/>
          <w:b/>
          <w:kern w:val="1"/>
          <w:sz w:val="28"/>
          <w:szCs w:val="28"/>
          <w:lang w:eastAsia="hi-IN" w:bidi="hi-IN"/>
        </w:rPr>
        <w:t xml:space="preserve"> </w:t>
      </w:r>
      <w:proofErr w:type="spellStart"/>
      <w:r w:rsidRPr="00835502">
        <w:rPr>
          <w:rFonts w:ascii="Arial" w:eastAsia="Arial Unicode MS" w:hAnsi="Arial" w:cs="Arial"/>
          <w:b/>
          <w:kern w:val="1"/>
          <w:sz w:val="28"/>
          <w:szCs w:val="28"/>
          <w:lang w:eastAsia="hi-IN" w:bidi="hi-IN"/>
        </w:rPr>
        <w:t>ciljeva</w:t>
      </w:r>
      <w:proofErr w:type="spellEnd"/>
      <w:r w:rsidRPr="00835502">
        <w:rPr>
          <w:rFonts w:ascii="Arial" w:eastAsia="Arial Unicode MS" w:hAnsi="Arial" w:cs="Arial"/>
          <w:b/>
          <w:kern w:val="1"/>
          <w:sz w:val="28"/>
          <w:szCs w:val="28"/>
          <w:lang w:eastAsia="hi-IN" w:bidi="hi-IN"/>
        </w:rPr>
        <w:t xml:space="preserve">? </w:t>
      </w:r>
    </w:p>
    <w:p w:rsidR="009B4863" w:rsidRDefault="009B4863" w:rsidP="009B4863">
      <w:pPr>
        <w:suppressAutoHyphens/>
        <w:spacing w:after="0" w:line="276" w:lineRule="auto"/>
        <w:rPr>
          <w:rFonts w:ascii="Arial" w:eastAsia="Arial Unicode MS" w:hAnsi="Arial" w:cs="Arial"/>
          <w:kern w:val="1"/>
          <w:sz w:val="24"/>
          <w:szCs w:val="24"/>
          <w:lang w:eastAsia="hi-IN" w:bidi="hi-IN"/>
        </w:rPr>
      </w:pPr>
    </w:p>
    <w:p w:rsidR="009B4863" w:rsidRDefault="009B4863" w:rsidP="009B4863">
      <w:pPr>
        <w:suppressAutoHyphens/>
        <w:spacing w:after="0" w:line="276" w:lineRule="auto"/>
        <w:rPr>
          <w:rFonts w:ascii="Arial" w:eastAsia="Arial Unicode MS" w:hAnsi="Arial" w:cs="Arial"/>
          <w:kern w:val="1"/>
          <w:sz w:val="24"/>
          <w:szCs w:val="24"/>
          <w:lang w:eastAsia="hi-IN" w:bidi="hi-IN"/>
        </w:rPr>
      </w:pPr>
      <w:r w:rsidRPr="009B4863">
        <w:rPr>
          <w:rFonts w:ascii="Arial" w:eastAsia="Arial Unicode MS" w:hAnsi="Arial" w:cs="Arial"/>
          <w:noProof/>
          <w:kern w:val="1"/>
          <w:sz w:val="24"/>
          <w:szCs w:val="24"/>
        </w:rPr>
        <w:drawing>
          <wp:inline distT="0" distB="0" distL="0" distR="0" wp14:anchorId="33FFE1C1" wp14:editId="5499829A">
            <wp:extent cx="5810250" cy="53530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4863" w:rsidRPr="009B4863" w:rsidRDefault="009B4863" w:rsidP="009B4863">
      <w:pPr>
        <w:suppressAutoHyphens/>
        <w:spacing w:after="0" w:line="276" w:lineRule="auto"/>
        <w:rPr>
          <w:rFonts w:ascii="Arial" w:eastAsia="Arial Unicode MS" w:hAnsi="Arial" w:cs="Arial"/>
          <w:kern w:val="1"/>
          <w:sz w:val="24"/>
          <w:szCs w:val="24"/>
          <w:lang w:eastAsia="hi-IN" w:bidi="hi-IN"/>
        </w:rPr>
      </w:pPr>
    </w:p>
    <w:tbl>
      <w:tblPr>
        <w:tblStyle w:val="TableGrid"/>
        <w:tblW w:w="9895" w:type="dxa"/>
        <w:tblLook w:val="04A0" w:firstRow="1" w:lastRow="0" w:firstColumn="1" w:lastColumn="0" w:noHBand="0" w:noVBand="1"/>
      </w:tblPr>
      <w:tblGrid>
        <w:gridCol w:w="3116"/>
        <w:gridCol w:w="6779"/>
      </w:tblGrid>
      <w:tr w:rsidR="00485419" w:rsidRPr="00485419" w:rsidTr="00586D73">
        <w:tc>
          <w:tcPr>
            <w:tcW w:w="3116" w:type="dxa"/>
          </w:tcPr>
          <w:p w:rsidR="00485419" w:rsidRPr="003F5699" w:rsidRDefault="00485419" w:rsidP="00586D73">
            <w:pPr>
              <w:rPr>
                <w:rFonts w:ascii="Arial" w:hAnsi="Arial" w:cs="Arial"/>
                <w:b/>
                <w:sz w:val="28"/>
                <w:szCs w:val="28"/>
                <w:lang w:val="sr-Latn-ME"/>
              </w:rPr>
            </w:pPr>
            <w:r w:rsidRPr="003F5699">
              <w:rPr>
                <w:rFonts w:ascii="Arial" w:hAnsi="Arial" w:cs="Arial"/>
                <w:b/>
                <w:sz w:val="28"/>
                <w:szCs w:val="28"/>
                <w:lang w:val="sr-Latn-ME"/>
              </w:rPr>
              <w:t xml:space="preserve">Lokalna samouprava </w:t>
            </w:r>
          </w:p>
        </w:tc>
        <w:tc>
          <w:tcPr>
            <w:tcW w:w="6779" w:type="dxa"/>
          </w:tcPr>
          <w:p w:rsidR="00485419" w:rsidRPr="003F5699" w:rsidRDefault="00D846A4" w:rsidP="00586D73">
            <w:pPr>
              <w:rPr>
                <w:rFonts w:ascii="Arial" w:hAnsi="Arial" w:cs="Arial"/>
                <w:b/>
                <w:sz w:val="28"/>
                <w:szCs w:val="28"/>
                <w:lang w:val="sr-Latn-ME"/>
              </w:rPr>
            </w:pPr>
            <w:r w:rsidRPr="003F5699">
              <w:rPr>
                <w:rFonts w:ascii="Arial" w:hAnsi="Arial" w:cs="Arial"/>
                <w:b/>
                <w:sz w:val="28"/>
                <w:szCs w:val="28"/>
                <w:lang w:val="sr-Latn-ME"/>
              </w:rPr>
              <w:t xml:space="preserve">Uključenje principa rodne ravnopravnosti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Glavni grad Podgorica</w:t>
            </w:r>
          </w:p>
        </w:tc>
        <w:tc>
          <w:tcPr>
            <w:tcW w:w="6779" w:type="dxa"/>
          </w:tcPr>
          <w:p w:rsidR="003F5699" w:rsidRDefault="003F5699" w:rsidP="00586D73">
            <w:pPr>
              <w:rPr>
                <w:rFonts w:ascii="Arial" w:hAnsi="Arial" w:cs="Arial"/>
                <w:sz w:val="28"/>
                <w:szCs w:val="28"/>
                <w:lang w:val="sr-Latn-ME"/>
              </w:rPr>
            </w:pPr>
            <w:r>
              <w:rPr>
                <w:rFonts w:ascii="Arial" w:hAnsi="Arial" w:cs="Arial"/>
                <w:sz w:val="28"/>
                <w:szCs w:val="28"/>
                <w:lang w:val="sr-Latn-ME"/>
              </w:rPr>
              <w:t xml:space="preserve">Planom </w:t>
            </w:r>
            <w:r w:rsidR="003B60D3" w:rsidRPr="003F5699">
              <w:rPr>
                <w:rFonts w:ascii="Arial" w:hAnsi="Arial" w:cs="Arial"/>
                <w:sz w:val="28"/>
                <w:szCs w:val="28"/>
                <w:lang w:val="sr-Latn-ME"/>
              </w:rPr>
              <w:t xml:space="preserve">predviđeno: </w:t>
            </w:r>
          </w:p>
          <w:p w:rsidR="003F5699" w:rsidRDefault="003B60D3" w:rsidP="00586D73">
            <w:pPr>
              <w:rPr>
                <w:rFonts w:ascii="Arial" w:hAnsi="Arial" w:cs="Arial"/>
                <w:sz w:val="28"/>
                <w:szCs w:val="28"/>
                <w:lang w:val="sr-Latn-ME"/>
              </w:rPr>
            </w:pPr>
            <w:r w:rsidRPr="003F5699">
              <w:rPr>
                <w:rFonts w:ascii="Arial" w:hAnsi="Arial" w:cs="Arial"/>
                <w:sz w:val="28"/>
                <w:szCs w:val="28"/>
                <w:lang w:val="sr-Latn-ME"/>
              </w:rPr>
              <w:t xml:space="preserve">1.Unapređenje ljudskih prava žena i rodna ravnopravnosti. </w:t>
            </w:r>
          </w:p>
          <w:p w:rsidR="003F5699" w:rsidRDefault="003B60D3" w:rsidP="00586D73">
            <w:pPr>
              <w:rPr>
                <w:rFonts w:ascii="Arial" w:hAnsi="Arial" w:cs="Arial"/>
                <w:sz w:val="28"/>
                <w:szCs w:val="28"/>
                <w:lang w:val="sr-Latn-ME"/>
              </w:rPr>
            </w:pPr>
            <w:r w:rsidRPr="003F5699">
              <w:rPr>
                <w:rFonts w:ascii="Arial" w:hAnsi="Arial" w:cs="Arial"/>
                <w:sz w:val="28"/>
                <w:szCs w:val="28"/>
                <w:lang w:val="sr-Latn-ME"/>
              </w:rPr>
              <w:t>2.Rodna ravnopravnost u obrazovanju u medijuima.</w:t>
            </w:r>
          </w:p>
          <w:p w:rsidR="003F5699" w:rsidRDefault="003B60D3" w:rsidP="00586D73">
            <w:pPr>
              <w:rPr>
                <w:rFonts w:ascii="Arial" w:hAnsi="Arial" w:cs="Arial"/>
                <w:sz w:val="28"/>
                <w:szCs w:val="28"/>
                <w:lang w:val="sr-Latn-ME"/>
              </w:rPr>
            </w:pPr>
            <w:r w:rsidRPr="003F5699">
              <w:rPr>
                <w:rFonts w:ascii="Arial" w:hAnsi="Arial" w:cs="Arial"/>
                <w:sz w:val="28"/>
                <w:szCs w:val="28"/>
                <w:lang w:val="sr-Latn-ME"/>
              </w:rPr>
              <w:t>3.Rodna ravnopravnost u ekonomiji.</w:t>
            </w:r>
          </w:p>
          <w:p w:rsidR="003F5699" w:rsidRDefault="003B60D3" w:rsidP="00586D73">
            <w:pPr>
              <w:rPr>
                <w:rFonts w:ascii="Arial" w:hAnsi="Arial" w:cs="Arial"/>
                <w:sz w:val="28"/>
                <w:szCs w:val="28"/>
                <w:lang w:val="sr-Latn-ME"/>
              </w:rPr>
            </w:pPr>
            <w:r w:rsidRPr="003F5699">
              <w:rPr>
                <w:rFonts w:ascii="Arial" w:hAnsi="Arial" w:cs="Arial"/>
                <w:sz w:val="28"/>
                <w:szCs w:val="28"/>
                <w:lang w:val="sr-Latn-ME"/>
              </w:rPr>
              <w:t>4.Rodno zasnovano nasilje.</w:t>
            </w:r>
          </w:p>
          <w:p w:rsidR="003F5699" w:rsidRDefault="003B60D3" w:rsidP="00586D73">
            <w:pPr>
              <w:rPr>
                <w:rFonts w:ascii="Arial" w:hAnsi="Arial" w:cs="Arial"/>
                <w:sz w:val="28"/>
                <w:szCs w:val="28"/>
                <w:lang w:val="sr-Latn-ME"/>
              </w:rPr>
            </w:pPr>
            <w:r w:rsidRPr="003F5699">
              <w:rPr>
                <w:rFonts w:ascii="Arial" w:hAnsi="Arial" w:cs="Arial"/>
                <w:sz w:val="28"/>
                <w:szCs w:val="28"/>
                <w:lang w:val="sr-Latn-ME"/>
              </w:rPr>
              <w:t>5.Rodno osjetljiva zdravstvena zaštita.</w:t>
            </w:r>
          </w:p>
          <w:p w:rsidR="003F5699" w:rsidRDefault="003B60D3" w:rsidP="00586D73">
            <w:pPr>
              <w:rPr>
                <w:rFonts w:ascii="Arial" w:hAnsi="Arial" w:cs="Arial"/>
                <w:sz w:val="28"/>
                <w:szCs w:val="28"/>
                <w:lang w:val="sr-Latn-ME"/>
              </w:rPr>
            </w:pPr>
            <w:r w:rsidRPr="003F5699">
              <w:rPr>
                <w:rFonts w:ascii="Arial" w:hAnsi="Arial" w:cs="Arial"/>
                <w:sz w:val="28"/>
                <w:szCs w:val="28"/>
                <w:lang w:val="sr-Latn-ME"/>
              </w:rPr>
              <w:t>6.Kultura i sport.</w:t>
            </w:r>
          </w:p>
          <w:p w:rsidR="00EF1886" w:rsidRDefault="003B60D3" w:rsidP="00586D73">
            <w:pPr>
              <w:rPr>
                <w:rFonts w:ascii="Arial" w:hAnsi="Arial" w:cs="Arial"/>
                <w:sz w:val="28"/>
                <w:szCs w:val="28"/>
                <w:lang w:val="sr-Latn-ME"/>
              </w:rPr>
            </w:pPr>
            <w:r w:rsidRPr="003F5699">
              <w:rPr>
                <w:rFonts w:ascii="Arial" w:hAnsi="Arial" w:cs="Arial"/>
                <w:sz w:val="28"/>
                <w:szCs w:val="28"/>
                <w:lang w:val="sr-Latn-ME"/>
              </w:rPr>
              <w:lastRenderedPageBreak/>
              <w:t>7.Ravnopravnost u procesuodlučivanja u političkom i javnom životu.</w:t>
            </w:r>
          </w:p>
          <w:p w:rsidR="003F5699" w:rsidRPr="003F5699" w:rsidRDefault="003F5699" w:rsidP="00586D73">
            <w:pPr>
              <w:rPr>
                <w:rFonts w:ascii="Arial" w:hAnsi="Arial" w:cs="Arial"/>
                <w:sz w:val="28"/>
                <w:szCs w:val="28"/>
                <w:lang w:val="sr-Latn-ME"/>
              </w:rPr>
            </w:pPr>
            <w:r>
              <w:rPr>
                <w:rFonts w:ascii="Arial" w:hAnsi="Arial" w:cs="Arial"/>
                <w:sz w:val="28"/>
                <w:szCs w:val="28"/>
                <w:lang w:val="sr-Latn-ME"/>
              </w:rPr>
              <w:t xml:space="preserve">LAP 2023-2025. </w:t>
            </w:r>
          </w:p>
          <w:p w:rsidR="00EF1886" w:rsidRPr="003F5699" w:rsidRDefault="00EF1886" w:rsidP="00586D73">
            <w:pPr>
              <w:rPr>
                <w:rFonts w:ascii="Arial" w:hAnsi="Arial" w:cs="Arial"/>
                <w:sz w:val="28"/>
                <w:szCs w:val="28"/>
                <w:lang w:val="sr-Latn-ME"/>
              </w:rPr>
            </w:pPr>
            <w:r w:rsidRPr="003F5699">
              <w:rPr>
                <w:rFonts w:ascii="Arial" w:hAnsi="Arial" w:cs="Arial"/>
                <w:sz w:val="28"/>
                <w:szCs w:val="28"/>
                <w:lang w:val="sr-Latn-ME"/>
              </w:rPr>
              <w:t>-</w:t>
            </w:r>
            <w:r w:rsidR="003F5699">
              <w:rPr>
                <w:rFonts w:ascii="Arial" w:hAnsi="Arial" w:cs="Arial"/>
                <w:sz w:val="28"/>
                <w:szCs w:val="28"/>
                <w:lang w:val="sr-Latn-ME"/>
              </w:rPr>
              <w:t xml:space="preserve">Podrška ženskom preduzetništvu, </w:t>
            </w:r>
            <w:r w:rsidRPr="003F5699">
              <w:rPr>
                <w:rFonts w:ascii="Arial" w:hAnsi="Arial" w:cs="Arial"/>
                <w:sz w:val="28"/>
                <w:szCs w:val="28"/>
                <w:lang w:val="sr-Latn-ME"/>
              </w:rPr>
              <w:t xml:space="preserve">četiri godine </w:t>
            </w:r>
          </w:p>
          <w:p w:rsidR="00EF1886" w:rsidRPr="003F5699" w:rsidRDefault="003F5699" w:rsidP="00586D73">
            <w:pPr>
              <w:rPr>
                <w:rFonts w:ascii="Arial" w:hAnsi="Arial" w:cs="Arial"/>
                <w:sz w:val="28"/>
                <w:szCs w:val="28"/>
                <w:lang w:val="sr-Latn-ME"/>
              </w:rPr>
            </w:pPr>
            <w:r>
              <w:rPr>
                <w:rFonts w:ascii="Arial" w:hAnsi="Arial" w:cs="Arial"/>
                <w:sz w:val="28"/>
                <w:szCs w:val="28"/>
                <w:lang w:val="sr-Latn-ME"/>
              </w:rPr>
              <w:t>-Kuća zdravlja,</w:t>
            </w:r>
            <w:r w:rsidR="00EF1886" w:rsidRPr="003F5699">
              <w:rPr>
                <w:rFonts w:ascii="Arial" w:hAnsi="Arial" w:cs="Arial"/>
                <w:sz w:val="28"/>
                <w:szCs w:val="28"/>
                <w:lang w:val="sr-Latn-ME"/>
              </w:rPr>
              <w:t xml:space="preserve"> besplatna psihosocijalna podrška, ženama žrtvama nasilja.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lastRenderedPageBreak/>
              <w:t xml:space="preserve">Prijestonica Cetinje </w:t>
            </w:r>
          </w:p>
        </w:tc>
        <w:tc>
          <w:tcPr>
            <w:tcW w:w="6779" w:type="dxa"/>
          </w:tcPr>
          <w:p w:rsidR="00485419" w:rsidRPr="003F5699" w:rsidRDefault="00621F55" w:rsidP="00586D73">
            <w:pPr>
              <w:rPr>
                <w:rFonts w:ascii="Arial" w:hAnsi="Arial" w:cs="Arial"/>
                <w:sz w:val="28"/>
                <w:szCs w:val="28"/>
                <w:lang w:val="sr-Latn-ME"/>
              </w:rPr>
            </w:pPr>
            <w:r w:rsidRPr="003F5699">
              <w:rPr>
                <w:rFonts w:ascii="Arial" w:hAnsi="Arial" w:cs="Arial"/>
                <w:sz w:val="28"/>
                <w:szCs w:val="28"/>
                <w:lang w:val="sr-Latn-ME"/>
              </w:rPr>
              <w:t>Istekla su im 3 LAP</w:t>
            </w:r>
            <w:r w:rsidR="0034404E" w:rsidRPr="003F5699">
              <w:rPr>
                <w:rFonts w:ascii="Arial" w:hAnsi="Arial" w:cs="Arial"/>
                <w:sz w:val="28"/>
                <w:szCs w:val="28"/>
                <w:lang w:val="sr-Latn-ME"/>
              </w:rPr>
              <w:t>-a imaju i predviđ</w:t>
            </w:r>
            <w:r w:rsidR="005D38D4" w:rsidRPr="003F5699">
              <w:rPr>
                <w:rFonts w:ascii="Arial" w:hAnsi="Arial" w:cs="Arial"/>
                <w:sz w:val="28"/>
                <w:szCs w:val="28"/>
                <w:lang w:val="sr-Latn-ME"/>
              </w:rPr>
              <w:t xml:space="preserve">en novi četvorogodišnji koji se odnosi na socijalnu i dječiju zaštitu u </w:t>
            </w:r>
            <w:r w:rsidR="003F5699">
              <w:rPr>
                <w:rFonts w:ascii="Arial" w:hAnsi="Arial" w:cs="Arial"/>
                <w:sz w:val="28"/>
                <w:szCs w:val="28"/>
                <w:lang w:val="sr-Latn-ME"/>
              </w:rPr>
              <w:t>s</w:t>
            </w:r>
            <w:r w:rsidR="005D38D4" w:rsidRPr="003F5699">
              <w:rPr>
                <w:rFonts w:ascii="Arial" w:hAnsi="Arial" w:cs="Arial"/>
                <w:sz w:val="28"/>
                <w:szCs w:val="28"/>
                <w:lang w:val="sr-Latn-ME"/>
              </w:rPr>
              <w:t xml:space="preserve">klopu kojeg je jedan strateški cilj RR.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Opština Andrijevica</w:t>
            </w:r>
          </w:p>
        </w:tc>
        <w:tc>
          <w:tcPr>
            <w:tcW w:w="6779" w:type="dxa"/>
          </w:tcPr>
          <w:p w:rsidR="00485419" w:rsidRPr="003F5699" w:rsidRDefault="003F5699" w:rsidP="00586D73">
            <w:pPr>
              <w:rPr>
                <w:rFonts w:ascii="Arial" w:hAnsi="Arial" w:cs="Arial"/>
                <w:sz w:val="28"/>
                <w:szCs w:val="28"/>
                <w:lang w:val="sr-Latn-ME"/>
              </w:rPr>
            </w:pPr>
            <w:r>
              <w:rPr>
                <w:rFonts w:ascii="Arial" w:hAnsi="Arial" w:cs="Arial"/>
                <w:sz w:val="28"/>
                <w:szCs w:val="28"/>
                <w:lang w:val="sr-Latn-ME"/>
              </w:rPr>
              <w:t>Strateški plan je još</w:t>
            </w:r>
            <w:r w:rsidR="00457ACB" w:rsidRPr="003F5699">
              <w:rPr>
                <w:rFonts w:ascii="Arial" w:hAnsi="Arial" w:cs="Arial"/>
                <w:sz w:val="28"/>
                <w:szCs w:val="28"/>
                <w:lang w:val="sr-Latn-ME"/>
              </w:rPr>
              <w:t xml:space="preserve"> u izradi</w:t>
            </w:r>
            <w:r w:rsidR="005D38D4" w:rsidRPr="003F5699">
              <w:rPr>
                <w:rFonts w:ascii="Arial" w:hAnsi="Arial" w:cs="Arial"/>
                <w:sz w:val="28"/>
                <w:szCs w:val="28"/>
                <w:lang w:val="sr-Latn-ME"/>
              </w:rPr>
              <w:t xml:space="preserve">. U jednom članu navedeno se prenosi u oba pola.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 xml:space="preserve">Opština Bar </w:t>
            </w:r>
          </w:p>
        </w:tc>
        <w:tc>
          <w:tcPr>
            <w:tcW w:w="6779" w:type="dxa"/>
          </w:tcPr>
          <w:p w:rsidR="00485419" w:rsidRPr="003F5699" w:rsidRDefault="00B33C5C" w:rsidP="00586D73">
            <w:pPr>
              <w:rPr>
                <w:rFonts w:ascii="Arial" w:hAnsi="Arial" w:cs="Arial"/>
                <w:sz w:val="28"/>
                <w:szCs w:val="28"/>
                <w:lang w:val="sr-Latn-ME"/>
              </w:rPr>
            </w:pPr>
            <w:r w:rsidRPr="003F5699">
              <w:rPr>
                <w:rFonts w:ascii="Arial" w:hAnsi="Arial" w:cs="Arial"/>
                <w:sz w:val="28"/>
                <w:szCs w:val="28"/>
                <w:lang w:val="sr-Latn-ME"/>
              </w:rPr>
              <w:t xml:space="preserve">Uključeni su </w:t>
            </w:r>
            <w:r w:rsidR="005D38D4" w:rsidRPr="003F5699">
              <w:rPr>
                <w:rFonts w:ascii="Arial" w:hAnsi="Arial" w:cs="Arial"/>
                <w:sz w:val="28"/>
                <w:szCs w:val="28"/>
                <w:lang w:val="sr-Latn-ME"/>
              </w:rPr>
              <w:t xml:space="preserve">principi </w:t>
            </w:r>
            <w:r w:rsidRPr="003F5699">
              <w:rPr>
                <w:rFonts w:ascii="Arial" w:hAnsi="Arial" w:cs="Arial"/>
                <w:sz w:val="28"/>
                <w:szCs w:val="28"/>
                <w:lang w:val="sr-Latn-ME"/>
              </w:rPr>
              <w:t>u kreiranju i implementiranju</w:t>
            </w:r>
            <w:r w:rsidR="003D4323" w:rsidRPr="003F5699">
              <w:rPr>
                <w:rFonts w:ascii="Arial" w:hAnsi="Arial" w:cs="Arial"/>
                <w:sz w:val="28"/>
                <w:szCs w:val="28"/>
                <w:lang w:val="sr-Latn-ME"/>
              </w:rPr>
              <w:t xml:space="preserve"> aktivnosti</w:t>
            </w:r>
            <w:r w:rsidR="005D38D4" w:rsidRPr="003F5699">
              <w:rPr>
                <w:rFonts w:ascii="Arial" w:hAnsi="Arial" w:cs="Arial"/>
                <w:sz w:val="28"/>
                <w:szCs w:val="28"/>
                <w:lang w:val="sr-Latn-ME"/>
              </w:rPr>
              <w:t xml:space="preserve">.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 xml:space="preserve">Opština Berane </w:t>
            </w:r>
          </w:p>
        </w:tc>
        <w:tc>
          <w:tcPr>
            <w:tcW w:w="6779" w:type="dxa"/>
          </w:tcPr>
          <w:p w:rsidR="00485419" w:rsidRPr="003F5699" w:rsidRDefault="004056D4" w:rsidP="00586D73">
            <w:pPr>
              <w:rPr>
                <w:rFonts w:ascii="Arial" w:hAnsi="Arial" w:cs="Arial"/>
                <w:sz w:val="28"/>
                <w:szCs w:val="28"/>
                <w:lang w:val="sr-Latn-ME"/>
              </w:rPr>
            </w:pPr>
            <w:r w:rsidRPr="003F5699">
              <w:rPr>
                <w:rFonts w:ascii="Arial" w:hAnsi="Arial" w:cs="Arial"/>
                <w:sz w:val="28"/>
                <w:szCs w:val="28"/>
                <w:lang w:val="sr-Latn-ME"/>
              </w:rPr>
              <w:t xml:space="preserve">LAP </w:t>
            </w:r>
            <w:r w:rsidR="005D38D4" w:rsidRPr="003F5699">
              <w:rPr>
                <w:rFonts w:ascii="Arial" w:hAnsi="Arial" w:cs="Arial"/>
                <w:sz w:val="28"/>
                <w:szCs w:val="28"/>
                <w:lang w:val="sr-Latn-ME"/>
              </w:rPr>
              <w:t xml:space="preserve">za RR </w:t>
            </w:r>
            <w:r w:rsidRPr="003F5699">
              <w:rPr>
                <w:rFonts w:ascii="Arial" w:hAnsi="Arial" w:cs="Arial"/>
                <w:sz w:val="28"/>
                <w:szCs w:val="28"/>
                <w:lang w:val="sr-Latn-ME"/>
              </w:rPr>
              <w:t>je u fazi pripreme</w:t>
            </w:r>
            <w:r w:rsidR="005D38D4" w:rsidRPr="003F5699">
              <w:rPr>
                <w:rFonts w:ascii="Arial" w:hAnsi="Arial" w:cs="Arial"/>
                <w:sz w:val="28"/>
                <w:szCs w:val="28"/>
                <w:lang w:val="sr-Latn-ME"/>
              </w:rPr>
              <w:t xml:space="preserve">.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 xml:space="preserve">Opština Bijelo Polje </w:t>
            </w:r>
          </w:p>
        </w:tc>
        <w:tc>
          <w:tcPr>
            <w:tcW w:w="6779" w:type="dxa"/>
          </w:tcPr>
          <w:p w:rsidR="00485419" w:rsidRPr="003F5699" w:rsidRDefault="003F5699" w:rsidP="00586D73">
            <w:pPr>
              <w:rPr>
                <w:rFonts w:ascii="Arial" w:hAnsi="Arial" w:cs="Arial"/>
                <w:sz w:val="28"/>
                <w:szCs w:val="28"/>
                <w:lang w:val="sr-Latn-ME"/>
              </w:rPr>
            </w:pPr>
            <w:r>
              <w:rPr>
                <w:rFonts w:ascii="Arial" w:hAnsi="Arial" w:cs="Arial"/>
                <w:sz w:val="28"/>
                <w:szCs w:val="28"/>
                <w:lang w:val="sr-Latn-ME"/>
              </w:rPr>
              <w:t xml:space="preserve">LAP i Odluka o ravnopravnosti polova.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Opština Budva</w:t>
            </w:r>
          </w:p>
        </w:tc>
        <w:tc>
          <w:tcPr>
            <w:tcW w:w="6779" w:type="dxa"/>
          </w:tcPr>
          <w:p w:rsidR="00485419" w:rsidRPr="003F5699" w:rsidRDefault="00485419" w:rsidP="00586D73">
            <w:pPr>
              <w:rPr>
                <w:rFonts w:ascii="Arial" w:hAnsi="Arial" w:cs="Arial"/>
                <w:sz w:val="28"/>
                <w:szCs w:val="28"/>
                <w:lang w:val="sr-Latn-ME"/>
              </w:rPr>
            </w:pP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 xml:space="preserve">Opština Danilovgrad </w:t>
            </w:r>
          </w:p>
        </w:tc>
        <w:tc>
          <w:tcPr>
            <w:tcW w:w="6779" w:type="dxa"/>
          </w:tcPr>
          <w:p w:rsidR="00485419" w:rsidRPr="003F5699" w:rsidRDefault="0034404E" w:rsidP="00586D73">
            <w:pPr>
              <w:rPr>
                <w:rFonts w:ascii="Arial" w:hAnsi="Arial" w:cs="Arial"/>
                <w:sz w:val="28"/>
                <w:szCs w:val="28"/>
                <w:lang w:val="sr-Latn-ME"/>
              </w:rPr>
            </w:pPr>
            <w:r w:rsidRPr="003F5699">
              <w:rPr>
                <w:rFonts w:ascii="Arial" w:hAnsi="Arial" w:cs="Arial"/>
                <w:sz w:val="28"/>
                <w:szCs w:val="28"/>
                <w:lang w:val="sr-Latn-ME"/>
              </w:rPr>
              <w:t>LAP jos nije izrađ</w:t>
            </w:r>
            <w:r w:rsidR="003B60D3" w:rsidRPr="003F5699">
              <w:rPr>
                <w:rFonts w:ascii="Arial" w:hAnsi="Arial" w:cs="Arial"/>
                <w:sz w:val="28"/>
                <w:szCs w:val="28"/>
                <w:lang w:val="sr-Latn-ME"/>
              </w:rPr>
              <w:t>en.</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Opština Gusinje</w:t>
            </w:r>
          </w:p>
        </w:tc>
        <w:tc>
          <w:tcPr>
            <w:tcW w:w="6779" w:type="dxa"/>
          </w:tcPr>
          <w:p w:rsidR="00485419" w:rsidRPr="003F5699" w:rsidRDefault="00B33C5C" w:rsidP="00586D73">
            <w:pPr>
              <w:rPr>
                <w:rFonts w:ascii="Arial" w:hAnsi="Arial" w:cs="Arial"/>
                <w:sz w:val="28"/>
                <w:szCs w:val="28"/>
                <w:lang w:val="sr-Latn-ME"/>
              </w:rPr>
            </w:pPr>
            <w:r w:rsidRPr="003F5699">
              <w:rPr>
                <w:rFonts w:ascii="Arial" w:hAnsi="Arial" w:cs="Arial"/>
                <w:sz w:val="28"/>
                <w:szCs w:val="28"/>
                <w:lang w:val="sr-Latn-ME"/>
              </w:rPr>
              <w:t>Uključeni su u kreiranju i implementiranju aktivnosti mjera i strateških ciljeva.</w:t>
            </w:r>
          </w:p>
          <w:p w:rsidR="005D38D4" w:rsidRPr="003F5699" w:rsidRDefault="005D38D4" w:rsidP="00586D73">
            <w:pPr>
              <w:rPr>
                <w:rFonts w:ascii="Arial" w:hAnsi="Arial" w:cs="Arial"/>
                <w:sz w:val="28"/>
                <w:szCs w:val="28"/>
                <w:lang w:val="sr-Latn-ME"/>
              </w:rPr>
            </w:pPr>
            <w:r w:rsidRPr="003F5699">
              <w:rPr>
                <w:rFonts w:ascii="Arial" w:hAnsi="Arial" w:cs="Arial"/>
                <w:sz w:val="28"/>
                <w:szCs w:val="28"/>
                <w:lang w:val="sr-Latn-ME"/>
              </w:rPr>
              <w:t xml:space="preserve">Žene su zastupljene u svim oblastima, kao funkcioneri, kao rukovodeća lica, kao odbornice itd.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 xml:space="preserve">Opština Herceg Novi </w:t>
            </w:r>
          </w:p>
        </w:tc>
        <w:tc>
          <w:tcPr>
            <w:tcW w:w="6779" w:type="dxa"/>
          </w:tcPr>
          <w:p w:rsidR="00485419" w:rsidRPr="003F5699" w:rsidRDefault="00516075" w:rsidP="00586D73">
            <w:pPr>
              <w:rPr>
                <w:rFonts w:ascii="Arial" w:hAnsi="Arial" w:cs="Arial"/>
                <w:sz w:val="28"/>
                <w:szCs w:val="28"/>
                <w:lang w:val="sr-Latn-ME"/>
              </w:rPr>
            </w:pPr>
            <w:r w:rsidRPr="003F5699">
              <w:rPr>
                <w:rFonts w:ascii="Arial" w:hAnsi="Arial" w:cs="Arial"/>
                <w:sz w:val="28"/>
                <w:szCs w:val="28"/>
                <w:lang w:val="sr-Latn-ME"/>
              </w:rPr>
              <w:t>LAP</w:t>
            </w:r>
            <w:r w:rsidR="00B06F5A" w:rsidRPr="003F5699">
              <w:rPr>
                <w:rFonts w:ascii="Arial" w:hAnsi="Arial" w:cs="Arial"/>
                <w:sz w:val="28"/>
                <w:szCs w:val="28"/>
                <w:lang w:val="sr-Latn-ME"/>
              </w:rPr>
              <w:t xml:space="preserve"> 2021- 2025.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 xml:space="preserve">Opština Kolašin </w:t>
            </w:r>
          </w:p>
        </w:tc>
        <w:tc>
          <w:tcPr>
            <w:tcW w:w="6779" w:type="dxa"/>
          </w:tcPr>
          <w:p w:rsidR="00485419" w:rsidRPr="003F5699" w:rsidRDefault="003B60D3" w:rsidP="00586D73">
            <w:pPr>
              <w:rPr>
                <w:rFonts w:ascii="Arial" w:hAnsi="Arial" w:cs="Arial"/>
                <w:sz w:val="28"/>
                <w:szCs w:val="28"/>
                <w:lang w:val="sr-Latn-ME"/>
              </w:rPr>
            </w:pPr>
            <w:r w:rsidRPr="003F5699">
              <w:rPr>
                <w:rFonts w:ascii="Arial" w:hAnsi="Arial" w:cs="Arial"/>
                <w:sz w:val="28"/>
                <w:szCs w:val="28"/>
                <w:lang w:val="sr-Latn-ME"/>
              </w:rPr>
              <w:t>Uključeni su u kreiranju i implementiranju aktivnosti, mjera i strateških ciljeva.</w:t>
            </w:r>
            <w:r w:rsidR="00641D0F" w:rsidRPr="003F5699">
              <w:rPr>
                <w:rFonts w:ascii="Arial" w:hAnsi="Arial" w:cs="Arial"/>
                <w:sz w:val="28"/>
                <w:szCs w:val="28"/>
                <w:lang w:val="sr-Latn-ME"/>
              </w:rPr>
              <w:t xml:space="preserve"> </w:t>
            </w:r>
          </w:p>
          <w:p w:rsidR="00641D0F" w:rsidRPr="003F5699" w:rsidRDefault="00641D0F" w:rsidP="00586D73">
            <w:pPr>
              <w:rPr>
                <w:rFonts w:ascii="Arial" w:hAnsi="Arial" w:cs="Arial"/>
                <w:sz w:val="28"/>
                <w:szCs w:val="28"/>
                <w:lang w:val="sr-Latn-ME"/>
              </w:rPr>
            </w:pPr>
            <w:r w:rsidRPr="003F5699">
              <w:rPr>
                <w:rFonts w:ascii="Arial" w:hAnsi="Arial" w:cs="Arial"/>
                <w:sz w:val="28"/>
                <w:szCs w:val="28"/>
                <w:lang w:val="sr-Latn-ME"/>
              </w:rPr>
              <w:t xml:space="preserve">Stavka u budžetu za stipendiranje učitelja. </w:t>
            </w:r>
          </w:p>
          <w:p w:rsidR="00641D0F" w:rsidRPr="003F5699" w:rsidRDefault="00641D0F" w:rsidP="00586D73">
            <w:pPr>
              <w:rPr>
                <w:rFonts w:ascii="Arial" w:hAnsi="Arial" w:cs="Arial"/>
                <w:sz w:val="28"/>
                <w:szCs w:val="28"/>
                <w:lang w:val="sr-Latn-ME"/>
              </w:rPr>
            </w:pPr>
            <w:r w:rsidRPr="003F5699">
              <w:rPr>
                <w:rFonts w:ascii="Arial" w:hAnsi="Arial" w:cs="Arial"/>
                <w:sz w:val="28"/>
                <w:szCs w:val="28"/>
                <w:lang w:val="sr-Latn-ME"/>
              </w:rPr>
              <w:t xml:space="preserve">Odluka o ženskom preduzetništvu.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 xml:space="preserve">Opština Kotor </w:t>
            </w:r>
          </w:p>
        </w:tc>
        <w:tc>
          <w:tcPr>
            <w:tcW w:w="6779" w:type="dxa"/>
          </w:tcPr>
          <w:p w:rsidR="00485419" w:rsidRPr="003F5699" w:rsidRDefault="008872B2" w:rsidP="00586D73">
            <w:pPr>
              <w:rPr>
                <w:rFonts w:ascii="Arial" w:hAnsi="Arial" w:cs="Arial"/>
                <w:sz w:val="28"/>
                <w:szCs w:val="28"/>
                <w:lang w:val="sr-Latn-ME"/>
              </w:rPr>
            </w:pPr>
            <w:r w:rsidRPr="003F5699">
              <w:rPr>
                <w:rFonts w:ascii="Arial" w:hAnsi="Arial" w:cs="Arial"/>
                <w:sz w:val="28"/>
                <w:szCs w:val="28"/>
                <w:lang w:val="sr-Latn-ME"/>
              </w:rPr>
              <w:t>Planirano je kreiranje LAP u toku ove godine</w:t>
            </w:r>
            <w:r w:rsidR="00641D0F" w:rsidRPr="003F5699">
              <w:rPr>
                <w:rFonts w:ascii="Arial" w:hAnsi="Arial" w:cs="Arial"/>
                <w:sz w:val="28"/>
                <w:szCs w:val="28"/>
                <w:lang w:val="sr-Latn-ME"/>
              </w:rPr>
              <w:t xml:space="preserve"> za 2023- 2025.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 xml:space="preserve">Opština Mojkovac </w:t>
            </w:r>
          </w:p>
        </w:tc>
        <w:tc>
          <w:tcPr>
            <w:tcW w:w="6779" w:type="dxa"/>
          </w:tcPr>
          <w:p w:rsidR="00BB73C6" w:rsidRDefault="00641D0F" w:rsidP="00586D73">
            <w:pPr>
              <w:rPr>
                <w:rFonts w:ascii="Arial" w:hAnsi="Arial" w:cs="Arial"/>
                <w:sz w:val="28"/>
                <w:szCs w:val="28"/>
                <w:lang w:val="sr-Latn-ME"/>
              </w:rPr>
            </w:pPr>
            <w:r w:rsidRPr="003F5699">
              <w:rPr>
                <w:rFonts w:ascii="Arial" w:hAnsi="Arial" w:cs="Arial"/>
                <w:sz w:val="28"/>
                <w:szCs w:val="28"/>
                <w:lang w:val="sr-Latn-ME"/>
              </w:rPr>
              <w:t xml:space="preserve">Bez informacija o LAP. Principi uključeni. </w:t>
            </w:r>
          </w:p>
          <w:p w:rsidR="00485419" w:rsidRPr="003F5699" w:rsidRDefault="00641D0F" w:rsidP="00586D73">
            <w:pPr>
              <w:rPr>
                <w:rFonts w:ascii="Arial" w:hAnsi="Arial" w:cs="Arial"/>
                <w:sz w:val="28"/>
                <w:szCs w:val="28"/>
                <w:lang w:val="sr-Latn-ME"/>
              </w:rPr>
            </w:pPr>
            <w:r w:rsidRPr="003F5699">
              <w:rPr>
                <w:rFonts w:ascii="Arial" w:hAnsi="Arial" w:cs="Arial"/>
                <w:sz w:val="28"/>
                <w:szCs w:val="28"/>
                <w:lang w:val="sr-Latn-ME"/>
              </w:rPr>
              <w:t>Od 5 sekretarskih mjesta, četiri</w:t>
            </w:r>
            <w:r w:rsidR="00BB73C6">
              <w:rPr>
                <w:rFonts w:ascii="Arial" w:hAnsi="Arial" w:cs="Arial"/>
                <w:sz w:val="28"/>
                <w:szCs w:val="28"/>
                <w:lang w:val="sr-Latn-ME"/>
              </w:rPr>
              <w:t xml:space="preserve"> mjesta pokrivaju žene, dok su dvijer</w:t>
            </w:r>
            <w:r w:rsidRPr="003F5699">
              <w:rPr>
                <w:rFonts w:ascii="Arial" w:hAnsi="Arial" w:cs="Arial"/>
                <w:sz w:val="28"/>
                <w:szCs w:val="28"/>
                <w:lang w:val="sr-Latn-ME"/>
              </w:rPr>
              <w:t xml:space="preserve"> na čelu ustanova čiji je osnivač Opština.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Opština Nikšić</w:t>
            </w:r>
          </w:p>
        </w:tc>
        <w:tc>
          <w:tcPr>
            <w:tcW w:w="6779" w:type="dxa"/>
          </w:tcPr>
          <w:p w:rsidR="00BB73C6" w:rsidRDefault="003E226A" w:rsidP="00586D73">
            <w:pPr>
              <w:rPr>
                <w:rFonts w:ascii="Arial" w:hAnsi="Arial" w:cs="Arial"/>
                <w:sz w:val="28"/>
                <w:szCs w:val="28"/>
                <w:lang w:val="sr-Latn-ME"/>
              </w:rPr>
            </w:pPr>
            <w:r w:rsidRPr="003F5699">
              <w:rPr>
                <w:rFonts w:ascii="Arial" w:hAnsi="Arial" w:cs="Arial"/>
                <w:sz w:val="28"/>
                <w:szCs w:val="28"/>
                <w:lang w:val="sr-Latn-ME"/>
              </w:rPr>
              <w:t>Imaju predviđ</w:t>
            </w:r>
            <w:r w:rsidR="003B60D3" w:rsidRPr="003F5699">
              <w:rPr>
                <w:rFonts w:ascii="Arial" w:hAnsi="Arial" w:cs="Arial"/>
                <w:sz w:val="28"/>
                <w:szCs w:val="28"/>
                <w:lang w:val="sr-Latn-ME"/>
              </w:rPr>
              <w:t>en plan za unapređenje inkluzije,</w:t>
            </w:r>
            <w:r w:rsidR="00BB73C6">
              <w:rPr>
                <w:rFonts w:ascii="Arial" w:hAnsi="Arial" w:cs="Arial"/>
                <w:sz w:val="28"/>
                <w:szCs w:val="28"/>
                <w:lang w:val="sr-Latn-ME"/>
              </w:rPr>
              <w:t xml:space="preserve"> </w:t>
            </w:r>
            <w:r w:rsidR="003B60D3" w:rsidRPr="003F5699">
              <w:rPr>
                <w:rFonts w:ascii="Arial" w:hAnsi="Arial" w:cs="Arial"/>
                <w:sz w:val="28"/>
                <w:szCs w:val="28"/>
                <w:lang w:val="sr-Latn-ME"/>
              </w:rPr>
              <w:t xml:space="preserve">projekte za žrtve rodno zasnovanog nasilja i samohranih roditelja. </w:t>
            </w:r>
          </w:p>
          <w:p w:rsidR="00BB73C6" w:rsidRDefault="003B60D3" w:rsidP="00586D73">
            <w:pPr>
              <w:rPr>
                <w:rFonts w:ascii="Arial" w:hAnsi="Arial" w:cs="Arial"/>
                <w:sz w:val="28"/>
                <w:szCs w:val="28"/>
                <w:lang w:val="sr-Latn-ME"/>
              </w:rPr>
            </w:pPr>
            <w:r w:rsidRPr="003F5699">
              <w:rPr>
                <w:rFonts w:ascii="Arial" w:hAnsi="Arial" w:cs="Arial"/>
                <w:sz w:val="28"/>
                <w:szCs w:val="28"/>
                <w:lang w:val="sr-Latn-ME"/>
              </w:rPr>
              <w:t>Uvažavaju se principi RR kroz</w:t>
            </w:r>
            <w:r w:rsidR="00C47B60" w:rsidRPr="003F5699">
              <w:rPr>
                <w:rFonts w:ascii="Arial" w:hAnsi="Arial" w:cs="Arial"/>
                <w:sz w:val="28"/>
                <w:szCs w:val="28"/>
                <w:lang w:val="sr-Latn-ME"/>
              </w:rPr>
              <w:t xml:space="preserve"> </w:t>
            </w:r>
            <w:r w:rsidRPr="003F5699">
              <w:rPr>
                <w:rFonts w:ascii="Arial" w:hAnsi="Arial" w:cs="Arial"/>
                <w:sz w:val="28"/>
                <w:szCs w:val="28"/>
                <w:lang w:val="sr-Latn-ME"/>
              </w:rPr>
              <w:t>akcioni plan.</w:t>
            </w:r>
          </w:p>
          <w:p w:rsidR="00485419" w:rsidRPr="003F5699" w:rsidRDefault="003B60D3" w:rsidP="00586D73">
            <w:pPr>
              <w:rPr>
                <w:rFonts w:ascii="Arial" w:hAnsi="Arial" w:cs="Arial"/>
                <w:sz w:val="28"/>
                <w:szCs w:val="28"/>
                <w:lang w:val="sr-Latn-ME"/>
              </w:rPr>
            </w:pPr>
            <w:r w:rsidRPr="003F5699">
              <w:rPr>
                <w:rFonts w:ascii="Arial" w:hAnsi="Arial" w:cs="Arial"/>
                <w:sz w:val="28"/>
                <w:szCs w:val="28"/>
                <w:lang w:val="sr-Latn-ME"/>
              </w:rPr>
              <w:t xml:space="preserve">LAP </w:t>
            </w:r>
            <w:r w:rsidR="00C47B60" w:rsidRPr="003F5699">
              <w:rPr>
                <w:rFonts w:ascii="Arial" w:hAnsi="Arial" w:cs="Arial"/>
                <w:sz w:val="28"/>
                <w:szCs w:val="28"/>
                <w:lang w:val="sr-Latn-ME"/>
              </w:rPr>
              <w:t xml:space="preserve">za unapređenje socijalne inkluzije i razvoj lokalnih socijalnih usluga, </w:t>
            </w:r>
            <w:r w:rsidR="00BB73C6">
              <w:rPr>
                <w:rFonts w:ascii="Arial" w:hAnsi="Arial" w:cs="Arial"/>
                <w:sz w:val="28"/>
                <w:szCs w:val="28"/>
                <w:lang w:val="sr-Latn-ME"/>
              </w:rPr>
              <w:t xml:space="preserve">2022-2026.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 xml:space="preserve">Opština Petnjica </w:t>
            </w:r>
          </w:p>
        </w:tc>
        <w:tc>
          <w:tcPr>
            <w:tcW w:w="6779" w:type="dxa"/>
          </w:tcPr>
          <w:p w:rsidR="00485419" w:rsidRPr="003F5699" w:rsidRDefault="003B60D3" w:rsidP="00586D73">
            <w:pPr>
              <w:rPr>
                <w:rFonts w:ascii="Arial" w:hAnsi="Arial" w:cs="Arial"/>
                <w:sz w:val="28"/>
                <w:szCs w:val="28"/>
                <w:lang w:val="sr-Latn-ME"/>
              </w:rPr>
            </w:pPr>
            <w:r w:rsidRPr="003F5699">
              <w:rPr>
                <w:rFonts w:ascii="Arial" w:hAnsi="Arial" w:cs="Arial"/>
                <w:sz w:val="28"/>
                <w:szCs w:val="28"/>
                <w:lang w:val="sr-Latn-ME"/>
              </w:rPr>
              <w:t>Djelimično</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lastRenderedPageBreak/>
              <w:t xml:space="preserve">Opština Plav </w:t>
            </w:r>
          </w:p>
        </w:tc>
        <w:tc>
          <w:tcPr>
            <w:tcW w:w="6779" w:type="dxa"/>
          </w:tcPr>
          <w:p w:rsidR="00485419" w:rsidRPr="003F5699" w:rsidRDefault="00BB73C6" w:rsidP="00586D73">
            <w:pPr>
              <w:rPr>
                <w:rFonts w:ascii="Arial" w:hAnsi="Arial" w:cs="Arial"/>
                <w:sz w:val="28"/>
                <w:szCs w:val="28"/>
                <w:lang w:val="sr-Latn-ME"/>
              </w:rPr>
            </w:pPr>
            <w:r>
              <w:rPr>
                <w:rFonts w:ascii="Arial" w:hAnsi="Arial" w:cs="Arial"/>
                <w:sz w:val="28"/>
                <w:szCs w:val="28"/>
                <w:lang w:val="sr-Latn-ME"/>
              </w:rPr>
              <w:t xml:space="preserve">Dostavljeni linkovi.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Opština Plužine</w:t>
            </w:r>
          </w:p>
        </w:tc>
        <w:tc>
          <w:tcPr>
            <w:tcW w:w="6779" w:type="dxa"/>
          </w:tcPr>
          <w:p w:rsidR="00485419" w:rsidRPr="003F5699" w:rsidRDefault="003B60D3" w:rsidP="00586D73">
            <w:pPr>
              <w:rPr>
                <w:rFonts w:ascii="Arial" w:hAnsi="Arial" w:cs="Arial"/>
                <w:sz w:val="28"/>
                <w:szCs w:val="28"/>
                <w:lang w:val="sr-Latn-ME"/>
              </w:rPr>
            </w:pPr>
            <w:r w:rsidRPr="003F5699">
              <w:rPr>
                <w:rFonts w:ascii="Arial" w:hAnsi="Arial" w:cs="Arial"/>
                <w:sz w:val="28"/>
                <w:szCs w:val="28"/>
                <w:lang w:val="sr-Latn-ME"/>
              </w:rPr>
              <w:t>Vode računa prilikom kreiranja i implementiranja aktivnosti,</w:t>
            </w:r>
            <w:r w:rsidR="00BB73C6">
              <w:rPr>
                <w:rFonts w:ascii="Arial" w:hAnsi="Arial" w:cs="Arial"/>
                <w:sz w:val="28"/>
                <w:szCs w:val="28"/>
                <w:lang w:val="sr-Latn-ME"/>
              </w:rPr>
              <w:t xml:space="preserve"> </w:t>
            </w:r>
            <w:r w:rsidRPr="003F5699">
              <w:rPr>
                <w:rFonts w:ascii="Arial" w:hAnsi="Arial" w:cs="Arial"/>
                <w:sz w:val="28"/>
                <w:szCs w:val="28"/>
                <w:lang w:val="sr-Latn-ME"/>
              </w:rPr>
              <w:t>mjera,</w:t>
            </w:r>
            <w:r w:rsidR="00BB73C6">
              <w:rPr>
                <w:rFonts w:ascii="Arial" w:hAnsi="Arial" w:cs="Arial"/>
                <w:sz w:val="28"/>
                <w:szCs w:val="28"/>
                <w:lang w:val="sr-Latn-ME"/>
              </w:rPr>
              <w:t xml:space="preserve"> </w:t>
            </w:r>
            <w:r w:rsidRPr="003F5699">
              <w:rPr>
                <w:rFonts w:ascii="Arial" w:hAnsi="Arial" w:cs="Arial"/>
                <w:sz w:val="28"/>
                <w:szCs w:val="28"/>
                <w:lang w:val="sr-Latn-ME"/>
              </w:rPr>
              <w:t>strateških ciljeva o RR.</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Opština Pljevlja</w:t>
            </w:r>
          </w:p>
        </w:tc>
        <w:tc>
          <w:tcPr>
            <w:tcW w:w="6779" w:type="dxa"/>
          </w:tcPr>
          <w:p w:rsidR="00485419" w:rsidRDefault="003B60D3" w:rsidP="00586D73">
            <w:pPr>
              <w:rPr>
                <w:rFonts w:ascii="Arial" w:hAnsi="Arial" w:cs="Arial"/>
                <w:sz w:val="28"/>
                <w:szCs w:val="28"/>
                <w:lang w:val="sr-Latn-ME"/>
              </w:rPr>
            </w:pPr>
            <w:r w:rsidRPr="003F5699">
              <w:rPr>
                <w:rFonts w:ascii="Arial" w:hAnsi="Arial" w:cs="Arial"/>
                <w:sz w:val="28"/>
                <w:szCs w:val="28"/>
                <w:lang w:val="sr-Latn-ME"/>
              </w:rPr>
              <w:t>Prva je donijela LAP 2010</w:t>
            </w:r>
            <w:r w:rsidR="00BB73C6">
              <w:rPr>
                <w:rFonts w:ascii="Arial" w:hAnsi="Arial" w:cs="Arial"/>
                <w:sz w:val="28"/>
                <w:szCs w:val="28"/>
                <w:lang w:val="sr-Latn-ME"/>
              </w:rPr>
              <w:t xml:space="preserve">, a </w:t>
            </w:r>
            <w:r w:rsidR="00807DBE" w:rsidRPr="003F5699">
              <w:rPr>
                <w:rFonts w:ascii="Arial" w:hAnsi="Arial" w:cs="Arial"/>
                <w:sz w:val="28"/>
                <w:szCs w:val="28"/>
                <w:lang w:val="sr-Latn-ME"/>
              </w:rPr>
              <w:t>u toku je izrada novog LAP</w:t>
            </w:r>
            <w:r w:rsidRPr="003F5699">
              <w:rPr>
                <w:rFonts w:ascii="Arial" w:hAnsi="Arial" w:cs="Arial"/>
                <w:sz w:val="28"/>
                <w:szCs w:val="28"/>
                <w:lang w:val="sr-Latn-ME"/>
              </w:rPr>
              <w:t>.</w:t>
            </w:r>
          </w:p>
          <w:p w:rsidR="00BB73C6" w:rsidRPr="003F5699" w:rsidRDefault="00BB73C6" w:rsidP="00586D73">
            <w:pPr>
              <w:rPr>
                <w:rFonts w:ascii="Arial" w:hAnsi="Arial" w:cs="Arial"/>
                <w:sz w:val="28"/>
                <w:szCs w:val="28"/>
                <w:lang w:val="sr-Latn-ME"/>
              </w:rPr>
            </w:pPr>
            <w:r>
              <w:rPr>
                <w:rFonts w:ascii="Arial" w:hAnsi="Arial" w:cs="Arial"/>
                <w:sz w:val="28"/>
                <w:szCs w:val="28"/>
                <w:lang w:val="sr-Latn-ME"/>
              </w:rPr>
              <w:t xml:space="preserve">Uključeni su principi RR. </w:t>
            </w:r>
          </w:p>
          <w:p w:rsidR="00807DBE" w:rsidRPr="003F5699" w:rsidRDefault="00807DBE" w:rsidP="00586D73">
            <w:pPr>
              <w:rPr>
                <w:rFonts w:ascii="Arial" w:hAnsi="Arial" w:cs="Arial"/>
                <w:sz w:val="28"/>
                <w:szCs w:val="28"/>
                <w:lang w:val="sr-Latn-ME"/>
              </w:rPr>
            </w:pPr>
            <w:r w:rsidRPr="003F5699">
              <w:rPr>
                <w:rFonts w:ascii="Arial" w:hAnsi="Arial" w:cs="Arial"/>
                <w:sz w:val="28"/>
                <w:szCs w:val="28"/>
                <w:lang w:val="sr-Latn-ME"/>
              </w:rPr>
              <w:t>2009.Imenovan Savjet za RR</w:t>
            </w:r>
          </w:p>
          <w:p w:rsidR="00807DBE" w:rsidRPr="003F5699" w:rsidRDefault="00807DBE" w:rsidP="00586D73">
            <w:pPr>
              <w:rPr>
                <w:rFonts w:ascii="Arial" w:hAnsi="Arial" w:cs="Arial"/>
                <w:sz w:val="28"/>
                <w:szCs w:val="28"/>
                <w:lang w:val="sr-Latn-ME"/>
              </w:rPr>
            </w:pPr>
            <w:r w:rsidRPr="003F5699">
              <w:rPr>
                <w:rFonts w:ascii="Arial" w:hAnsi="Arial" w:cs="Arial"/>
                <w:sz w:val="28"/>
                <w:szCs w:val="28"/>
                <w:lang w:val="sr-Latn-ME"/>
              </w:rPr>
              <w:t xml:space="preserve">2011.Usvojena Odluka o ravnopravnoati polova Opštine Pljevlja </w:t>
            </w:r>
          </w:p>
          <w:p w:rsidR="00807DBE" w:rsidRDefault="00807DBE" w:rsidP="00586D73">
            <w:pPr>
              <w:rPr>
                <w:rFonts w:ascii="Arial" w:hAnsi="Arial" w:cs="Arial"/>
                <w:sz w:val="28"/>
                <w:szCs w:val="28"/>
                <w:lang w:val="sr-Latn-ME"/>
              </w:rPr>
            </w:pPr>
            <w:r w:rsidRPr="003F5699">
              <w:rPr>
                <w:rFonts w:ascii="Arial" w:hAnsi="Arial" w:cs="Arial"/>
                <w:sz w:val="28"/>
                <w:szCs w:val="28"/>
                <w:lang w:val="sr-Latn-ME"/>
              </w:rPr>
              <w:t>2012.Formirana Kancelarija za RR</w:t>
            </w:r>
          </w:p>
          <w:p w:rsidR="00807DBE" w:rsidRPr="003F5699" w:rsidRDefault="00807DBE" w:rsidP="00586D73">
            <w:pPr>
              <w:rPr>
                <w:rFonts w:ascii="Arial" w:hAnsi="Arial" w:cs="Arial"/>
                <w:sz w:val="28"/>
                <w:szCs w:val="28"/>
                <w:lang w:val="sr-Latn-ME"/>
              </w:rPr>
            </w:pPr>
            <w:r w:rsidRPr="003F5699">
              <w:rPr>
                <w:rFonts w:ascii="Arial" w:hAnsi="Arial" w:cs="Arial"/>
                <w:sz w:val="28"/>
                <w:szCs w:val="28"/>
                <w:lang w:val="sr-Latn-ME"/>
              </w:rPr>
              <w:t xml:space="preserve">Na sajtu informacije o zastupljenosti žena.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 xml:space="preserve">Opština Rožaje </w:t>
            </w:r>
          </w:p>
        </w:tc>
        <w:tc>
          <w:tcPr>
            <w:tcW w:w="6779" w:type="dxa"/>
          </w:tcPr>
          <w:p w:rsidR="00485419" w:rsidRPr="003F5699" w:rsidRDefault="003B60D3" w:rsidP="00586D73">
            <w:pPr>
              <w:rPr>
                <w:rFonts w:ascii="Arial" w:hAnsi="Arial" w:cs="Arial"/>
                <w:sz w:val="28"/>
                <w:szCs w:val="28"/>
                <w:lang w:val="sr-Latn-ME"/>
              </w:rPr>
            </w:pPr>
            <w:r w:rsidRPr="003F5699">
              <w:rPr>
                <w:rFonts w:ascii="Arial" w:hAnsi="Arial" w:cs="Arial"/>
                <w:sz w:val="28"/>
                <w:szCs w:val="28"/>
                <w:lang w:val="sr-Latn-ME"/>
              </w:rPr>
              <w:t>Nisu imali LAP niti su se bavili ovim pitanjima</w:t>
            </w:r>
            <w:r w:rsidR="00B830CD" w:rsidRPr="003F5699">
              <w:rPr>
                <w:rFonts w:ascii="Arial" w:hAnsi="Arial" w:cs="Arial"/>
                <w:sz w:val="28"/>
                <w:szCs w:val="28"/>
                <w:lang w:val="sr-Latn-ME"/>
              </w:rPr>
              <w:t>,</w:t>
            </w:r>
            <w:r w:rsidRPr="003F5699">
              <w:rPr>
                <w:rFonts w:ascii="Arial" w:hAnsi="Arial" w:cs="Arial"/>
                <w:sz w:val="28"/>
                <w:szCs w:val="28"/>
                <w:lang w:val="sr-Latn-ME"/>
              </w:rPr>
              <w:t xml:space="preserve"> a imaju u planu</w:t>
            </w:r>
            <w:r w:rsidR="00B830CD" w:rsidRPr="003F5699">
              <w:rPr>
                <w:rFonts w:ascii="Arial" w:hAnsi="Arial" w:cs="Arial"/>
                <w:sz w:val="28"/>
                <w:szCs w:val="28"/>
                <w:lang w:val="sr-Latn-ME"/>
              </w:rPr>
              <w:t>- III kvartal 2023.</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Opština Tivat</w:t>
            </w:r>
          </w:p>
        </w:tc>
        <w:tc>
          <w:tcPr>
            <w:tcW w:w="6779" w:type="dxa"/>
          </w:tcPr>
          <w:p w:rsidR="00485419" w:rsidRPr="003F5699" w:rsidRDefault="003E226A" w:rsidP="00586D73">
            <w:pPr>
              <w:rPr>
                <w:rFonts w:ascii="Arial" w:hAnsi="Arial" w:cs="Arial"/>
                <w:sz w:val="28"/>
                <w:szCs w:val="28"/>
                <w:lang w:val="sr-Latn-ME"/>
              </w:rPr>
            </w:pPr>
            <w:r w:rsidRPr="003F5699">
              <w:rPr>
                <w:rFonts w:ascii="Arial" w:hAnsi="Arial" w:cs="Arial"/>
                <w:sz w:val="28"/>
                <w:szCs w:val="28"/>
                <w:lang w:val="sr-Latn-ME"/>
              </w:rPr>
              <w:t>Da.</w:t>
            </w:r>
            <w:r w:rsidR="00BB73C6">
              <w:rPr>
                <w:rFonts w:ascii="Arial" w:hAnsi="Arial" w:cs="Arial"/>
                <w:sz w:val="28"/>
                <w:szCs w:val="28"/>
                <w:lang w:val="sr-Latn-ME"/>
              </w:rPr>
              <w:t xml:space="preserve"> </w:t>
            </w:r>
            <w:r w:rsidRPr="003F5699">
              <w:rPr>
                <w:rFonts w:ascii="Arial" w:hAnsi="Arial" w:cs="Arial"/>
                <w:sz w:val="28"/>
                <w:szCs w:val="28"/>
                <w:lang w:val="sr-Latn-ME"/>
              </w:rPr>
              <w:t>I</w:t>
            </w:r>
            <w:r w:rsidR="002C1CAE" w:rsidRPr="003F5699">
              <w:rPr>
                <w:rFonts w:ascii="Arial" w:hAnsi="Arial" w:cs="Arial"/>
                <w:sz w:val="28"/>
                <w:szCs w:val="28"/>
                <w:lang w:val="sr-Latn-ME"/>
              </w:rPr>
              <w:t>stekao im je LAP.</w:t>
            </w:r>
            <w:r w:rsidR="00BB73C6">
              <w:rPr>
                <w:rFonts w:ascii="Arial" w:hAnsi="Arial" w:cs="Arial"/>
                <w:sz w:val="28"/>
                <w:szCs w:val="28"/>
                <w:lang w:val="sr-Latn-ME"/>
              </w:rPr>
              <w:t xml:space="preserve"> </w:t>
            </w:r>
            <w:r w:rsidR="00B830CD" w:rsidRPr="003F5699">
              <w:rPr>
                <w:rFonts w:ascii="Arial" w:hAnsi="Arial" w:cs="Arial"/>
                <w:sz w:val="28"/>
                <w:szCs w:val="28"/>
                <w:lang w:val="sr-Latn-ME"/>
              </w:rPr>
              <w:t xml:space="preserve">Po imenovanju sekretara krenuće u pisanje novog LAP.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 xml:space="preserve">Opština Tuzi </w:t>
            </w:r>
          </w:p>
        </w:tc>
        <w:tc>
          <w:tcPr>
            <w:tcW w:w="6779" w:type="dxa"/>
          </w:tcPr>
          <w:p w:rsidR="00485419" w:rsidRPr="003F5699" w:rsidRDefault="003B60D3" w:rsidP="00586D73">
            <w:pPr>
              <w:rPr>
                <w:rFonts w:ascii="Arial" w:hAnsi="Arial" w:cs="Arial"/>
                <w:sz w:val="28"/>
                <w:szCs w:val="28"/>
                <w:lang w:val="sr-Latn-ME"/>
              </w:rPr>
            </w:pPr>
            <w:r w:rsidRPr="003F5699">
              <w:rPr>
                <w:rFonts w:ascii="Arial" w:hAnsi="Arial" w:cs="Arial"/>
                <w:sz w:val="28"/>
                <w:szCs w:val="28"/>
                <w:lang w:val="sr-Latn-ME"/>
              </w:rPr>
              <w:t>Do sada nisu kreirali principe RR</w:t>
            </w:r>
            <w:r w:rsidR="00BB73C6">
              <w:rPr>
                <w:rFonts w:ascii="Arial" w:hAnsi="Arial" w:cs="Arial"/>
                <w:sz w:val="28"/>
                <w:szCs w:val="28"/>
                <w:lang w:val="sr-Latn-ME"/>
              </w:rPr>
              <w:t xml:space="preserve"> tokom implementacije</w:t>
            </w:r>
            <w:r w:rsidRPr="003F5699">
              <w:rPr>
                <w:rFonts w:ascii="Arial" w:hAnsi="Arial" w:cs="Arial"/>
                <w:sz w:val="28"/>
                <w:szCs w:val="28"/>
                <w:lang w:val="sr-Latn-ME"/>
              </w:rPr>
              <w:t xml:space="preserve"> aktivnosti</w:t>
            </w:r>
            <w:r w:rsidR="00BB73C6">
              <w:rPr>
                <w:rFonts w:ascii="Arial" w:hAnsi="Arial" w:cs="Arial"/>
                <w:sz w:val="28"/>
                <w:szCs w:val="28"/>
                <w:lang w:val="sr-Latn-ME"/>
              </w:rPr>
              <w:t>, strateških ciljeva i mjera</w:t>
            </w:r>
            <w:r w:rsidRPr="003F5699">
              <w:rPr>
                <w:rFonts w:ascii="Arial" w:hAnsi="Arial" w:cs="Arial"/>
                <w:sz w:val="28"/>
                <w:szCs w:val="28"/>
                <w:lang w:val="sr-Latn-ME"/>
              </w:rPr>
              <w:t>.Trenutno rade na LAP vezano za socijalnu i</w:t>
            </w:r>
            <w:r w:rsidR="00621F55" w:rsidRPr="003F5699">
              <w:rPr>
                <w:rFonts w:ascii="Arial" w:hAnsi="Arial" w:cs="Arial"/>
                <w:sz w:val="28"/>
                <w:szCs w:val="28"/>
                <w:lang w:val="sr-Latn-ME"/>
              </w:rPr>
              <w:t xml:space="preserve"> </w:t>
            </w:r>
            <w:r w:rsidR="008F26C5" w:rsidRPr="003F5699">
              <w:rPr>
                <w:rFonts w:ascii="Arial" w:hAnsi="Arial" w:cs="Arial"/>
                <w:sz w:val="28"/>
                <w:szCs w:val="28"/>
                <w:lang w:val="sr-Latn-ME"/>
              </w:rPr>
              <w:t xml:space="preserve">dječiju zaštitu, gdje će po prvi put uključiti principe RR.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 xml:space="preserve">Opština Ulcinj </w:t>
            </w:r>
          </w:p>
        </w:tc>
        <w:tc>
          <w:tcPr>
            <w:tcW w:w="6779" w:type="dxa"/>
          </w:tcPr>
          <w:p w:rsidR="00485419" w:rsidRPr="003F5699" w:rsidRDefault="00485419" w:rsidP="00586D73">
            <w:pPr>
              <w:rPr>
                <w:rFonts w:ascii="Arial" w:hAnsi="Arial" w:cs="Arial"/>
                <w:sz w:val="28"/>
                <w:szCs w:val="28"/>
              </w:rPr>
            </w:pP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Opština Šavnik</w:t>
            </w:r>
          </w:p>
        </w:tc>
        <w:tc>
          <w:tcPr>
            <w:tcW w:w="6779" w:type="dxa"/>
          </w:tcPr>
          <w:p w:rsidR="00485419" w:rsidRPr="003F5699" w:rsidRDefault="00694763" w:rsidP="00586D73">
            <w:pPr>
              <w:rPr>
                <w:rFonts w:ascii="Arial" w:hAnsi="Arial" w:cs="Arial"/>
                <w:sz w:val="28"/>
                <w:szCs w:val="28"/>
                <w:lang w:val="sr-Latn-ME"/>
              </w:rPr>
            </w:pPr>
            <w:r w:rsidRPr="003F5699">
              <w:rPr>
                <w:rFonts w:ascii="Arial" w:hAnsi="Arial" w:cs="Arial"/>
                <w:sz w:val="28"/>
                <w:szCs w:val="28"/>
                <w:lang w:val="sr-Latn-ME"/>
              </w:rPr>
              <w:t>Navode da akti sadrže neke principe RR</w:t>
            </w:r>
            <w:r w:rsidR="000562D4" w:rsidRPr="003F5699">
              <w:rPr>
                <w:rFonts w:ascii="Arial" w:hAnsi="Arial" w:cs="Arial"/>
                <w:sz w:val="28"/>
                <w:szCs w:val="28"/>
                <w:lang w:val="sr-Latn-ME"/>
              </w:rPr>
              <w:t xml:space="preserve">. Jezički rodno jednaki svi akti koje se donose. </w:t>
            </w:r>
          </w:p>
        </w:tc>
      </w:tr>
      <w:tr w:rsidR="00485419" w:rsidRPr="00485419" w:rsidTr="00586D73">
        <w:tc>
          <w:tcPr>
            <w:tcW w:w="3116" w:type="dxa"/>
          </w:tcPr>
          <w:p w:rsidR="00485419" w:rsidRPr="003F5699" w:rsidRDefault="00D14D64" w:rsidP="00586D73">
            <w:pPr>
              <w:rPr>
                <w:rFonts w:ascii="Arial" w:hAnsi="Arial" w:cs="Arial"/>
                <w:i/>
                <w:sz w:val="28"/>
                <w:szCs w:val="28"/>
                <w:lang w:val="sr-Latn-ME"/>
              </w:rPr>
            </w:pPr>
            <w:r w:rsidRPr="003F5699">
              <w:rPr>
                <w:rFonts w:ascii="Arial" w:hAnsi="Arial" w:cs="Arial"/>
                <w:i/>
                <w:sz w:val="28"/>
                <w:szCs w:val="28"/>
                <w:lang w:val="sr-Latn-ME"/>
              </w:rPr>
              <w:t>Opština Z</w:t>
            </w:r>
            <w:r w:rsidR="00485419" w:rsidRPr="003F5699">
              <w:rPr>
                <w:rFonts w:ascii="Arial" w:hAnsi="Arial" w:cs="Arial"/>
                <w:i/>
                <w:sz w:val="28"/>
                <w:szCs w:val="28"/>
                <w:lang w:val="sr-Latn-ME"/>
              </w:rPr>
              <w:t xml:space="preserve">eta </w:t>
            </w:r>
          </w:p>
        </w:tc>
        <w:tc>
          <w:tcPr>
            <w:tcW w:w="6779" w:type="dxa"/>
          </w:tcPr>
          <w:p w:rsidR="00485419" w:rsidRPr="003F5699" w:rsidRDefault="00D14D64" w:rsidP="00586D73">
            <w:pPr>
              <w:rPr>
                <w:rFonts w:ascii="Arial" w:hAnsi="Arial" w:cs="Arial"/>
                <w:sz w:val="28"/>
                <w:szCs w:val="28"/>
                <w:lang w:val="sr-Latn-ME"/>
              </w:rPr>
            </w:pPr>
            <w:r w:rsidRPr="003F5699">
              <w:rPr>
                <w:rFonts w:ascii="Arial" w:hAnsi="Arial" w:cs="Arial"/>
                <w:sz w:val="28"/>
                <w:szCs w:val="28"/>
                <w:lang w:val="sr-Latn-ME"/>
              </w:rPr>
              <w:t>Nemaju potvrdan odgovor</w:t>
            </w:r>
            <w:r w:rsidR="00A75555" w:rsidRPr="003F5699">
              <w:rPr>
                <w:rFonts w:ascii="Arial" w:hAnsi="Arial" w:cs="Arial"/>
                <w:sz w:val="28"/>
                <w:szCs w:val="28"/>
                <w:lang w:val="sr-Latn-ME"/>
              </w:rPr>
              <w:t xml:space="preserve">. </w:t>
            </w:r>
          </w:p>
        </w:tc>
      </w:tr>
      <w:tr w:rsidR="00485419" w:rsidRPr="00485419" w:rsidTr="00586D73">
        <w:tc>
          <w:tcPr>
            <w:tcW w:w="3116" w:type="dxa"/>
          </w:tcPr>
          <w:p w:rsidR="00485419" w:rsidRPr="003F5699" w:rsidRDefault="00485419" w:rsidP="00586D73">
            <w:pPr>
              <w:rPr>
                <w:rFonts w:ascii="Arial" w:hAnsi="Arial" w:cs="Arial"/>
                <w:i/>
                <w:sz w:val="28"/>
                <w:szCs w:val="28"/>
                <w:lang w:val="sr-Latn-ME"/>
              </w:rPr>
            </w:pPr>
            <w:r w:rsidRPr="003F5699">
              <w:rPr>
                <w:rFonts w:ascii="Arial" w:hAnsi="Arial" w:cs="Arial"/>
                <w:i/>
                <w:sz w:val="28"/>
                <w:szCs w:val="28"/>
                <w:lang w:val="sr-Latn-ME"/>
              </w:rPr>
              <w:t xml:space="preserve">Opština Žabljak </w:t>
            </w:r>
          </w:p>
        </w:tc>
        <w:tc>
          <w:tcPr>
            <w:tcW w:w="6779" w:type="dxa"/>
          </w:tcPr>
          <w:p w:rsidR="00485419" w:rsidRPr="003F5699" w:rsidRDefault="003E226A" w:rsidP="00586D73">
            <w:pPr>
              <w:rPr>
                <w:rFonts w:ascii="Arial" w:hAnsi="Arial" w:cs="Arial"/>
                <w:sz w:val="28"/>
                <w:szCs w:val="28"/>
                <w:lang w:val="sr-Latn-ME"/>
              </w:rPr>
            </w:pPr>
            <w:r w:rsidRPr="003F5699">
              <w:rPr>
                <w:rFonts w:ascii="Arial" w:hAnsi="Arial" w:cs="Arial"/>
                <w:sz w:val="28"/>
                <w:szCs w:val="28"/>
                <w:lang w:val="sr-Latn-ME"/>
              </w:rPr>
              <w:t>Predviđ</w:t>
            </w:r>
            <w:r w:rsidR="00C130C7" w:rsidRPr="003F5699">
              <w:rPr>
                <w:rFonts w:ascii="Arial" w:hAnsi="Arial" w:cs="Arial"/>
                <w:sz w:val="28"/>
                <w:szCs w:val="28"/>
                <w:lang w:val="sr-Latn-ME"/>
              </w:rPr>
              <w:t>ena je izrada LAP</w:t>
            </w:r>
            <w:r w:rsidR="00A75555" w:rsidRPr="003F5699">
              <w:rPr>
                <w:rFonts w:ascii="Arial" w:hAnsi="Arial" w:cs="Arial"/>
                <w:sz w:val="28"/>
                <w:szCs w:val="28"/>
                <w:lang w:val="sr-Latn-ME"/>
              </w:rPr>
              <w:t xml:space="preserve"> Strateškim planom razvoja Opštine Ž</w:t>
            </w:r>
            <w:r w:rsidR="00BB73C6">
              <w:rPr>
                <w:rFonts w:ascii="Arial" w:hAnsi="Arial" w:cs="Arial"/>
                <w:sz w:val="28"/>
                <w:szCs w:val="28"/>
                <w:lang w:val="sr-Latn-ME"/>
              </w:rPr>
              <w:t>a</w:t>
            </w:r>
            <w:r w:rsidR="00A75555" w:rsidRPr="003F5699">
              <w:rPr>
                <w:rFonts w:ascii="Arial" w:hAnsi="Arial" w:cs="Arial"/>
                <w:sz w:val="28"/>
                <w:szCs w:val="28"/>
                <w:lang w:val="sr-Latn-ME"/>
              </w:rPr>
              <w:t xml:space="preserve">bljak 2022- 2025. </w:t>
            </w:r>
          </w:p>
          <w:p w:rsidR="00A75555" w:rsidRPr="003F5699" w:rsidRDefault="00A75555" w:rsidP="00586D73">
            <w:pPr>
              <w:rPr>
                <w:rFonts w:ascii="Arial" w:hAnsi="Arial" w:cs="Arial"/>
                <w:sz w:val="28"/>
                <w:szCs w:val="28"/>
                <w:lang w:val="sr-Latn-ME"/>
              </w:rPr>
            </w:pPr>
            <w:r w:rsidRPr="003F5699">
              <w:rPr>
                <w:rFonts w:ascii="Arial" w:hAnsi="Arial" w:cs="Arial"/>
                <w:sz w:val="28"/>
                <w:szCs w:val="28"/>
                <w:lang w:val="sr-Latn-ME"/>
              </w:rPr>
              <w:t>2016.</w:t>
            </w:r>
            <w:r w:rsidR="00BB73C6">
              <w:rPr>
                <w:rFonts w:ascii="Arial" w:hAnsi="Arial" w:cs="Arial"/>
                <w:sz w:val="28"/>
                <w:szCs w:val="28"/>
                <w:lang w:val="sr-Latn-ME"/>
              </w:rPr>
              <w:t xml:space="preserve"> </w:t>
            </w:r>
            <w:r w:rsidRPr="003F5699">
              <w:rPr>
                <w:rFonts w:ascii="Arial" w:hAnsi="Arial" w:cs="Arial"/>
                <w:sz w:val="28"/>
                <w:szCs w:val="28"/>
                <w:lang w:val="sr-Latn-ME"/>
              </w:rPr>
              <w:t xml:space="preserve">Odluka o RR. </w:t>
            </w:r>
          </w:p>
        </w:tc>
      </w:tr>
    </w:tbl>
    <w:p w:rsidR="00485419" w:rsidRDefault="00485419" w:rsidP="00485419">
      <w:pPr>
        <w:rPr>
          <w:rFonts w:ascii="Arial" w:hAnsi="Arial" w:cs="Arial"/>
          <w:sz w:val="28"/>
          <w:szCs w:val="28"/>
          <w:lang w:val="sr-Latn-ME"/>
        </w:rPr>
      </w:pPr>
    </w:p>
    <w:p w:rsidR="00BB73C6" w:rsidRDefault="00BB73C6" w:rsidP="00485419">
      <w:pPr>
        <w:rPr>
          <w:rFonts w:ascii="Arial" w:hAnsi="Arial" w:cs="Arial"/>
          <w:sz w:val="28"/>
          <w:szCs w:val="28"/>
          <w:lang w:val="sr-Latn-ME"/>
        </w:rPr>
      </w:pPr>
    </w:p>
    <w:p w:rsidR="00BB73C6" w:rsidRDefault="00BB73C6" w:rsidP="00485419">
      <w:pPr>
        <w:rPr>
          <w:rFonts w:ascii="Arial" w:hAnsi="Arial" w:cs="Arial"/>
          <w:sz w:val="28"/>
          <w:szCs w:val="28"/>
          <w:lang w:val="sr-Latn-ME"/>
        </w:rPr>
      </w:pPr>
    </w:p>
    <w:p w:rsidR="00BB73C6" w:rsidRDefault="00BB73C6" w:rsidP="00485419">
      <w:pPr>
        <w:rPr>
          <w:rFonts w:ascii="Arial" w:hAnsi="Arial" w:cs="Arial"/>
          <w:sz w:val="28"/>
          <w:szCs w:val="28"/>
          <w:lang w:val="sr-Latn-ME"/>
        </w:rPr>
      </w:pPr>
    </w:p>
    <w:p w:rsidR="00BB73C6" w:rsidRDefault="00BB73C6" w:rsidP="00485419">
      <w:pPr>
        <w:rPr>
          <w:rFonts w:ascii="Arial" w:hAnsi="Arial" w:cs="Arial"/>
          <w:sz w:val="28"/>
          <w:szCs w:val="28"/>
          <w:lang w:val="sr-Latn-ME"/>
        </w:rPr>
      </w:pPr>
    </w:p>
    <w:p w:rsidR="00BB73C6" w:rsidRDefault="00BB73C6" w:rsidP="00485419">
      <w:pPr>
        <w:rPr>
          <w:rFonts w:ascii="Arial" w:hAnsi="Arial" w:cs="Arial"/>
          <w:sz w:val="28"/>
          <w:szCs w:val="28"/>
          <w:lang w:val="sr-Latn-ME"/>
        </w:rPr>
      </w:pPr>
    </w:p>
    <w:p w:rsidR="00BB73C6" w:rsidRPr="00981F6E" w:rsidRDefault="00BB73C6" w:rsidP="00485419">
      <w:pPr>
        <w:rPr>
          <w:rFonts w:ascii="Arial" w:hAnsi="Arial" w:cs="Arial"/>
          <w:sz w:val="28"/>
          <w:szCs w:val="28"/>
          <w:lang w:val="sr-Latn-ME"/>
        </w:rPr>
      </w:pPr>
    </w:p>
    <w:p w:rsidR="00485419" w:rsidRPr="00835502" w:rsidRDefault="00485419" w:rsidP="009B4863">
      <w:pPr>
        <w:pStyle w:val="ListParagraph"/>
        <w:numPr>
          <w:ilvl w:val="0"/>
          <w:numId w:val="3"/>
        </w:numPr>
        <w:suppressAutoHyphens/>
        <w:spacing w:after="0" w:line="276" w:lineRule="auto"/>
        <w:rPr>
          <w:rFonts w:ascii="Arial" w:eastAsia="Arial Unicode MS" w:hAnsi="Arial" w:cs="Arial"/>
          <w:b/>
          <w:kern w:val="1"/>
          <w:sz w:val="28"/>
          <w:szCs w:val="28"/>
          <w:lang w:eastAsia="hi-IN" w:bidi="hi-IN"/>
        </w:rPr>
      </w:pPr>
      <w:r w:rsidRPr="00835502">
        <w:rPr>
          <w:rFonts w:ascii="Arial" w:eastAsia="Arial Unicode MS" w:hAnsi="Arial" w:cs="Arial"/>
          <w:b/>
          <w:kern w:val="1"/>
          <w:sz w:val="28"/>
          <w:szCs w:val="28"/>
          <w:lang w:eastAsia="hi-IN" w:bidi="hi-IN"/>
        </w:rPr>
        <w:lastRenderedPageBreak/>
        <w:t xml:space="preserve">Da li </w:t>
      </w:r>
      <w:proofErr w:type="spellStart"/>
      <w:r w:rsidRPr="00835502">
        <w:rPr>
          <w:rFonts w:ascii="Arial" w:eastAsia="Arial Unicode MS" w:hAnsi="Arial" w:cs="Arial"/>
          <w:b/>
          <w:kern w:val="1"/>
          <w:sz w:val="28"/>
          <w:szCs w:val="28"/>
          <w:lang w:eastAsia="hi-IN" w:bidi="hi-IN"/>
        </w:rPr>
        <w:t>kreirate</w:t>
      </w:r>
      <w:proofErr w:type="spellEnd"/>
      <w:r w:rsidRPr="00835502">
        <w:rPr>
          <w:rFonts w:ascii="Arial" w:eastAsia="Arial Unicode MS" w:hAnsi="Arial" w:cs="Arial"/>
          <w:b/>
          <w:kern w:val="1"/>
          <w:sz w:val="28"/>
          <w:szCs w:val="28"/>
          <w:lang w:eastAsia="hi-IN" w:bidi="hi-IN"/>
        </w:rPr>
        <w:t xml:space="preserve"> </w:t>
      </w:r>
      <w:proofErr w:type="spellStart"/>
      <w:r w:rsidRPr="00835502">
        <w:rPr>
          <w:rFonts w:ascii="Arial" w:eastAsia="Arial Unicode MS" w:hAnsi="Arial" w:cs="Arial"/>
          <w:b/>
          <w:kern w:val="1"/>
          <w:sz w:val="28"/>
          <w:szCs w:val="28"/>
          <w:lang w:eastAsia="hi-IN" w:bidi="hi-IN"/>
        </w:rPr>
        <w:t>budžet</w:t>
      </w:r>
      <w:proofErr w:type="spellEnd"/>
      <w:r w:rsidRPr="00835502">
        <w:rPr>
          <w:rFonts w:ascii="Arial" w:eastAsia="Arial Unicode MS" w:hAnsi="Arial" w:cs="Arial"/>
          <w:b/>
          <w:kern w:val="1"/>
          <w:sz w:val="28"/>
          <w:szCs w:val="28"/>
          <w:lang w:eastAsia="hi-IN" w:bidi="hi-IN"/>
        </w:rPr>
        <w:t xml:space="preserve"> u </w:t>
      </w:r>
      <w:proofErr w:type="spellStart"/>
      <w:r w:rsidRPr="00835502">
        <w:rPr>
          <w:rFonts w:ascii="Arial" w:eastAsia="Arial Unicode MS" w:hAnsi="Arial" w:cs="Arial"/>
          <w:b/>
          <w:kern w:val="1"/>
          <w:sz w:val="28"/>
          <w:szCs w:val="28"/>
          <w:lang w:eastAsia="hi-IN" w:bidi="hi-IN"/>
        </w:rPr>
        <w:t>skladu</w:t>
      </w:r>
      <w:proofErr w:type="spellEnd"/>
      <w:r w:rsidRPr="00835502">
        <w:rPr>
          <w:rFonts w:ascii="Arial" w:eastAsia="Arial Unicode MS" w:hAnsi="Arial" w:cs="Arial"/>
          <w:b/>
          <w:kern w:val="1"/>
          <w:sz w:val="28"/>
          <w:szCs w:val="28"/>
          <w:lang w:eastAsia="hi-IN" w:bidi="hi-IN"/>
        </w:rPr>
        <w:t xml:space="preserve"> </w:t>
      </w:r>
      <w:proofErr w:type="spellStart"/>
      <w:proofErr w:type="gramStart"/>
      <w:r w:rsidRPr="00835502">
        <w:rPr>
          <w:rFonts w:ascii="Arial" w:eastAsia="Arial Unicode MS" w:hAnsi="Arial" w:cs="Arial"/>
          <w:b/>
          <w:kern w:val="1"/>
          <w:sz w:val="28"/>
          <w:szCs w:val="28"/>
          <w:lang w:eastAsia="hi-IN" w:bidi="hi-IN"/>
        </w:rPr>
        <w:t>sa</w:t>
      </w:r>
      <w:proofErr w:type="spellEnd"/>
      <w:proofErr w:type="gramEnd"/>
      <w:r w:rsidRPr="00835502">
        <w:rPr>
          <w:rFonts w:ascii="Arial" w:eastAsia="Arial Unicode MS" w:hAnsi="Arial" w:cs="Arial"/>
          <w:b/>
          <w:kern w:val="1"/>
          <w:sz w:val="28"/>
          <w:szCs w:val="28"/>
          <w:lang w:eastAsia="hi-IN" w:bidi="hi-IN"/>
        </w:rPr>
        <w:t xml:space="preserve"> </w:t>
      </w:r>
      <w:proofErr w:type="spellStart"/>
      <w:r w:rsidRPr="00835502">
        <w:rPr>
          <w:rFonts w:ascii="Arial" w:eastAsia="Arial Unicode MS" w:hAnsi="Arial" w:cs="Arial"/>
          <w:b/>
          <w:kern w:val="1"/>
          <w:sz w:val="28"/>
          <w:szCs w:val="28"/>
          <w:lang w:eastAsia="hi-IN" w:bidi="hi-IN"/>
        </w:rPr>
        <w:t>principima</w:t>
      </w:r>
      <w:proofErr w:type="spellEnd"/>
      <w:r w:rsidRPr="00835502">
        <w:rPr>
          <w:rFonts w:ascii="Arial" w:eastAsia="Arial Unicode MS" w:hAnsi="Arial" w:cs="Arial"/>
          <w:b/>
          <w:kern w:val="1"/>
          <w:sz w:val="28"/>
          <w:szCs w:val="28"/>
          <w:lang w:eastAsia="hi-IN" w:bidi="hi-IN"/>
        </w:rPr>
        <w:t xml:space="preserve"> </w:t>
      </w:r>
      <w:proofErr w:type="spellStart"/>
      <w:r w:rsidRPr="00835502">
        <w:rPr>
          <w:rFonts w:ascii="Arial" w:eastAsia="Arial Unicode MS" w:hAnsi="Arial" w:cs="Arial"/>
          <w:b/>
          <w:kern w:val="1"/>
          <w:sz w:val="28"/>
          <w:szCs w:val="28"/>
          <w:lang w:eastAsia="hi-IN" w:bidi="hi-IN"/>
        </w:rPr>
        <w:t>rodno</w:t>
      </w:r>
      <w:proofErr w:type="spellEnd"/>
      <w:r w:rsidRPr="00835502">
        <w:rPr>
          <w:rFonts w:ascii="Arial" w:eastAsia="Arial Unicode MS" w:hAnsi="Arial" w:cs="Arial"/>
          <w:b/>
          <w:kern w:val="1"/>
          <w:sz w:val="28"/>
          <w:szCs w:val="28"/>
          <w:lang w:eastAsia="hi-IN" w:bidi="hi-IN"/>
        </w:rPr>
        <w:t xml:space="preserve"> </w:t>
      </w:r>
      <w:proofErr w:type="spellStart"/>
      <w:r w:rsidRPr="00835502">
        <w:rPr>
          <w:rFonts w:ascii="Arial" w:eastAsia="Arial Unicode MS" w:hAnsi="Arial" w:cs="Arial"/>
          <w:b/>
          <w:kern w:val="1"/>
          <w:sz w:val="28"/>
          <w:szCs w:val="28"/>
          <w:lang w:eastAsia="hi-IN" w:bidi="hi-IN"/>
        </w:rPr>
        <w:t>odgovornog</w:t>
      </w:r>
      <w:proofErr w:type="spellEnd"/>
      <w:r w:rsidRPr="00835502">
        <w:rPr>
          <w:rFonts w:ascii="Arial" w:eastAsia="Arial Unicode MS" w:hAnsi="Arial" w:cs="Arial"/>
          <w:b/>
          <w:kern w:val="1"/>
          <w:sz w:val="28"/>
          <w:szCs w:val="28"/>
          <w:lang w:eastAsia="hi-IN" w:bidi="hi-IN"/>
        </w:rPr>
        <w:t xml:space="preserve"> </w:t>
      </w:r>
      <w:proofErr w:type="spellStart"/>
      <w:r w:rsidRPr="00835502">
        <w:rPr>
          <w:rFonts w:ascii="Arial" w:eastAsia="Arial Unicode MS" w:hAnsi="Arial" w:cs="Arial"/>
          <w:b/>
          <w:kern w:val="1"/>
          <w:sz w:val="28"/>
          <w:szCs w:val="28"/>
          <w:lang w:eastAsia="hi-IN" w:bidi="hi-IN"/>
        </w:rPr>
        <w:t>budžetiranja</w:t>
      </w:r>
      <w:proofErr w:type="spellEnd"/>
      <w:r w:rsidRPr="00835502">
        <w:rPr>
          <w:rFonts w:ascii="Arial" w:eastAsia="Arial Unicode MS" w:hAnsi="Arial" w:cs="Arial"/>
          <w:b/>
          <w:kern w:val="1"/>
          <w:sz w:val="28"/>
          <w:szCs w:val="28"/>
          <w:lang w:eastAsia="hi-IN" w:bidi="hi-IN"/>
        </w:rPr>
        <w:t>?</w:t>
      </w:r>
    </w:p>
    <w:p w:rsidR="009B4863" w:rsidRDefault="009B4863" w:rsidP="00485419">
      <w:pPr>
        <w:rPr>
          <w:rFonts w:ascii="Arial" w:hAnsi="Arial" w:cs="Arial"/>
          <w:sz w:val="24"/>
          <w:szCs w:val="24"/>
          <w:lang w:val="sr-Latn-ME"/>
        </w:rPr>
      </w:pPr>
    </w:p>
    <w:p w:rsidR="009B4863" w:rsidRDefault="009B4863" w:rsidP="00485419">
      <w:pPr>
        <w:rPr>
          <w:rFonts w:ascii="Arial" w:hAnsi="Arial" w:cs="Arial"/>
          <w:sz w:val="24"/>
          <w:szCs w:val="24"/>
          <w:lang w:val="sr-Latn-ME"/>
        </w:rPr>
      </w:pPr>
      <w:r w:rsidRPr="009B4863">
        <w:rPr>
          <w:rFonts w:ascii="Arial" w:hAnsi="Arial" w:cs="Arial"/>
          <w:noProof/>
          <w:sz w:val="24"/>
          <w:szCs w:val="24"/>
        </w:rPr>
        <w:drawing>
          <wp:inline distT="0" distB="0" distL="0" distR="0" wp14:anchorId="3340D909" wp14:editId="3B0940D1">
            <wp:extent cx="5781675" cy="477202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4863" w:rsidRPr="00485419" w:rsidRDefault="009B4863" w:rsidP="00485419">
      <w:pPr>
        <w:rPr>
          <w:rFonts w:ascii="Arial" w:hAnsi="Arial" w:cs="Arial"/>
          <w:sz w:val="24"/>
          <w:szCs w:val="24"/>
          <w:lang w:val="sr-Latn-ME"/>
        </w:rPr>
      </w:pPr>
    </w:p>
    <w:tbl>
      <w:tblPr>
        <w:tblStyle w:val="TableGrid"/>
        <w:tblW w:w="9895" w:type="dxa"/>
        <w:tblLook w:val="04A0" w:firstRow="1" w:lastRow="0" w:firstColumn="1" w:lastColumn="0" w:noHBand="0" w:noVBand="1"/>
      </w:tblPr>
      <w:tblGrid>
        <w:gridCol w:w="3116"/>
        <w:gridCol w:w="6779"/>
      </w:tblGrid>
      <w:tr w:rsidR="00485419" w:rsidRPr="00485419" w:rsidTr="00586D73">
        <w:tc>
          <w:tcPr>
            <w:tcW w:w="3116" w:type="dxa"/>
          </w:tcPr>
          <w:p w:rsidR="00485419" w:rsidRPr="00BB73C6" w:rsidRDefault="00485419" w:rsidP="00586D73">
            <w:pPr>
              <w:rPr>
                <w:rFonts w:ascii="Arial" w:hAnsi="Arial" w:cs="Arial"/>
                <w:b/>
                <w:sz w:val="28"/>
                <w:szCs w:val="28"/>
                <w:lang w:val="sr-Latn-ME"/>
              </w:rPr>
            </w:pPr>
            <w:r w:rsidRPr="00BB73C6">
              <w:rPr>
                <w:rFonts w:ascii="Arial" w:hAnsi="Arial" w:cs="Arial"/>
                <w:b/>
                <w:sz w:val="28"/>
                <w:szCs w:val="28"/>
                <w:lang w:val="sr-Latn-ME"/>
              </w:rPr>
              <w:t xml:space="preserve">Lokalna samouprava </w:t>
            </w:r>
          </w:p>
        </w:tc>
        <w:tc>
          <w:tcPr>
            <w:tcW w:w="6779" w:type="dxa"/>
          </w:tcPr>
          <w:p w:rsidR="00485419" w:rsidRPr="00BB73C6" w:rsidRDefault="00D846A4" w:rsidP="00586D73">
            <w:pPr>
              <w:rPr>
                <w:rFonts w:ascii="Arial" w:hAnsi="Arial" w:cs="Arial"/>
                <w:b/>
                <w:sz w:val="28"/>
                <w:szCs w:val="28"/>
                <w:lang w:val="sr-Latn-ME"/>
              </w:rPr>
            </w:pPr>
            <w:r w:rsidRPr="00BB73C6">
              <w:rPr>
                <w:rFonts w:ascii="Arial" w:hAnsi="Arial" w:cs="Arial"/>
                <w:b/>
                <w:sz w:val="28"/>
                <w:szCs w:val="28"/>
                <w:lang w:val="sr-Latn-ME"/>
              </w:rPr>
              <w:t>Kreiranje rodno odgovornog budžetiranja</w:t>
            </w:r>
            <w:r w:rsidR="00364204" w:rsidRPr="00BB73C6">
              <w:rPr>
                <w:rFonts w:ascii="Arial" w:hAnsi="Arial" w:cs="Arial"/>
                <w:b/>
                <w:sz w:val="28"/>
                <w:szCs w:val="28"/>
                <w:lang w:val="sr-Latn-ME"/>
              </w:rPr>
              <w:t xml:space="preserve"> nemaju potvrdan odgovor</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Glavni grad Podgorica</w:t>
            </w:r>
          </w:p>
        </w:tc>
        <w:tc>
          <w:tcPr>
            <w:tcW w:w="6779" w:type="dxa"/>
          </w:tcPr>
          <w:p w:rsidR="00485419" w:rsidRPr="00BB73C6" w:rsidRDefault="003B60D3" w:rsidP="00586D73">
            <w:pPr>
              <w:rPr>
                <w:rFonts w:ascii="Arial" w:hAnsi="Arial" w:cs="Arial"/>
                <w:sz w:val="28"/>
                <w:szCs w:val="28"/>
                <w:lang w:val="sr-Latn-ME"/>
              </w:rPr>
            </w:pPr>
            <w:r w:rsidRPr="00BB73C6">
              <w:rPr>
                <w:rFonts w:ascii="Arial" w:hAnsi="Arial" w:cs="Arial"/>
                <w:sz w:val="28"/>
                <w:szCs w:val="28"/>
                <w:lang w:val="sr-Latn-ME"/>
              </w:rPr>
              <w:t>Nema informacija.</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 xml:space="preserve">Prijestonica Cetinje </w:t>
            </w:r>
          </w:p>
        </w:tc>
        <w:tc>
          <w:tcPr>
            <w:tcW w:w="6779" w:type="dxa"/>
          </w:tcPr>
          <w:p w:rsidR="00485419" w:rsidRPr="00BB73C6" w:rsidRDefault="00655C8C" w:rsidP="00586D73">
            <w:pPr>
              <w:rPr>
                <w:rFonts w:ascii="Arial" w:hAnsi="Arial" w:cs="Arial"/>
                <w:sz w:val="28"/>
                <w:szCs w:val="28"/>
                <w:lang w:val="sr-Latn-ME"/>
              </w:rPr>
            </w:pPr>
            <w:r w:rsidRPr="00BB73C6">
              <w:rPr>
                <w:rFonts w:ascii="Arial" w:hAnsi="Arial" w:cs="Arial"/>
                <w:sz w:val="28"/>
                <w:szCs w:val="28"/>
                <w:lang w:val="sr-Latn-ME"/>
              </w:rPr>
              <w:t xml:space="preserve">Da, djelimično. </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Opština Andrijevica</w:t>
            </w:r>
          </w:p>
        </w:tc>
        <w:tc>
          <w:tcPr>
            <w:tcW w:w="6779" w:type="dxa"/>
          </w:tcPr>
          <w:p w:rsidR="00485419" w:rsidRPr="00BB73C6" w:rsidRDefault="00457ACB" w:rsidP="00586D73">
            <w:pPr>
              <w:rPr>
                <w:rFonts w:ascii="Arial" w:hAnsi="Arial" w:cs="Arial"/>
                <w:sz w:val="28"/>
                <w:szCs w:val="28"/>
                <w:lang w:val="sr-Latn-ME"/>
              </w:rPr>
            </w:pPr>
            <w:r w:rsidRPr="00BB73C6">
              <w:rPr>
                <w:rFonts w:ascii="Arial" w:hAnsi="Arial" w:cs="Arial"/>
                <w:sz w:val="28"/>
                <w:szCs w:val="28"/>
                <w:lang w:val="sr-Latn-ME"/>
              </w:rPr>
              <w:t>Nemaju rodno odgovorno budžetiranje</w:t>
            </w:r>
            <w:r w:rsidR="00BB73C6">
              <w:rPr>
                <w:rFonts w:ascii="Arial" w:hAnsi="Arial" w:cs="Arial"/>
                <w:sz w:val="28"/>
                <w:szCs w:val="28"/>
                <w:lang w:val="sr-Latn-ME"/>
              </w:rPr>
              <w:t xml:space="preserve">. </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 xml:space="preserve">Opština Bar </w:t>
            </w:r>
          </w:p>
        </w:tc>
        <w:tc>
          <w:tcPr>
            <w:tcW w:w="6779" w:type="dxa"/>
          </w:tcPr>
          <w:p w:rsidR="00485419" w:rsidRPr="00BB73C6" w:rsidRDefault="005D38D4" w:rsidP="00586D73">
            <w:pPr>
              <w:rPr>
                <w:rFonts w:ascii="Arial" w:hAnsi="Arial" w:cs="Arial"/>
                <w:sz w:val="28"/>
                <w:szCs w:val="28"/>
                <w:lang w:val="sr-Latn-ME"/>
              </w:rPr>
            </w:pPr>
            <w:r w:rsidRPr="00BB73C6">
              <w:rPr>
                <w:rFonts w:ascii="Arial" w:hAnsi="Arial" w:cs="Arial"/>
                <w:sz w:val="28"/>
                <w:szCs w:val="28"/>
                <w:lang w:val="sr-Latn-ME"/>
              </w:rPr>
              <w:t>Budžet će biti im</w:t>
            </w:r>
            <w:r w:rsidR="003D4323" w:rsidRPr="00BB73C6">
              <w:rPr>
                <w:rFonts w:ascii="Arial" w:hAnsi="Arial" w:cs="Arial"/>
                <w:sz w:val="28"/>
                <w:szCs w:val="28"/>
                <w:lang w:val="sr-Latn-ME"/>
              </w:rPr>
              <w:t xml:space="preserve">plementiran u granicama mogućeg u </w:t>
            </w:r>
            <w:r w:rsidRPr="00BB73C6">
              <w:rPr>
                <w:rFonts w:ascii="Arial" w:hAnsi="Arial" w:cs="Arial"/>
                <w:sz w:val="28"/>
                <w:szCs w:val="28"/>
                <w:lang w:val="sr-Latn-ME"/>
              </w:rPr>
              <w:t xml:space="preserve">narednom periodu po oblastima. </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 xml:space="preserve">Opština Berane </w:t>
            </w:r>
          </w:p>
        </w:tc>
        <w:tc>
          <w:tcPr>
            <w:tcW w:w="6779" w:type="dxa"/>
          </w:tcPr>
          <w:p w:rsidR="00485419" w:rsidRPr="00BB73C6" w:rsidRDefault="004056D4" w:rsidP="00586D73">
            <w:pPr>
              <w:rPr>
                <w:rFonts w:ascii="Arial" w:hAnsi="Arial" w:cs="Arial"/>
                <w:sz w:val="28"/>
                <w:szCs w:val="28"/>
                <w:lang w:val="sr-Latn-ME"/>
              </w:rPr>
            </w:pPr>
            <w:r w:rsidRPr="00BB73C6">
              <w:rPr>
                <w:rFonts w:ascii="Arial" w:hAnsi="Arial" w:cs="Arial"/>
                <w:sz w:val="28"/>
                <w:szCs w:val="28"/>
                <w:lang w:val="sr-Latn-ME"/>
              </w:rPr>
              <w:t>Budžet se ne kreira u skladu sa principima rodno odgovornog budžetiranja.</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 xml:space="preserve">Opština Bijelo Polje </w:t>
            </w:r>
          </w:p>
        </w:tc>
        <w:tc>
          <w:tcPr>
            <w:tcW w:w="6779" w:type="dxa"/>
          </w:tcPr>
          <w:p w:rsidR="00485419" w:rsidRPr="00BB73C6" w:rsidRDefault="00BB73C6" w:rsidP="00586D73">
            <w:pPr>
              <w:rPr>
                <w:rFonts w:ascii="Arial" w:hAnsi="Arial" w:cs="Arial"/>
                <w:sz w:val="28"/>
                <w:szCs w:val="28"/>
                <w:lang w:val="sr-Latn-ME"/>
              </w:rPr>
            </w:pPr>
            <w:r>
              <w:rPr>
                <w:rFonts w:ascii="Arial" w:hAnsi="Arial" w:cs="Arial"/>
                <w:sz w:val="28"/>
                <w:szCs w:val="28"/>
                <w:lang w:val="sr-Latn-ME"/>
              </w:rPr>
              <w:t xml:space="preserve">Budžet nije kreiran po principima ROB. </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lastRenderedPageBreak/>
              <w:t>Opština Budva</w:t>
            </w:r>
          </w:p>
        </w:tc>
        <w:tc>
          <w:tcPr>
            <w:tcW w:w="6779" w:type="dxa"/>
          </w:tcPr>
          <w:p w:rsidR="00485419" w:rsidRPr="00BB73C6" w:rsidRDefault="00485419" w:rsidP="00586D73">
            <w:pPr>
              <w:rPr>
                <w:rFonts w:ascii="Arial" w:hAnsi="Arial" w:cs="Arial"/>
                <w:sz w:val="28"/>
                <w:szCs w:val="28"/>
                <w:lang w:val="sr-Latn-ME"/>
              </w:rPr>
            </w:pP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 xml:space="preserve">Opština Danilovgrad </w:t>
            </w:r>
          </w:p>
        </w:tc>
        <w:tc>
          <w:tcPr>
            <w:tcW w:w="6779" w:type="dxa"/>
          </w:tcPr>
          <w:p w:rsidR="00485419" w:rsidRPr="00BB73C6" w:rsidRDefault="005D38D4" w:rsidP="00586D73">
            <w:pPr>
              <w:rPr>
                <w:rFonts w:ascii="Arial" w:hAnsi="Arial" w:cs="Arial"/>
                <w:sz w:val="28"/>
                <w:szCs w:val="28"/>
                <w:lang w:val="sr-Latn-ME"/>
              </w:rPr>
            </w:pPr>
            <w:r w:rsidRPr="00BB73C6">
              <w:rPr>
                <w:rFonts w:ascii="Arial" w:hAnsi="Arial" w:cs="Arial"/>
                <w:sz w:val="28"/>
                <w:szCs w:val="28"/>
                <w:lang w:val="sr-Latn-ME"/>
              </w:rPr>
              <w:t xml:space="preserve">Nemaju predviđen budžet. </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Opština Gusinje</w:t>
            </w:r>
          </w:p>
        </w:tc>
        <w:tc>
          <w:tcPr>
            <w:tcW w:w="6779" w:type="dxa"/>
          </w:tcPr>
          <w:p w:rsidR="00485419" w:rsidRPr="00BB73C6" w:rsidRDefault="005D38D4" w:rsidP="00586D73">
            <w:pPr>
              <w:rPr>
                <w:rFonts w:ascii="Arial" w:hAnsi="Arial" w:cs="Arial"/>
                <w:sz w:val="28"/>
                <w:szCs w:val="28"/>
                <w:lang w:val="sr-Latn-ME"/>
              </w:rPr>
            </w:pPr>
            <w:r w:rsidRPr="00BB73C6">
              <w:rPr>
                <w:rFonts w:ascii="Arial" w:hAnsi="Arial" w:cs="Arial"/>
                <w:sz w:val="28"/>
                <w:szCs w:val="28"/>
                <w:lang w:val="sr-Latn-ME"/>
              </w:rPr>
              <w:t>Ne.</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 xml:space="preserve">Opština Herceg Novi </w:t>
            </w:r>
          </w:p>
        </w:tc>
        <w:tc>
          <w:tcPr>
            <w:tcW w:w="6779" w:type="dxa"/>
          </w:tcPr>
          <w:p w:rsidR="00485419" w:rsidRPr="00BB73C6" w:rsidRDefault="00AB660F" w:rsidP="00586D73">
            <w:pPr>
              <w:rPr>
                <w:rFonts w:ascii="Arial" w:hAnsi="Arial" w:cs="Arial"/>
                <w:sz w:val="28"/>
                <w:szCs w:val="28"/>
                <w:lang w:val="sr-Latn-ME"/>
              </w:rPr>
            </w:pPr>
            <w:r w:rsidRPr="00BB73C6">
              <w:rPr>
                <w:rFonts w:ascii="Arial" w:hAnsi="Arial" w:cs="Arial"/>
                <w:sz w:val="28"/>
                <w:szCs w:val="28"/>
                <w:lang w:val="sr-Latn-ME"/>
              </w:rPr>
              <w:t>Imaju kreiran budžet i opredeljena sredstva.</w:t>
            </w:r>
            <w:r w:rsidR="00B06F5A" w:rsidRPr="00BB73C6">
              <w:rPr>
                <w:rFonts w:ascii="Arial" w:hAnsi="Arial" w:cs="Arial"/>
                <w:sz w:val="28"/>
                <w:szCs w:val="28"/>
                <w:lang w:val="sr-Latn-ME"/>
              </w:rPr>
              <w:t xml:space="preserve"> Za 2023. Sekretarijat za društvene djelatnosti i međunarodnu saradnju planirano je 5000,00 eur. </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 xml:space="preserve">Opština Kolašin </w:t>
            </w:r>
          </w:p>
        </w:tc>
        <w:tc>
          <w:tcPr>
            <w:tcW w:w="6779" w:type="dxa"/>
          </w:tcPr>
          <w:p w:rsidR="00485419" w:rsidRPr="00BB73C6" w:rsidRDefault="003B60D3" w:rsidP="00586D73">
            <w:pPr>
              <w:rPr>
                <w:rFonts w:ascii="Arial" w:hAnsi="Arial" w:cs="Arial"/>
                <w:sz w:val="28"/>
                <w:szCs w:val="28"/>
                <w:lang w:val="sr-Latn-ME"/>
              </w:rPr>
            </w:pPr>
            <w:r w:rsidRPr="00BB73C6">
              <w:rPr>
                <w:rFonts w:ascii="Arial" w:hAnsi="Arial" w:cs="Arial"/>
                <w:sz w:val="28"/>
                <w:szCs w:val="28"/>
                <w:lang w:val="sr-Latn-ME"/>
              </w:rPr>
              <w:t>Nisu budžet kreirali</w:t>
            </w:r>
            <w:r w:rsidR="00641D0F" w:rsidRPr="00BB73C6">
              <w:rPr>
                <w:rFonts w:ascii="Arial" w:hAnsi="Arial" w:cs="Arial"/>
                <w:sz w:val="28"/>
                <w:szCs w:val="28"/>
                <w:lang w:val="sr-Latn-ME"/>
              </w:rPr>
              <w:t xml:space="preserve">. U planu donošenje Odluke o rodno odgovornom budžetiranju. </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 xml:space="preserve">Opština Kotor </w:t>
            </w:r>
          </w:p>
        </w:tc>
        <w:tc>
          <w:tcPr>
            <w:tcW w:w="6779" w:type="dxa"/>
          </w:tcPr>
          <w:p w:rsidR="00485419" w:rsidRPr="00BB73C6" w:rsidRDefault="00332F02" w:rsidP="00586D73">
            <w:pPr>
              <w:rPr>
                <w:rFonts w:ascii="Arial" w:hAnsi="Arial" w:cs="Arial"/>
                <w:sz w:val="28"/>
                <w:szCs w:val="28"/>
                <w:lang w:val="sr-Latn-ME"/>
              </w:rPr>
            </w:pPr>
            <w:r w:rsidRPr="00BB73C6">
              <w:rPr>
                <w:rFonts w:ascii="Arial" w:hAnsi="Arial" w:cs="Arial"/>
                <w:sz w:val="28"/>
                <w:szCs w:val="28"/>
                <w:lang w:val="sr-Latn-ME"/>
              </w:rPr>
              <w:t>Ni</w:t>
            </w:r>
            <w:r w:rsidR="00641D0F" w:rsidRPr="00BB73C6">
              <w:rPr>
                <w:rFonts w:ascii="Arial" w:hAnsi="Arial" w:cs="Arial"/>
                <w:sz w:val="28"/>
                <w:szCs w:val="28"/>
                <w:lang w:val="sr-Latn-ME"/>
              </w:rPr>
              <w:t xml:space="preserve">su još kreirali budžet u skladu sa ROB. </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 xml:space="preserve">Opština Mojkovac </w:t>
            </w:r>
          </w:p>
        </w:tc>
        <w:tc>
          <w:tcPr>
            <w:tcW w:w="6779" w:type="dxa"/>
          </w:tcPr>
          <w:p w:rsidR="00485419" w:rsidRPr="00BB73C6" w:rsidRDefault="00181ACC" w:rsidP="00586D73">
            <w:pPr>
              <w:rPr>
                <w:rFonts w:ascii="Arial" w:hAnsi="Arial" w:cs="Arial"/>
                <w:sz w:val="28"/>
                <w:szCs w:val="28"/>
                <w:lang w:val="sr-Latn-ME"/>
              </w:rPr>
            </w:pPr>
            <w:r w:rsidRPr="00BB73C6">
              <w:rPr>
                <w:rFonts w:ascii="Arial" w:hAnsi="Arial" w:cs="Arial"/>
                <w:sz w:val="28"/>
                <w:szCs w:val="28"/>
                <w:lang w:val="sr-Latn-ME"/>
              </w:rPr>
              <w:t>Teže ka tome da u budućem periodu kreiraju budžet</w:t>
            </w:r>
            <w:r w:rsidR="00BB73C6">
              <w:rPr>
                <w:rFonts w:ascii="Arial" w:hAnsi="Arial" w:cs="Arial"/>
                <w:sz w:val="28"/>
                <w:szCs w:val="28"/>
                <w:lang w:val="sr-Latn-ME"/>
              </w:rPr>
              <w:t>u skladu sa ROB.</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Opština Nikšić</w:t>
            </w:r>
          </w:p>
        </w:tc>
        <w:tc>
          <w:tcPr>
            <w:tcW w:w="6779" w:type="dxa"/>
          </w:tcPr>
          <w:p w:rsidR="00485419" w:rsidRPr="00BB73C6" w:rsidRDefault="003B60D3" w:rsidP="00586D73">
            <w:pPr>
              <w:rPr>
                <w:rFonts w:ascii="Arial" w:hAnsi="Arial" w:cs="Arial"/>
                <w:sz w:val="28"/>
                <w:szCs w:val="28"/>
                <w:lang w:val="sr-Latn-ME"/>
              </w:rPr>
            </w:pPr>
            <w:r w:rsidRPr="00BB73C6">
              <w:rPr>
                <w:rFonts w:ascii="Arial" w:hAnsi="Arial" w:cs="Arial"/>
                <w:sz w:val="28"/>
                <w:szCs w:val="28"/>
                <w:lang w:val="sr-Latn-ME"/>
              </w:rPr>
              <w:t>Opredjeljuju sredstva za žensko preduzetništvo 40.000e</w:t>
            </w:r>
            <w:r w:rsidR="00C47B60" w:rsidRPr="00BB73C6">
              <w:rPr>
                <w:rFonts w:ascii="Arial" w:hAnsi="Arial" w:cs="Arial"/>
                <w:sz w:val="28"/>
                <w:szCs w:val="28"/>
                <w:lang w:val="sr-Latn-ME"/>
              </w:rPr>
              <w:t>ur i transferi za sport (podrška ženskim sportskim klubovima, spor</w:t>
            </w:r>
            <w:r w:rsidR="00BB73C6">
              <w:rPr>
                <w:rFonts w:ascii="Arial" w:hAnsi="Arial" w:cs="Arial"/>
                <w:sz w:val="28"/>
                <w:szCs w:val="28"/>
                <w:lang w:val="sr-Latn-ME"/>
              </w:rPr>
              <w:t>tistkinjama), kultura (podrška ž</w:t>
            </w:r>
            <w:r w:rsidR="00C47B60" w:rsidRPr="00BB73C6">
              <w:rPr>
                <w:rFonts w:ascii="Arial" w:hAnsi="Arial" w:cs="Arial"/>
                <w:sz w:val="28"/>
                <w:szCs w:val="28"/>
                <w:lang w:val="sr-Latn-ME"/>
              </w:rPr>
              <w:t xml:space="preserve">enskim stvaraocima, umjetnicima). </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 xml:space="preserve">Opština Petnjica </w:t>
            </w:r>
          </w:p>
        </w:tc>
        <w:tc>
          <w:tcPr>
            <w:tcW w:w="6779" w:type="dxa"/>
          </w:tcPr>
          <w:p w:rsidR="00485419" w:rsidRPr="00BB73C6" w:rsidRDefault="003B60D3" w:rsidP="00586D73">
            <w:pPr>
              <w:rPr>
                <w:rFonts w:ascii="Arial" w:hAnsi="Arial" w:cs="Arial"/>
                <w:sz w:val="28"/>
                <w:szCs w:val="28"/>
                <w:lang w:val="sr-Latn-ME"/>
              </w:rPr>
            </w:pPr>
            <w:r w:rsidRPr="00BB73C6">
              <w:rPr>
                <w:rFonts w:ascii="Arial" w:hAnsi="Arial" w:cs="Arial"/>
                <w:sz w:val="28"/>
                <w:szCs w:val="28"/>
                <w:lang w:val="sr-Latn-ME"/>
              </w:rPr>
              <w:t>Ne</w:t>
            </w:r>
            <w:r w:rsidR="00BB73C6">
              <w:rPr>
                <w:rFonts w:ascii="Arial" w:hAnsi="Arial" w:cs="Arial"/>
                <w:sz w:val="28"/>
                <w:szCs w:val="28"/>
                <w:lang w:val="sr-Latn-ME"/>
              </w:rPr>
              <w:t>.</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 xml:space="preserve">Opština Plav </w:t>
            </w:r>
          </w:p>
        </w:tc>
        <w:tc>
          <w:tcPr>
            <w:tcW w:w="6779" w:type="dxa"/>
          </w:tcPr>
          <w:p w:rsidR="00485419" w:rsidRPr="00BB73C6" w:rsidRDefault="002775D2" w:rsidP="00586D73">
            <w:pPr>
              <w:rPr>
                <w:rFonts w:ascii="Arial" w:hAnsi="Arial" w:cs="Arial"/>
                <w:sz w:val="28"/>
                <w:szCs w:val="28"/>
                <w:lang w:val="sr-Latn-ME"/>
              </w:rPr>
            </w:pPr>
            <w:r w:rsidRPr="00BB73C6">
              <w:rPr>
                <w:rFonts w:ascii="Arial" w:hAnsi="Arial" w:cs="Arial"/>
                <w:sz w:val="28"/>
                <w:szCs w:val="28"/>
                <w:lang w:val="sr-Latn-ME"/>
              </w:rPr>
              <w:t>Budžet je planiran</w:t>
            </w:r>
            <w:r w:rsidR="00EF1886" w:rsidRPr="00BB73C6">
              <w:rPr>
                <w:rFonts w:ascii="Arial" w:hAnsi="Arial" w:cs="Arial"/>
                <w:sz w:val="28"/>
                <w:szCs w:val="28"/>
                <w:lang w:val="sr-Latn-ME"/>
              </w:rPr>
              <w:t xml:space="preserve"> u skladu sa ROB. </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Opština Plužine</w:t>
            </w:r>
          </w:p>
        </w:tc>
        <w:tc>
          <w:tcPr>
            <w:tcW w:w="6779" w:type="dxa"/>
          </w:tcPr>
          <w:p w:rsidR="00485419" w:rsidRPr="00BB73C6" w:rsidRDefault="003B60D3" w:rsidP="00586D73">
            <w:pPr>
              <w:rPr>
                <w:rFonts w:ascii="Arial" w:hAnsi="Arial" w:cs="Arial"/>
                <w:sz w:val="28"/>
                <w:szCs w:val="28"/>
                <w:lang w:val="sr-Latn-ME"/>
              </w:rPr>
            </w:pPr>
            <w:r w:rsidRPr="00BB73C6">
              <w:rPr>
                <w:rFonts w:ascii="Arial" w:hAnsi="Arial" w:cs="Arial"/>
                <w:sz w:val="28"/>
                <w:szCs w:val="28"/>
                <w:lang w:val="sr-Latn-ME"/>
              </w:rPr>
              <w:t>Omogućava se ravnopravan pristup resursima</w:t>
            </w:r>
            <w:r w:rsidR="00EF1886" w:rsidRPr="00BB73C6">
              <w:rPr>
                <w:rFonts w:ascii="Arial" w:hAnsi="Arial" w:cs="Arial"/>
                <w:sz w:val="28"/>
                <w:szCs w:val="28"/>
                <w:lang w:val="sr-Latn-ME"/>
              </w:rPr>
              <w:t>, uslugama, odlukama,</w:t>
            </w:r>
            <w:r w:rsidRPr="00BB73C6">
              <w:rPr>
                <w:rFonts w:ascii="Arial" w:hAnsi="Arial" w:cs="Arial"/>
                <w:sz w:val="28"/>
                <w:szCs w:val="28"/>
                <w:lang w:val="sr-Latn-ME"/>
              </w:rPr>
              <w:t xml:space="preserve"> prilikom kreiranja budžeta.</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Opština Pljevlja</w:t>
            </w:r>
          </w:p>
        </w:tc>
        <w:tc>
          <w:tcPr>
            <w:tcW w:w="6779" w:type="dxa"/>
          </w:tcPr>
          <w:p w:rsidR="00485419" w:rsidRPr="00BB73C6" w:rsidRDefault="003B60D3" w:rsidP="00586D73">
            <w:pPr>
              <w:rPr>
                <w:rFonts w:ascii="Arial" w:hAnsi="Arial" w:cs="Arial"/>
                <w:sz w:val="28"/>
                <w:szCs w:val="28"/>
                <w:lang w:val="sr-Latn-ME"/>
              </w:rPr>
            </w:pPr>
            <w:r w:rsidRPr="00BB73C6">
              <w:rPr>
                <w:rFonts w:ascii="Arial" w:hAnsi="Arial" w:cs="Arial"/>
                <w:sz w:val="28"/>
                <w:szCs w:val="28"/>
                <w:lang w:val="sr-Latn-ME"/>
              </w:rPr>
              <w:t>Budžet do sad</w:t>
            </w:r>
            <w:r w:rsidR="00807DBE" w:rsidRPr="00BB73C6">
              <w:rPr>
                <w:rFonts w:ascii="Arial" w:hAnsi="Arial" w:cs="Arial"/>
                <w:sz w:val="28"/>
                <w:szCs w:val="28"/>
                <w:lang w:val="sr-Latn-ME"/>
              </w:rPr>
              <w:t>a</w:t>
            </w:r>
            <w:r w:rsidRPr="00BB73C6">
              <w:rPr>
                <w:rFonts w:ascii="Arial" w:hAnsi="Arial" w:cs="Arial"/>
                <w:sz w:val="28"/>
                <w:szCs w:val="28"/>
                <w:lang w:val="sr-Latn-ME"/>
              </w:rPr>
              <w:t xml:space="preserve"> nije kreiran u skladu sa principima</w:t>
            </w:r>
            <w:r w:rsidR="00807DBE" w:rsidRPr="00BB73C6">
              <w:rPr>
                <w:rFonts w:ascii="Arial" w:hAnsi="Arial" w:cs="Arial"/>
                <w:sz w:val="28"/>
                <w:szCs w:val="28"/>
                <w:lang w:val="sr-Latn-ME"/>
              </w:rPr>
              <w:t xml:space="preserve"> ROB</w:t>
            </w:r>
            <w:r w:rsidRPr="00BB73C6">
              <w:rPr>
                <w:rFonts w:ascii="Arial" w:hAnsi="Arial" w:cs="Arial"/>
                <w:sz w:val="28"/>
                <w:szCs w:val="28"/>
                <w:lang w:val="sr-Latn-ME"/>
              </w:rPr>
              <w:t>.</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 xml:space="preserve">Opština Rožaje </w:t>
            </w:r>
          </w:p>
        </w:tc>
        <w:tc>
          <w:tcPr>
            <w:tcW w:w="6779" w:type="dxa"/>
          </w:tcPr>
          <w:p w:rsidR="00485419" w:rsidRPr="00BB73C6" w:rsidRDefault="003B60D3" w:rsidP="00586D73">
            <w:pPr>
              <w:rPr>
                <w:rFonts w:ascii="Arial" w:hAnsi="Arial" w:cs="Arial"/>
                <w:sz w:val="28"/>
                <w:szCs w:val="28"/>
                <w:lang w:val="sr-Latn-ME"/>
              </w:rPr>
            </w:pPr>
            <w:r w:rsidRPr="00BB73C6">
              <w:rPr>
                <w:rFonts w:ascii="Arial" w:hAnsi="Arial" w:cs="Arial"/>
                <w:sz w:val="28"/>
                <w:szCs w:val="28"/>
                <w:lang w:val="sr-Latn-ME"/>
              </w:rPr>
              <w:t>Raspisu</w:t>
            </w:r>
            <w:r w:rsidR="00621F55" w:rsidRPr="00BB73C6">
              <w:rPr>
                <w:rFonts w:ascii="Arial" w:hAnsi="Arial" w:cs="Arial"/>
                <w:sz w:val="28"/>
                <w:szCs w:val="28"/>
                <w:lang w:val="sr-Latn-ME"/>
              </w:rPr>
              <w:t>ju javni poziv za finansiranje ž</w:t>
            </w:r>
            <w:r w:rsidRPr="00BB73C6">
              <w:rPr>
                <w:rFonts w:ascii="Arial" w:hAnsi="Arial" w:cs="Arial"/>
                <w:sz w:val="28"/>
                <w:szCs w:val="28"/>
                <w:lang w:val="sr-Latn-ME"/>
              </w:rPr>
              <w:t>enskog preduzetništva, nemaju predviđen bu</w:t>
            </w:r>
            <w:r w:rsidR="00BB73C6">
              <w:rPr>
                <w:rFonts w:ascii="Arial" w:hAnsi="Arial" w:cs="Arial"/>
                <w:sz w:val="28"/>
                <w:szCs w:val="28"/>
                <w:lang w:val="sr-Latn-ME"/>
              </w:rPr>
              <w:t>d</w:t>
            </w:r>
            <w:r w:rsidRPr="00BB73C6">
              <w:rPr>
                <w:rFonts w:ascii="Arial" w:hAnsi="Arial" w:cs="Arial"/>
                <w:sz w:val="28"/>
                <w:szCs w:val="28"/>
                <w:lang w:val="sr-Latn-ME"/>
              </w:rPr>
              <w:t>žet</w:t>
            </w:r>
            <w:r w:rsidR="00BB73C6">
              <w:rPr>
                <w:rFonts w:ascii="Arial" w:hAnsi="Arial" w:cs="Arial"/>
                <w:sz w:val="28"/>
                <w:szCs w:val="28"/>
                <w:lang w:val="sr-Latn-ME"/>
              </w:rPr>
              <w:t>,</w:t>
            </w:r>
            <w:r w:rsidRPr="00BB73C6">
              <w:rPr>
                <w:rFonts w:ascii="Arial" w:hAnsi="Arial" w:cs="Arial"/>
                <w:sz w:val="28"/>
                <w:szCs w:val="28"/>
                <w:lang w:val="sr-Latn-ME"/>
              </w:rPr>
              <w:t xml:space="preserve"> a ni plan.</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Opština Tivat</w:t>
            </w:r>
          </w:p>
        </w:tc>
        <w:tc>
          <w:tcPr>
            <w:tcW w:w="6779" w:type="dxa"/>
          </w:tcPr>
          <w:p w:rsidR="00485419" w:rsidRPr="00BB73C6" w:rsidRDefault="00BB73C6" w:rsidP="00586D73">
            <w:pPr>
              <w:rPr>
                <w:rFonts w:ascii="Arial" w:hAnsi="Arial" w:cs="Arial"/>
                <w:sz w:val="28"/>
                <w:szCs w:val="28"/>
                <w:lang w:val="sr-Latn-ME"/>
              </w:rPr>
            </w:pPr>
            <w:r>
              <w:rPr>
                <w:rFonts w:ascii="Arial" w:hAnsi="Arial" w:cs="Arial"/>
                <w:sz w:val="28"/>
                <w:szCs w:val="28"/>
                <w:lang w:val="sr-Latn-ME"/>
              </w:rPr>
              <w:t>Imaju budž</w:t>
            </w:r>
            <w:r w:rsidR="00BB03DF" w:rsidRPr="00BB73C6">
              <w:rPr>
                <w:rFonts w:ascii="Arial" w:hAnsi="Arial" w:cs="Arial"/>
                <w:sz w:val="28"/>
                <w:szCs w:val="28"/>
                <w:lang w:val="sr-Latn-ME"/>
              </w:rPr>
              <w:t>et za unapređenje rodne ravnopravnosti i ljudskih prava žena.</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 xml:space="preserve">Opština Tuzi </w:t>
            </w:r>
          </w:p>
        </w:tc>
        <w:tc>
          <w:tcPr>
            <w:tcW w:w="6779" w:type="dxa"/>
          </w:tcPr>
          <w:p w:rsidR="00485419" w:rsidRPr="00BB73C6" w:rsidRDefault="008F26C5" w:rsidP="00586D73">
            <w:pPr>
              <w:rPr>
                <w:rFonts w:ascii="Arial" w:hAnsi="Arial" w:cs="Arial"/>
                <w:sz w:val="28"/>
                <w:szCs w:val="28"/>
                <w:lang w:val="sr-Latn-ME"/>
              </w:rPr>
            </w:pPr>
            <w:r w:rsidRPr="00BB73C6">
              <w:rPr>
                <w:rFonts w:ascii="Arial" w:hAnsi="Arial" w:cs="Arial"/>
                <w:sz w:val="28"/>
                <w:szCs w:val="28"/>
                <w:lang w:val="sr-Latn-ME"/>
              </w:rPr>
              <w:t>Budžet nije ROB</w:t>
            </w:r>
            <w:r w:rsidR="003B60D3" w:rsidRPr="00BB73C6">
              <w:rPr>
                <w:rFonts w:ascii="Arial" w:hAnsi="Arial" w:cs="Arial"/>
                <w:sz w:val="28"/>
                <w:szCs w:val="28"/>
                <w:lang w:val="sr-Latn-ME"/>
              </w:rPr>
              <w:t>, nadaju se u narednom periodu.</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 xml:space="preserve">Opština Ulcinj </w:t>
            </w:r>
          </w:p>
        </w:tc>
        <w:tc>
          <w:tcPr>
            <w:tcW w:w="6779" w:type="dxa"/>
          </w:tcPr>
          <w:p w:rsidR="00485419" w:rsidRPr="00BB73C6" w:rsidRDefault="00485419" w:rsidP="00586D73">
            <w:pPr>
              <w:rPr>
                <w:rFonts w:ascii="Arial" w:hAnsi="Arial" w:cs="Arial"/>
                <w:sz w:val="28"/>
                <w:szCs w:val="28"/>
                <w:lang w:val="sr-Latn-ME"/>
              </w:rPr>
            </w:pP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Opština Šavnik</w:t>
            </w:r>
          </w:p>
        </w:tc>
        <w:tc>
          <w:tcPr>
            <w:tcW w:w="6779" w:type="dxa"/>
          </w:tcPr>
          <w:p w:rsidR="00485419" w:rsidRPr="00BB73C6" w:rsidRDefault="00694763" w:rsidP="00586D73">
            <w:pPr>
              <w:rPr>
                <w:rFonts w:ascii="Arial" w:hAnsi="Arial" w:cs="Arial"/>
                <w:sz w:val="28"/>
                <w:szCs w:val="28"/>
                <w:lang w:val="sr-Latn-ME"/>
              </w:rPr>
            </w:pPr>
            <w:r w:rsidRPr="00BB73C6">
              <w:rPr>
                <w:rFonts w:ascii="Arial" w:hAnsi="Arial" w:cs="Arial"/>
                <w:sz w:val="28"/>
                <w:szCs w:val="28"/>
                <w:lang w:val="sr-Latn-ME"/>
              </w:rPr>
              <w:t>Rodno odgovorno budžetiranje nije primarno primijenjeno u izradi budžeta.</w:t>
            </w:r>
          </w:p>
          <w:p w:rsidR="000562D4" w:rsidRPr="00BB73C6" w:rsidRDefault="000562D4" w:rsidP="00586D73">
            <w:pPr>
              <w:rPr>
                <w:rFonts w:ascii="Arial" w:hAnsi="Arial" w:cs="Arial"/>
                <w:sz w:val="28"/>
                <w:szCs w:val="28"/>
                <w:lang w:val="sr-Latn-ME"/>
              </w:rPr>
            </w:pPr>
            <w:r w:rsidRPr="00BB73C6">
              <w:rPr>
                <w:rFonts w:ascii="Arial" w:hAnsi="Arial" w:cs="Arial"/>
                <w:sz w:val="28"/>
                <w:szCs w:val="28"/>
                <w:lang w:val="sr-Latn-ME"/>
              </w:rPr>
              <w:t xml:space="preserve">ROB nije zaživio u lokalnim politikama, promjena zahtijeva vrijeme, kvalitetniju finansijsku raspodjelu. </w:t>
            </w:r>
          </w:p>
        </w:tc>
      </w:tr>
      <w:tr w:rsidR="00485419" w:rsidRPr="00485419" w:rsidTr="00586D73">
        <w:tc>
          <w:tcPr>
            <w:tcW w:w="3116" w:type="dxa"/>
          </w:tcPr>
          <w:p w:rsidR="00485419" w:rsidRPr="00BB73C6" w:rsidRDefault="00D14D64" w:rsidP="00586D73">
            <w:pPr>
              <w:rPr>
                <w:rFonts w:ascii="Arial" w:hAnsi="Arial" w:cs="Arial"/>
                <w:i/>
                <w:sz w:val="28"/>
                <w:szCs w:val="28"/>
                <w:lang w:val="sr-Latn-ME"/>
              </w:rPr>
            </w:pPr>
            <w:r w:rsidRPr="00BB73C6">
              <w:rPr>
                <w:rFonts w:ascii="Arial" w:hAnsi="Arial" w:cs="Arial"/>
                <w:i/>
                <w:sz w:val="28"/>
                <w:szCs w:val="28"/>
                <w:lang w:val="sr-Latn-ME"/>
              </w:rPr>
              <w:t>Opština Z</w:t>
            </w:r>
            <w:r w:rsidR="00485419" w:rsidRPr="00BB73C6">
              <w:rPr>
                <w:rFonts w:ascii="Arial" w:hAnsi="Arial" w:cs="Arial"/>
                <w:i/>
                <w:sz w:val="28"/>
                <w:szCs w:val="28"/>
                <w:lang w:val="sr-Latn-ME"/>
              </w:rPr>
              <w:t xml:space="preserve">eta </w:t>
            </w:r>
          </w:p>
        </w:tc>
        <w:tc>
          <w:tcPr>
            <w:tcW w:w="6779" w:type="dxa"/>
          </w:tcPr>
          <w:p w:rsidR="00485419" w:rsidRPr="00BB73C6" w:rsidRDefault="00364204" w:rsidP="00586D73">
            <w:pPr>
              <w:rPr>
                <w:rFonts w:ascii="Arial" w:hAnsi="Arial" w:cs="Arial"/>
                <w:sz w:val="28"/>
                <w:szCs w:val="28"/>
                <w:lang w:val="sr-Latn-ME"/>
              </w:rPr>
            </w:pPr>
            <w:r w:rsidRPr="00BB73C6">
              <w:rPr>
                <w:rFonts w:ascii="Arial" w:hAnsi="Arial" w:cs="Arial"/>
                <w:sz w:val="28"/>
                <w:szCs w:val="28"/>
                <w:lang w:val="sr-Latn-ME"/>
              </w:rPr>
              <w:t>Opština se nalazi</w:t>
            </w:r>
            <w:r w:rsidR="00A75555" w:rsidRPr="00BB73C6">
              <w:rPr>
                <w:rFonts w:ascii="Arial" w:hAnsi="Arial" w:cs="Arial"/>
                <w:sz w:val="28"/>
                <w:szCs w:val="28"/>
                <w:lang w:val="sr-Latn-ME"/>
              </w:rPr>
              <w:t xml:space="preserve"> na privremenom finansiranju još ništa nije opredijeljeno. </w:t>
            </w:r>
          </w:p>
        </w:tc>
      </w:tr>
      <w:tr w:rsidR="00485419" w:rsidRPr="00485419" w:rsidTr="00586D73">
        <w:tc>
          <w:tcPr>
            <w:tcW w:w="3116" w:type="dxa"/>
          </w:tcPr>
          <w:p w:rsidR="00485419" w:rsidRPr="00BB73C6" w:rsidRDefault="00485419" w:rsidP="00586D73">
            <w:pPr>
              <w:rPr>
                <w:rFonts w:ascii="Arial" w:hAnsi="Arial" w:cs="Arial"/>
                <w:i/>
                <w:sz w:val="28"/>
                <w:szCs w:val="28"/>
                <w:lang w:val="sr-Latn-ME"/>
              </w:rPr>
            </w:pPr>
            <w:r w:rsidRPr="00BB73C6">
              <w:rPr>
                <w:rFonts w:ascii="Arial" w:hAnsi="Arial" w:cs="Arial"/>
                <w:i/>
                <w:sz w:val="28"/>
                <w:szCs w:val="28"/>
                <w:lang w:val="sr-Latn-ME"/>
              </w:rPr>
              <w:t xml:space="preserve">Opština Žabljak </w:t>
            </w:r>
          </w:p>
        </w:tc>
        <w:tc>
          <w:tcPr>
            <w:tcW w:w="6779" w:type="dxa"/>
          </w:tcPr>
          <w:p w:rsidR="00A75555" w:rsidRPr="00BB73C6" w:rsidRDefault="00621F55" w:rsidP="00A75555">
            <w:pPr>
              <w:rPr>
                <w:rFonts w:ascii="Arial" w:hAnsi="Arial" w:cs="Arial"/>
                <w:sz w:val="28"/>
                <w:szCs w:val="28"/>
                <w:lang w:val="sr-Latn-ME"/>
              </w:rPr>
            </w:pPr>
            <w:r w:rsidRPr="00BB73C6">
              <w:rPr>
                <w:rFonts w:ascii="Arial" w:hAnsi="Arial" w:cs="Arial"/>
                <w:sz w:val="28"/>
                <w:szCs w:val="28"/>
                <w:lang w:val="sr-Latn-ME"/>
              </w:rPr>
              <w:t>Imali su budž</w:t>
            </w:r>
            <w:r w:rsidR="00C130C7" w:rsidRPr="00BB73C6">
              <w:rPr>
                <w:rFonts w:ascii="Arial" w:hAnsi="Arial" w:cs="Arial"/>
                <w:sz w:val="28"/>
                <w:szCs w:val="28"/>
                <w:lang w:val="sr-Latn-ME"/>
              </w:rPr>
              <w:t>et za 2022 godinu,</w:t>
            </w:r>
            <w:r w:rsidR="00A75555" w:rsidRPr="00BB73C6">
              <w:rPr>
                <w:rFonts w:ascii="Arial" w:hAnsi="Arial" w:cs="Arial"/>
                <w:sz w:val="28"/>
                <w:szCs w:val="28"/>
                <w:lang w:val="sr-Latn-ME"/>
              </w:rPr>
              <w:t xml:space="preserve"> 15.000 eur za žensko preduzetništvo. </w:t>
            </w:r>
          </w:p>
          <w:p w:rsidR="00485419" w:rsidRPr="00BB73C6" w:rsidRDefault="00A75555" w:rsidP="00A75555">
            <w:pPr>
              <w:rPr>
                <w:rFonts w:ascii="Arial" w:hAnsi="Arial" w:cs="Arial"/>
                <w:sz w:val="28"/>
                <w:szCs w:val="28"/>
                <w:lang w:val="sr-Latn-ME"/>
              </w:rPr>
            </w:pPr>
            <w:r w:rsidRPr="00BB73C6">
              <w:rPr>
                <w:rFonts w:ascii="Arial" w:hAnsi="Arial" w:cs="Arial"/>
                <w:sz w:val="28"/>
                <w:szCs w:val="28"/>
                <w:lang w:val="sr-Latn-ME"/>
              </w:rPr>
              <w:t xml:space="preserve">I </w:t>
            </w:r>
            <w:r w:rsidR="0034404E" w:rsidRPr="00BB73C6">
              <w:rPr>
                <w:rFonts w:ascii="Arial" w:hAnsi="Arial" w:cs="Arial"/>
                <w:sz w:val="28"/>
                <w:szCs w:val="28"/>
                <w:lang w:val="sr-Latn-ME"/>
              </w:rPr>
              <w:t>2023</w:t>
            </w:r>
            <w:r w:rsidRPr="00BB73C6">
              <w:rPr>
                <w:rFonts w:ascii="Arial" w:hAnsi="Arial" w:cs="Arial"/>
                <w:sz w:val="28"/>
                <w:szCs w:val="28"/>
                <w:lang w:val="sr-Latn-ME"/>
              </w:rPr>
              <w:t xml:space="preserve">. god planiraju 15.000 </w:t>
            </w:r>
            <w:r w:rsidR="005B7B65" w:rsidRPr="00BB73C6">
              <w:rPr>
                <w:rFonts w:ascii="Arial" w:hAnsi="Arial" w:cs="Arial"/>
                <w:sz w:val="28"/>
                <w:szCs w:val="28"/>
                <w:lang w:val="sr-Latn-ME"/>
              </w:rPr>
              <w:t>e</w:t>
            </w:r>
            <w:r w:rsidRPr="00BB73C6">
              <w:rPr>
                <w:rFonts w:ascii="Arial" w:hAnsi="Arial" w:cs="Arial"/>
                <w:sz w:val="28"/>
                <w:szCs w:val="28"/>
                <w:lang w:val="sr-Latn-ME"/>
              </w:rPr>
              <w:t xml:space="preserve">ur za podršku ženskom preduzetništvu. </w:t>
            </w:r>
          </w:p>
        </w:tc>
      </w:tr>
    </w:tbl>
    <w:p w:rsidR="00485419" w:rsidRDefault="00485419" w:rsidP="00485419">
      <w:pPr>
        <w:rPr>
          <w:rFonts w:ascii="Arial" w:hAnsi="Arial" w:cs="Arial"/>
          <w:sz w:val="24"/>
          <w:szCs w:val="24"/>
          <w:lang w:val="sr-Latn-ME"/>
        </w:rPr>
      </w:pPr>
    </w:p>
    <w:p w:rsidR="009B4863" w:rsidRDefault="009B4863" w:rsidP="00485419">
      <w:pPr>
        <w:rPr>
          <w:rFonts w:ascii="Arial" w:hAnsi="Arial" w:cs="Arial"/>
          <w:sz w:val="24"/>
          <w:szCs w:val="24"/>
          <w:lang w:val="sr-Latn-ME"/>
        </w:rPr>
      </w:pPr>
    </w:p>
    <w:p w:rsidR="009B4863" w:rsidRPr="00BB73C6" w:rsidRDefault="00835502" w:rsidP="009B4863">
      <w:pPr>
        <w:rPr>
          <w:rFonts w:ascii="Arial" w:hAnsi="Arial" w:cs="Arial"/>
          <w:b/>
          <w:sz w:val="28"/>
          <w:szCs w:val="28"/>
          <w:lang w:val="sr-Latn-ME"/>
        </w:rPr>
      </w:pPr>
      <w:r>
        <w:rPr>
          <w:rFonts w:ascii="Arial" w:hAnsi="Arial" w:cs="Arial"/>
          <w:b/>
          <w:sz w:val="28"/>
          <w:szCs w:val="28"/>
          <w:lang w:val="sr-Latn-ME"/>
        </w:rPr>
        <w:lastRenderedPageBreak/>
        <w:t>REZIME</w:t>
      </w:r>
      <w:r w:rsidRPr="00BB73C6">
        <w:rPr>
          <w:rFonts w:ascii="Arial" w:hAnsi="Arial" w:cs="Arial"/>
          <w:b/>
          <w:sz w:val="28"/>
          <w:szCs w:val="28"/>
          <w:lang w:val="sr-Latn-ME"/>
        </w:rPr>
        <w:t xml:space="preserve"> </w:t>
      </w:r>
    </w:p>
    <w:p w:rsidR="00BB73C6" w:rsidRDefault="00BB73C6" w:rsidP="009B4863">
      <w:pPr>
        <w:rPr>
          <w:rFonts w:ascii="Arial" w:hAnsi="Arial" w:cs="Arial"/>
          <w:sz w:val="28"/>
          <w:szCs w:val="28"/>
          <w:lang w:val="sr-Latn-ME"/>
        </w:rPr>
      </w:pPr>
    </w:p>
    <w:p w:rsidR="00BB73C6" w:rsidRDefault="00BB73C6" w:rsidP="009B4863">
      <w:pPr>
        <w:rPr>
          <w:rFonts w:ascii="Arial" w:hAnsi="Arial" w:cs="Arial"/>
          <w:sz w:val="28"/>
          <w:szCs w:val="28"/>
          <w:lang w:val="sr-Latn-ME"/>
        </w:rPr>
      </w:pPr>
      <w:r>
        <w:rPr>
          <w:rFonts w:ascii="Arial" w:hAnsi="Arial" w:cs="Arial"/>
          <w:sz w:val="28"/>
          <w:szCs w:val="28"/>
          <w:lang w:val="sr-Latn-ME"/>
        </w:rPr>
        <w:t xml:space="preserve">U odnosu na situaciju prije deset godina, može se konstatovati izvjesni napredak u odnosu na politiku rodne ravnopravnosti na lokalnom nivou. </w:t>
      </w:r>
    </w:p>
    <w:p w:rsidR="00BB73C6" w:rsidRDefault="00BB73C6" w:rsidP="009B4863">
      <w:pPr>
        <w:rPr>
          <w:rFonts w:ascii="Arial" w:hAnsi="Arial" w:cs="Arial"/>
          <w:sz w:val="28"/>
          <w:szCs w:val="28"/>
          <w:lang w:val="sr-Latn-ME"/>
        </w:rPr>
      </w:pPr>
      <w:r>
        <w:rPr>
          <w:rFonts w:ascii="Arial" w:hAnsi="Arial" w:cs="Arial"/>
          <w:sz w:val="28"/>
          <w:szCs w:val="28"/>
          <w:lang w:val="sr-Latn-ME"/>
        </w:rPr>
        <w:t xml:space="preserve">Međutim, uprkos mnogim kvalitetnim zakonskim i podzakonskim aktima, isti se ne primjenjuju u dovoljnoj mjeri. </w:t>
      </w:r>
    </w:p>
    <w:p w:rsidR="00BB73C6" w:rsidRDefault="00BB73C6" w:rsidP="009B4863">
      <w:pPr>
        <w:rPr>
          <w:rFonts w:ascii="Arial" w:hAnsi="Arial" w:cs="Arial"/>
          <w:sz w:val="28"/>
          <w:szCs w:val="28"/>
          <w:lang w:val="sr-Latn-ME"/>
        </w:rPr>
      </w:pPr>
      <w:r>
        <w:rPr>
          <w:rFonts w:ascii="Arial" w:hAnsi="Arial" w:cs="Arial"/>
          <w:sz w:val="28"/>
          <w:szCs w:val="28"/>
          <w:lang w:val="sr-Latn-ME"/>
        </w:rPr>
        <w:t xml:space="preserve">Primjetno je da se na nivou lokalne samouprave sporadično i po potrebi vodi politika rodne ravnopravnosti. I dalje je veliki procenat lokalnih samouprava koje imaju zaposlene koji se osim politikom rodne ravnopravnosti, bave i drugim politikama koje su od velikog značaja za ukupnu javnost, odnosno stanovnike/ce lokalnih samouprava. </w:t>
      </w:r>
    </w:p>
    <w:p w:rsidR="00BB73C6" w:rsidRDefault="00BB73C6" w:rsidP="009B4863">
      <w:pPr>
        <w:rPr>
          <w:rFonts w:ascii="Arial" w:hAnsi="Arial" w:cs="Arial"/>
          <w:sz w:val="28"/>
          <w:szCs w:val="28"/>
          <w:lang w:val="sr-Latn-ME"/>
        </w:rPr>
      </w:pPr>
      <w:r>
        <w:rPr>
          <w:rFonts w:ascii="Arial" w:hAnsi="Arial" w:cs="Arial"/>
          <w:sz w:val="28"/>
          <w:szCs w:val="28"/>
          <w:lang w:val="sr-Latn-ME"/>
        </w:rPr>
        <w:t>Iznenađuje činjenica da se pod principima rodne ravnopravnosti i dalje smatra upotreba rečenice: „</w:t>
      </w:r>
      <w:r w:rsidRPr="00BB73C6">
        <w:rPr>
          <w:rFonts w:ascii="Arial" w:hAnsi="Arial" w:cs="Arial"/>
          <w:sz w:val="28"/>
          <w:szCs w:val="28"/>
          <w:lang w:val="sr-Latn-ME"/>
        </w:rPr>
        <w:t>Izrazi</w:t>
      </w:r>
      <w:r>
        <w:rPr>
          <w:rFonts w:ascii="Arial" w:hAnsi="Arial" w:cs="Arial"/>
          <w:sz w:val="28"/>
          <w:szCs w:val="28"/>
          <w:lang w:val="sr-Latn-ME"/>
        </w:rPr>
        <w:t xml:space="preserve"> </w:t>
      </w:r>
      <w:r w:rsidRPr="00BB73C6">
        <w:rPr>
          <w:rFonts w:ascii="Arial" w:hAnsi="Arial" w:cs="Arial"/>
          <w:sz w:val="28"/>
          <w:szCs w:val="28"/>
          <w:lang w:val="sr-Latn-ME"/>
        </w:rPr>
        <w:t>koji</w:t>
      </w:r>
      <w:r>
        <w:rPr>
          <w:rFonts w:ascii="Arial" w:hAnsi="Arial" w:cs="Arial"/>
          <w:sz w:val="28"/>
          <w:szCs w:val="28"/>
          <w:lang w:val="sr-Latn-ME"/>
        </w:rPr>
        <w:t xml:space="preserve"> </w:t>
      </w:r>
      <w:r w:rsidRPr="00BB73C6">
        <w:rPr>
          <w:rFonts w:ascii="Arial" w:hAnsi="Arial" w:cs="Arial"/>
          <w:sz w:val="28"/>
          <w:szCs w:val="28"/>
          <w:lang w:val="sr-Latn-ME"/>
        </w:rPr>
        <w:t>se</w:t>
      </w:r>
      <w:r>
        <w:rPr>
          <w:rFonts w:ascii="Arial" w:hAnsi="Arial" w:cs="Arial"/>
          <w:sz w:val="28"/>
          <w:szCs w:val="28"/>
          <w:lang w:val="sr-Latn-ME"/>
        </w:rPr>
        <w:t xml:space="preserve"> </w:t>
      </w:r>
      <w:r w:rsidRPr="00BB73C6">
        <w:rPr>
          <w:rFonts w:ascii="Arial" w:hAnsi="Arial" w:cs="Arial"/>
          <w:sz w:val="28"/>
          <w:szCs w:val="28"/>
          <w:lang w:val="sr-Latn-ME"/>
        </w:rPr>
        <w:t>u</w:t>
      </w:r>
      <w:r>
        <w:rPr>
          <w:rFonts w:ascii="Arial" w:hAnsi="Arial" w:cs="Arial"/>
          <w:sz w:val="28"/>
          <w:szCs w:val="28"/>
          <w:lang w:val="sr-Latn-ME"/>
        </w:rPr>
        <w:t xml:space="preserve"> ovom dokumentu </w:t>
      </w:r>
      <w:r w:rsidRPr="00BB73C6">
        <w:rPr>
          <w:rFonts w:ascii="Arial" w:hAnsi="Arial" w:cs="Arial"/>
          <w:sz w:val="28"/>
          <w:szCs w:val="28"/>
          <w:lang w:val="sr-Latn-ME"/>
        </w:rPr>
        <w:t>koriste</w:t>
      </w:r>
      <w:r>
        <w:rPr>
          <w:rFonts w:ascii="Arial" w:hAnsi="Arial" w:cs="Arial"/>
          <w:sz w:val="28"/>
          <w:szCs w:val="28"/>
          <w:lang w:val="sr-Latn-ME"/>
        </w:rPr>
        <w:t xml:space="preserve"> </w:t>
      </w:r>
      <w:r w:rsidRPr="00BB73C6">
        <w:rPr>
          <w:rFonts w:ascii="Arial" w:hAnsi="Arial" w:cs="Arial"/>
          <w:sz w:val="28"/>
          <w:szCs w:val="28"/>
          <w:lang w:val="sr-Latn-ME"/>
        </w:rPr>
        <w:t>za</w:t>
      </w:r>
      <w:r>
        <w:rPr>
          <w:rFonts w:ascii="Arial" w:hAnsi="Arial" w:cs="Arial"/>
          <w:sz w:val="28"/>
          <w:szCs w:val="28"/>
          <w:lang w:val="sr-Latn-ME"/>
        </w:rPr>
        <w:t xml:space="preserve"> </w:t>
      </w:r>
      <w:r w:rsidRPr="00BB73C6">
        <w:rPr>
          <w:rFonts w:ascii="Arial" w:hAnsi="Arial" w:cs="Arial"/>
          <w:sz w:val="28"/>
          <w:szCs w:val="28"/>
          <w:lang w:val="sr-Latn-ME"/>
        </w:rPr>
        <w:t>fizička</w:t>
      </w:r>
      <w:r>
        <w:rPr>
          <w:rFonts w:ascii="Arial" w:hAnsi="Arial" w:cs="Arial"/>
          <w:sz w:val="28"/>
          <w:szCs w:val="28"/>
          <w:lang w:val="sr-Latn-ME"/>
        </w:rPr>
        <w:t xml:space="preserve"> </w:t>
      </w:r>
      <w:r w:rsidRPr="00BB73C6">
        <w:rPr>
          <w:rFonts w:ascii="Arial" w:hAnsi="Arial" w:cs="Arial"/>
          <w:sz w:val="28"/>
          <w:szCs w:val="28"/>
          <w:lang w:val="sr-Latn-ME"/>
        </w:rPr>
        <w:t>lica</w:t>
      </w:r>
      <w:r>
        <w:rPr>
          <w:rFonts w:ascii="Arial" w:hAnsi="Arial" w:cs="Arial"/>
          <w:sz w:val="28"/>
          <w:szCs w:val="28"/>
          <w:lang w:val="sr-Latn-ME"/>
        </w:rPr>
        <w:t xml:space="preserve"> </w:t>
      </w:r>
      <w:r w:rsidRPr="00BB73C6">
        <w:rPr>
          <w:rFonts w:ascii="Arial" w:hAnsi="Arial" w:cs="Arial"/>
          <w:sz w:val="28"/>
          <w:szCs w:val="28"/>
          <w:lang w:val="sr-Latn-ME"/>
        </w:rPr>
        <w:t>u</w:t>
      </w:r>
      <w:r>
        <w:rPr>
          <w:rFonts w:ascii="Arial" w:hAnsi="Arial" w:cs="Arial"/>
          <w:sz w:val="28"/>
          <w:szCs w:val="28"/>
          <w:lang w:val="sr-Latn-ME"/>
        </w:rPr>
        <w:t xml:space="preserve"> </w:t>
      </w:r>
      <w:r w:rsidRPr="00BB73C6">
        <w:rPr>
          <w:rFonts w:ascii="Arial" w:hAnsi="Arial" w:cs="Arial"/>
          <w:sz w:val="28"/>
          <w:szCs w:val="28"/>
          <w:lang w:val="sr-Latn-ME"/>
        </w:rPr>
        <w:t>muškom</w:t>
      </w:r>
      <w:r>
        <w:rPr>
          <w:rFonts w:ascii="Arial" w:hAnsi="Arial" w:cs="Arial"/>
          <w:sz w:val="28"/>
          <w:szCs w:val="28"/>
          <w:lang w:val="sr-Latn-ME"/>
        </w:rPr>
        <w:t xml:space="preserve"> </w:t>
      </w:r>
      <w:r w:rsidRPr="00BB73C6">
        <w:rPr>
          <w:rFonts w:ascii="Arial" w:hAnsi="Arial" w:cs="Arial"/>
          <w:sz w:val="28"/>
          <w:szCs w:val="28"/>
          <w:lang w:val="sr-Latn-ME"/>
        </w:rPr>
        <w:t>rodu</w:t>
      </w:r>
      <w:r>
        <w:rPr>
          <w:rFonts w:ascii="Arial" w:hAnsi="Arial" w:cs="Arial"/>
          <w:sz w:val="28"/>
          <w:szCs w:val="28"/>
          <w:lang w:val="sr-Latn-ME"/>
        </w:rPr>
        <w:t xml:space="preserve"> </w:t>
      </w:r>
      <w:r w:rsidRPr="00BB73C6">
        <w:rPr>
          <w:rFonts w:ascii="Arial" w:hAnsi="Arial" w:cs="Arial"/>
          <w:sz w:val="28"/>
          <w:szCs w:val="28"/>
          <w:lang w:val="sr-Latn-ME"/>
        </w:rPr>
        <w:t>podrazumijevaju</w:t>
      </w:r>
      <w:r>
        <w:rPr>
          <w:rFonts w:ascii="Arial" w:hAnsi="Arial" w:cs="Arial"/>
          <w:sz w:val="28"/>
          <w:szCs w:val="28"/>
          <w:lang w:val="sr-Latn-ME"/>
        </w:rPr>
        <w:t xml:space="preserve"> </w:t>
      </w:r>
      <w:r w:rsidRPr="00BB73C6">
        <w:rPr>
          <w:rFonts w:ascii="Arial" w:hAnsi="Arial" w:cs="Arial"/>
          <w:sz w:val="28"/>
          <w:szCs w:val="28"/>
          <w:lang w:val="sr-Latn-ME"/>
        </w:rPr>
        <w:t>iste</w:t>
      </w:r>
      <w:r>
        <w:rPr>
          <w:rFonts w:ascii="Arial" w:hAnsi="Arial" w:cs="Arial"/>
          <w:sz w:val="28"/>
          <w:szCs w:val="28"/>
          <w:lang w:val="sr-Latn-ME"/>
        </w:rPr>
        <w:t xml:space="preserve"> </w:t>
      </w:r>
      <w:r w:rsidRPr="00BB73C6">
        <w:rPr>
          <w:rFonts w:ascii="Arial" w:hAnsi="Arial" w:cs="Arial"/>
          <w:sz w:val="28"/>
          <w:szCs w:val="28"/>
          <w:lang w:val="sr-Latn-ME"/>
        </w:rPr>
        <w:t>izraze</w:t>
      </w:r>
      <w:r>
        <w:rPr>
          <w:rFonts w:ascii="Arial" w:hAnsi="Arial" w:cs="Arial"/>
          <w:sz w:val="28"/>
          <w:szCs w:val="28"/>
          <w:lang w:val="sr-Latn-ME"/>
        </w:rPr>
        <w:t xml:space="preserve"> </w:t>
      </w:r>
      <w:r w:rsidRPr="00BB73C6">
        <w:rPr>
          <w:rFonts w:ascii="Arial" w:hAnsi="Arial" w:cs="Arial"/>
          <w:sz w:val="28"/>
          <w:szCs w:val="28"/>
          <w:lang w:val="sr-Latn-ME"/>
        </w:rPr>
        <w:t>u</w:t>
      </w:r>
      <w:r>
        <w:rPr>
          <w:rFonts w:ascii="Arial" w:hAnsi="Arial" w:cs="Arial"/>
          <w:sz w:val="28"/>
          <w:szCs w:val="28"/>
          <w:lang w:val="sr-Latn-ME"/>
        </w:rPr>
        <w:t xml:space="preserve"> </w:t>
      </w:r>
      <w:r w:rsidRPr="00BB73C6">
        <w:rPr>
          <w:rFonts w:ascii="Arial" w:hAnsi="Arial" w:cs="Arial"/>
          <w:sz w:val="28"/>
          <w:szCs w:val="28"/>
          <w:lang w:val="sr-Latn-ME"/>
        </w:rPr>
        <w:t>ženskom</w:t>
      </w:r>
      <w:r>
        <w:rPr>
          <w:rFonts w:ascii="Arial" w:hAnsi="Arial" w:cs="Arial"/>
          <w:sz w:val="28"/>
          <w:szCs w:val="28"/>
          <w:lang w:val="sr-Latn-ME"/>
        </w:rPr>
        <w:t xml:space="preserve"> </w:t>
      </w:r>
      <w:r w:rsidRPr="00BB73C6">
        <w:rPr>
          <w:rFonts w:ascii="Arial" w:hAnsi="Arial" w:cs="Arial"/>
          <w:sz w:val="28"/>
          <w:szCs w:val="28"/>
          <w:lang w:val="sr-Latn-ME"/>
        </w:rPr>
        <w:t>rodu.</w:t>
      </w:r>
      <w:r>
        <w:rPr>
          <w:rFonts w:ascii="Arial" w:hAnsi="Arial" w:cs="Arial"/>
          <w:sz w:val="28"/>
          <w:szCs w:val="28"/>
          <w:lang w:val="sr-Latn-ME"/>
        </w:rPr>
        <w:t>“ Principi rodne ravnopravnosti nijesu poznati u dovoljnoj mjeri, te je neophodna dodatna edukacija u odnosu</w:t>
      </w:r>
      <w:r w:rsidR="00232621">
        <w:rPr>
          <w:rFonts w:ascii="Arial" w:hAnsi="Arial" w:cs="Arial"/>
          <w:sz w:val="28"/>
          <w:szCs w:val="28"/>
          <w:lang w:val="sr-Latn-ME"/>
        </w:rPr>
        <w:t xml:space="preserve"> na pravilno korišćenje istih. </w:t>
      </w:r>
    </w:p>
    <w:p w:rsidR="00232621" w:rsidRPr="00981F6E" w:rsidRDefault="00BB73C6" w:rsidP="009B4863">
      <w:pPr>
        <w:rPr>
          <w:rFonts w:ascii="Arial" w:hAnsi="Arial" w:cs="Arial"/>
          <w:sz w:val="28"/>
          <w:szCs w:val="28"/>
          <w:lang w:val="sr-Latn-ME"/>
        </w:rPr>
      </w:pPr>
      <w:r>
        <w:rPr>
          <w:rFonts w:ascii="Arial" w:hAnsi="Arial" w:cs="Arial"/>
          <w:sz w:val="28"/>
          <w:szCs w:val="28"/>
          <w:lang w:val="sr-Latn-ME"/>
        </w:rPr>
        <w:t>Principi rodno odgovornog budžetiranja se ne koriste ni u minimalnoj mjeri</w:t>
      </w:r>
      <w:r w:rsidR="00232621">
        <w:rPr>
          <w:rFonts w:ascii="Arial" w:hAnsi="Arial" w:cs="Arial"/>
          <w:sz w:val="28"/>
          <w:szCs w:val="28"/>
          <w:lang w:val="sr-Latn-ME"/>
        </w:rPr>
        <w:t xml:space="preserve">, a prema odgovorima se može konstatovati neophodnost edukacije, podrške u izradi istog. Kako se navodi, rodno odgovorno budžetiranje bi trebalo postaviti kao obavezu na lokalnom nivou, te bi tako sve lokalne samouprave našle način da implementiraju principe rodno odgovornog budžetiranja. Ovako, ostaje nepoznanica da li je </w:t>
      </w:r>
      <w:r w:rsidR="009B4863" w:rsidRPr="00981F6E">
        <w:rPr>
          <w:rFonts w:ascii="Arial" w:hAnsi="Arial" w:cs="Arial"/>
          <w:sz w:val="28"/>
          <w:szCs w:val="28"/>
          <w:lang w:val="sr-Latn-ME"/>
        </w:rPr>
        <w:t xml:space="preserve">budžetiranje adekvatno raspodijeljeno, odnosno da li se dovoljno </w:t>
      </w:r>
      <w:r w:rsidR="00232621">
        <w:rPr>
          <w:rFonts w:ascii="Arial" w:hAnsi="Arial" w:cs="Arial"/>
          <w:sz w:val="28"/>
          <w:szCs w:val="28"/>
          <w:lang w:val="sr-Latn-ME"/>
        </w:rPr>
        <w:t xml:space="preserve">ulaže, sprovode analize i sl. </w:t>
      </w:r>
    </w:p>
    <w:p w:rsidR="00EF7F48" w:rsidRPr="00981F6E" w:rsidRDefault="00EF7F48" w:rsidP="009B4863">
      <w:pPr>
        <w:rPr>
          <w:rFonts w:ascii="Arial" w:hAnsi="Arial" w:cs="Arial"/>
          <w:sz w:val="28"/>
          <w:szCs w:val="28"/>
          <w:lang w:val="sr-Latn-ME"/>
        </w:rPr>
      </w:pPr>
    </w:p>
    <w:p w:rsidR="00EF7F48" w:rsidRDefault="00EF7F48" w:rsidP="009B4863">
      <w:pPr>
        <w:rPr>
          <w:rFonts w:ascii="Arial" w:hAnsi="Arial" w:cs="Arial"/>
          <w:sz w:val="28"/>
          <w:szCs w:val="28"/>
          <w:lang w:val="sr-Latn-ME"/>
        </w:rPr>
      </w:pPr>
    </w:p>
    <w:p w:rsidR="00981F6E" w:rsidRDefault="00981F6E" w:rsidP="009B4863">
      <w:pPr>
        <w:rPr>
          <w:rFonts w:ascii="Arial" w:hAnsi="Arial" w:cs="Arial"/>
          <w:sz w:val="28"/>
          <w:szCs w:val="28"/>
          <w:lang w:val="sr-Latn-ME"/>
        </w:rPr>
      </w:pPr>
    </w:p>
    <w:p w:rsidR="00981F6E" w:rsidRDefault="00981F6E" w:rsidP="009B4863">
      <w:pPr>
        <w:rPr>
          <w:rFonts w:ascii="Arial" w:hAnsi="Arial" w:cs="Arial"/>
          <w:sz w:val="28"/>
          <w:szCs w:val="28"/>
          <w:lang w:val="sr-Latn-ME"/>
        </w:rPr>
      </w:pPr>
    </w:p>
    <w:p w:rsidR="00981F6E" w:rsidRDefault="00981F6E" w:rsidP="009B4863">
      <w:pPr>
        <w:rPr>
          <w:rFonts w:ascii="Arial" w:hAnsi="Arial" w:cs="Arial"/>
          <w:sz w:val="28"/>
          <w:szCs w:val="28"/>
          <w:lang w:val="sr-Latn-ME"/>
        </w:rPr>
      </w:pPr>
    </w:p>
    <w:p w:rsidR="00981F6E" w:rsidRDefault="00981F6E" w:rsidP="009B4863">
      <w:pPr>
        <w:rPr>
          <w:rFonts w:ascii="Arial" w:hAnsi="Arial" w:cs="Arial"/>
          <w:sz w:val="28"/>
          <w:szCs w:val="28"/>
          <w:lang w:val="sr-Latn-ME"/>
        </w:rPr>
      </w:pPr>
    </w:p>
    <w:p w:rsidR="00981F6E" w:rsidRDefault="00981F6E" w:rsidP="009B4863">
      <w:pPr>
        <w:rPr>
          <w:rFonts w:ascii="Arial" w:hAnsi="Arial" w:cs="Arial"/>
          <w:sz w:val="28"/>
          <w:szCs w:val="28"/>
          <w:lang w:val="sr-Latn-ME"/>
        </w:rPr>
      </w:pPr>
    </w:p>
    <w:p w:rsidR="00981F6E" w:rsidRDefault="00981F6E" w:rsidP="009B4863">
      <w:pPr>
        <w:rPr>
          <w:rFonts w:ascii="Arial" w:hAnsi="Arial" w:cs="Arial"/>
          <w:sz w:val="28"/>
          <w:szCs w:val="28"/>
          <w:lang w:val="sr-Latn-ME"/>
        </w:rPr>
      </w:pPr>
    </w:p>
    <w:p w:rsidR="00981F6E" w:rsidRDefault="00981F6E" w:rsidP="00232621">
      <w:pPr>
        <w:rPr>
          <w:rFonts w:ascii="Arial" w:hAnsi="Arial" w:cs="Arial"/>
          <w:sz w:val="36"/>
          <w:szCs w:val="36"/>
          <w:lang w:val="sr-Latn-ME"/>
        </w:rPr>
      </w:pPr>
    </w:p>
    <w:p w:rsidR="00981F6E" w:rsidRDefault="00981F6E" w:rsidP="00EF7F48">
      <w:pPr>
        <w:jc w:val="center"/>
        <w:rPr>
          <w:rFonts w:ascii="Arial" w:hAnsi="Arial" w:cs="Arial"/>
          <w:sz w:val="36"/>
          <w:szCs w:val="36"/>
          <w:lang w:val="sr-Latn-ME"/>
        </w:rPr>
      </w:pPr>
    </w:p>
    <w:p w:rsidR="00EF7F48" w:rsidRPr="00EF7F48" w:rsidRDefault="00EF7F48" w:rsidP="00EF7F48">
      <w:pPr>
        <w:jc w:val="center"/>
        <w:rPr>
          <w:rFonts w:ascii="Arial" w:hAnsi="Arial" w:cs="Arial"/>
          <w:sz w:val="36"/>
          <w:szCs w:val="36"/>
          <w:lang w:val="sr-Latn-ME"/>
        </w:rPr>
      </w:pPr>
      <w:r w:rsidRPr="00EF7F48">
        <w:rPr>
          <w:rFonts w:ascii="Arial" w:hAnsi="Arial" w:cs="Arial"/>
          <w:sz w:val="36"/>
          <w:szCs w:val="36"/>
          <w:lang w:val="sr-Latn-ME"/>
        </w:rPr>
        <w:t>„Nijedna nacija ne može doseći visine slave,</w:t>
      </w:r>
    </w:p>
    <w:p w:rsidR="00EF7F48" w:rsidRPr="00EF7F48" w:rsidRDefault="00EF7F48" w:rsidP="00EF7F48">
      <w:pPr>
        <w:jc w:val="center"/>
        <w:rPr>
          <w:rFonts w:ascii="Arial" w:hAnsi="Arial" w:cs="Arial"/>
          <w:sz w:val="36"/>
          <w:szCs w:val="36"/>
          <w:lang w:val="sr-Latn-ME"/>
        </w:rPr>
      </w:pPr>
      <w:r w:rsidRPr="00EF7F48">
        <w:rPr>
          <w:rFonts w:ascii="Arial" w:hAnsi="Arial" w:cs="Arial"/>
          <w:sz w:val="36"/>
          <w:szCs w:val="36"/>
          <w:lang w:val="sr-Latn-ME"/>
        </w:rPr>
        <w:t>ako vam žene nisu rame uz rame s vama.”</w:t>
      </w:r>
    </w:p>
    <w:p w:rsidR="009B4863" w:rsidRPr="00EF7F48" w:rsidRDefault="00EF7F48" w:rsidP="00EF7F48">
      <w:pPr>
        <w:jc w:val="center"/>
        <w:rPr>
          <w:rFonts w:ascii="Arial" w:hAnsi="Arial" w:cs="Arial"/>
          <w:sz w:val="36"/>
          <w:szCs w:val="36"/>
          <w:lang w:val="sr-Latn-ME"/>
        </w:rPr>
      </w:pPr>
      <w:r w:rsidRPr="00EF7F48">
        <w:rPr>
          <w:rFonts w:ascii="Arial" w:hAnsi="Arial" w:cs="Arial"/>
          <w:sz w:val="36"/>
          <w:szCs w:val="36"/>
          <w:lang w:val="sr-Latn-ME"/>
        </w:rPr>
        <w:t>Muhammad Ali Jinnah</w:t>
      </w:r>
    </w:p>
    <w:p w:rsidR="009B4863" w:rsidRDefault="009B4863" w:rsidP="009B4863">
      <w:pPr>
        <w:rPr>
          <w:rFonts w:ascii="Arial" w:hAnsi="Arial" w:cs="Arial"/>
          <w:sz w:val="24"/>
          <w:szCs w:val="24"/>
          <w:lang w:val="sr-Latn-ME"/>
        </w:rPr>
      </w:pPr>
    </w:p>
    <w:p w:rsidR="009B4863" w:rsidRDefault="009B4863" w:rsidP="009B4863">
      <w:pPr>
        <w:rPr>
          <w:rFonts w:ascii="Arial" w:hAnsi="Arial" w:cs="Arial"/>
          <w:sz w:val="24"/>
          <w:szCs w:val="24"/>
          <w:lang w:val="sr-Latn-ME"/>
        </w:rPr>
      </w:pPr>
    </w:p>
    <w:p w:rsidR="009B4863" w:rsidRDefault="009B4863" w:rsidP="009B4863">
      <w:pPr>
        <w:rPr>
          <w:rFonts w:ascii="Arial" w:hAnsi="Arial" w:cs="Arial"/>
          <w:sz w:val="24"/>
          <w:szCs w:val="24"/>
          <w:lang w:val="sr-Latn-ME"/>
        </w:rPr>
      </w:pPr>
      <w:bookmarkStart w:id="0" w:name="_GoBack"/>
      <w:bookmarkEnd w:id="0"/>
    </w:p>
    <w:p w:rsidR="009B4863" w:rsidRDefault="009B4863" w:rsidP="009B4863">
      <w:pPr>
        <w:rPr>
          <w:rFonts w:ascii="Arial" w:hAnsi="Arial" w:cs="Arial"/>
          <w:sz w:val="24"/>
          <w:szCs w:val="24"/>
          <w:lang w:val="sr-Latn-ME"/>
        </w:rPr>
      </w:pPr>
    </w:p>
    <w:p w:rsidR="00981F6E" w:rsidRDefault="00981F6E" w:rsidP="009B4863">
      <w:pPr>
        <w:rPr>
          <w:rFonts w:ascii="Arial" w:hAnsi="Arial" w:cs="Arial"/>
          <w:sz w:val="24"/>
          <w:szCs w:val="24"/>
          <w:lang w:val="sr-Latn-ME"/>
        </w:rPr>
      </w:pPr>
    </w:p>
    <w:p w:rsidR="00981F6E" w:rsidRDefault="00981F6E" w:rsidP="009B4863">
      <w:pPr>
        <w:rPr>
          <w:rFonts w:ascii="Arial" w:hAnsi="Arial" w:cs="Arial"/>
          <w:sz w:val="24"/>
          <w:szCs w:val="24"/>
          <w:lang w:val="sr-Latn-ME"/>
        </w:rPr>
      </w:pPr>
    </w:p>
    <w:p w:rsidR="00981F6E" w:rsidRDefault="00981F6E" w:rsidP="009B4863">
      <w:pPr>
        <w:rPr>
          <w:rFonts w:ascii="Arial" w:hAnsi="Arial" w:cs="Arial"/>
          <w:sz w:val="24"/>
          <w:szCs w:val="24"/>
          <w:lang w:val="sr-Latn-ME"/>
        </w:rPr>
      </w:pPr>
    </w:p>
    <w:p w:rsidR="00981F6E" w:rsidRDefault="00981F6E" w:rsidP="009B4863">
      <w:pPr>
        <w:rPr>
          <w:rFonts w:ascii="Arial" w:hAnsi="Arial" w:cs="Arial"/>
          <w:sz w:val="24"/>
          <w:szCs w:val="24"/>
          <w:lang w:val="sr-Latn-ME"/>
        </w:rPr>
      </w:pPr>
    </w:p>
    <w:p w:rsidR="009B4863" w:rsidRPr="002C1CAE" w:rsidRDefault="009B4863" w:rsidP="00485419">
      <w:pPr>
        <w:rPr>
          <w:rFonts w:ascii="Arial" w:hAnsi="Arial" w:cs="Arial"/>
          <w:sz w:val="24"/>
          <w:szCs w:val="24"/>
          <w:lang w:val="sr-Latn-ME"/>
        </w:rPr>
      </w:pPr>
    </w:p>
    <w:sectPr w:rsidR="009B4863" w:rsidRPr="002C1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B4741"/>
    <w:multiLevelType w:val="hybridMultilevel"/>
    <w:tmpl w:val="840A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3C467F"/>
    <w:multiLevelType w:val="hybridMultilevel"/>
    <w:tmpl w:val="FC40C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747BFD"/>
    <w:multiLevelType w:val="hybridMultilevel"/>
    <w:tmpl w:val="CB4827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19"/>
    <w:rsid w:val="00044D05"/>
    <w:rsid w:val="000562D4"/>
    <w:rsid w:val="00063A4B"/>
    <w:rsid w:val="00181ACC"/>
    <w:rsid w:val="00232621"/>
    <w:rsid w:val="002775D2"/>
    <w:rsid w:val="002C1CAE"/>
    <w:rsid w:val="00332F02"/>
    <w:rsid w:val="0034404E"/>
    <w:rsid w:val="00364204"/>
    <w:rsid w:val="003B60D3"/>
    <w:rsid w:val="003D4323"/>
    <w:rsid w:val="003E226A"/>
    <w:rsid w:val="003F5699"/>
    <w:rsid w:val="004056D4"/>
    <w:rsid w:val="00457ACB"/>
    <w:rsid w:val="00485419"/>
    <w:rsid w:val="004A3EB9"/>
    <w:rsid w:val="00516075"/>
    <w:rsid w:val="005B7B65"/>
    <w:rsid w:val="005D38D4"/>
    <w:rsid w:val="005D53AA"/>
    <w:rsid w:val="00621F55"/>
    <w:rsid w:val="00641D0F"/>
    <w:rsid w:val="00655C8C"/>
    <w:rsid w:val="00694763"/>
    <w:rsid w:val="0069635F"/>
    <w:rsid w:val="006F2F22"/>
    <w:rsid w:val="00770354"/>
    <w:rsid w:val="00792718"/>
    <w:rsid w:val="007D66C9"/>
    <w:rsid w:val="00807DBE"/>
    <w:rsid w:val="00835502"/>
    <w:rsid w:val="008872B2"/>
    <w:rsid w:val="008F26C5"/>
    <w:rsid w:val="00914B2D"/>
    <w:rsid w:val="009307A7"/>
    <w:rsid w:val="009320D7"/>
    <w:rsid w:val="00981F6E"/>
    <w:rsid w:val="009B4863"/>
    <w:rsid w:val="00A75555"/>
    <w:rsid w:val="00AB660F"/>
    <w:rsid w:val="00B06F5A"/>
    <w:rsid w:val="00B33C5C"/>
    <w:rsid w:val="00B830CD"/>
    <w:rsid w:val="00BB03DF"/>
    <w:rsid w:val="00BB73C6"/>
    <w:rsid w:val="00C130C7"/>
    <w:rsid w:val="00C32010"/>
    <w:rsid w:val="00C47B60"/>
    <w:rsid w:val="00CE2F14"/>
    <w:rsid w:val="00D14D64"/>
    <w:rsid w:val="00D846A4"/>
    <w:rsid w:val="00EF1886"/>
    <w:rsid w:val="00E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EC868-F470-476A-AF35-752B3B1D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5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sr-Latn-ME" dirty="0"/>
              <a:t>Ukupno 25 </a:t>
            </a:r>
            <a:r>
              <a:rPr lang="sr-Latn-ME" dirty="0" smtClean="0"/>
              <a:t>lokalnih</a:t>
            </a:r>
            <a:r>
              <a:rPr lang="sr-Latn-ME" baseline="0" dirty="0" smtClean="0"/>
              <a:t> samouprava</a:t>
            </a:r>
            <a:r>
              <a:rPr lang="sr-Latn-ME" dirty="0" smtClean="0"/>
              <a:t>.</a:t>
            </a:r>
            <a:endParaRPr lang="en-US" dirty="0"/>
          </a:p>
        </c:rich>
      </c:tx>
      <c:layout>
        <c:manualLayout>
          <c:xMode val="edge"/>
          <c:yMode val="edge"/>
          <c:x val="0.41875416072277699"/>
          <c:y val="0.93497065294022719"/>
        </c:manualLayout>
      </c:layout>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3740295025493024"/>
          <c:w val="0.7318266466691663"/>
          <c:h val="0.79708041121291762"/>
        </c:manualLayout>
      </c:layout>
      <c:pie3D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a:sp3d/>
            </c:spPr>
          </c:dPt>
          <c:dPt>
            <c:idx val="1"/>
            <c:bubble3D val="0"/>
            <c:spPr>
              <a:solidFill>
                <a:schemeClr val="accent4"/>
              </a:solidFill>
              <a:ln>
                <a:noFill/>
              </a:ln>
              <a:effectLst>
                <a:outerShdw blurRad="254000" sx="102000" sy="102000" algn="ctr" rotWithShape="0">
                  <a:prstClr val="black">
                    <a:alpha val="20000"/>
                  </a:prstClr>
                </a:outerShdw>
              </a:effectLst>
              <a:sp3d/>
            </c:spPr>
          </c:dPt>
          <c:dPt>
            <c:idx val="2"/>
            <c:bubble3D val="0"/>
            <c:spPr>
              <a:solidFill>
                <a:schemeClr val="accent6"/>
              </a:solidFill>
              <a:ln>
                <a:noFill/>
              </a:ln>
              <a:effectLst>
                <a:outerShdw blurRad="254000" sx="102000" sy="102000" algn="ctr" rotWithShape="0">
                  <a:prstClr val="black">
                    <a:alpha val="20000"/>
                  </a:prstClr>
                </a:outerShdw>
              </a:effectLst>
              <a:sp3d/>
            </c:spPr>
          </c:dPt>
          <c:dPt>
            <c:idx val="3"/>
            <c:bubble3D val="0"/>
            <c:spPr>
              <a:solidFill>
                <a:schemeClr val="accent2">
                  <a:lumMod val="60000"/>
                </a:schemeClr>
              </a:solidFill>
              <a:ln>
                <a:noFill/>
              </a:ln>
              <a:effectLst>
                <a:outerShdw blurRad="254000" sx="102000" sy="102000" algn="ctr" rotWithShape="0">
                  <a:prstClr val="black">
                    <a:alpha val="20000"/>
                  </a:prstClr>
                </a:outerShdw>
              </a:effectLst>
              <a:sp3d/>
            </c:spPr>
          </c:dPt>
          <c:dLbls>
            <c:dLbl>
              <c:idx val="0"/>
              <c:layout>
                <c:manualLayout>
                  <c:x val="2.8086905803441236E-2"/>
                  <c:y val="-5.6737087945266343E-2"/>
                </c:manualLayout>
              </c:layout>
              <c:tx>
                <c:rich>
                  <a:bodyPr/>
                  <a:lstStyle/>
                  <a:p>
                    <a:fld id="{534EA84B-27D2-4947-BE9C-6EF016C2E9AD}" type="CATEGORYNAME">
                      <a:rPr lang="en-US"/>
                      <a:pPr/>
                      <a:t>[CATEGORY NAME]</a:t>
                    </a:fld>
                    <a:r>
                      <a:rPr lang="en-US" baseline="0" dirty="0"/>
                      <a:t>
</a:t>
                    </a:r>
                    <a:fld id="{1BCA8EE9-D532-4964-BD5A-59F6459AF989}" type="PERCENTAGE">
                      <a:rPr lang="en-US" baseline="0" smtClean="0"/>
                      <a:pPr/>
                      <a:t>[PERCENTAGE]</a:t>
                    </a:fld>
                    <a:r>
                      <a:rPr lang="en-US" baseline="0" dirty="0" smtClean="0"/>
                      <a:t>, odnosno 5 LS.</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layout>
                <c:manualLayout>
                  <c:x val="-0.18565738483830749"/>
                  <c:y val="-2.3290268328109473E-2"/>
                </c:manualLayout>
              </c:layout>
              <c:tx>
                <c:rich>
                  <a:bodyPr/>
                  <a:lstStyle/>
                  <a:p>
                    <a:fld id="{B1C39448-16CA-4699-89E9-8E11AFC6125D}" type="CATEGORYNAME">
                      <a:rPr lang="en-US" dirty="0"/>
                      <a:pPr/>
                      <a:t>[CATEGORY NAME]</a:t>
                    </a:fld>
                    <a:r>
                      <a:rPr lang="en-US" baseline="0" dirty="0"/>
                      <a:t>
</a:t>
                    </a:r>
                    <a:fld id="{57BB2343-1C5E-43B2-A19F-B92B0BC9C8D7}" type="PERCENTAGE">
                      <a:rPr lang="en-US" baseline="0" smtClean="0"/>
                      <a:pPr/>
                      <a:t>[PERCENTAGE]</a:t>
                    </a:fld>
                    <a:r>
                      <a:rPr lang="en-US" baseline="0" dirty="0" smtClean="0"/>
                      <a:t>, odnosno 15 LS.</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layout>
                <c:manualLayout>
                  <c:x val="-1.5033849935424741E-2"/>
                  <c:y val="-1.1527149470463328E-2"/>
                </c:manualLayout>
              </c:layout>
              <c:tx>
                <c:rich>
                  <a:bodyPr/>
                  <a:lstStyle/>
                  <a:p>
                    <a:fld id="{C9C88AB1-8D96-4A07-B2E7-399E08D94225}" type="CATEGORYNAME">
                      <a:rPr lang="en-US"/>
                      <a:pPr/>
                      <a:t>[CATEGORY NAME]</a:t>
                    </a:fld>
                    <a:r>
                      <a:rPr lang="en-US" baseline="0" dirty="0"/>
                      <a:t>
</a:t>
                    </a:r>
                    <a:fld id="{72CA6FB1-8EED-4BA3-B624-D3B999AE7D36}" type="PERCENTAGE">
                      <a:rPr lang="en-US" baseline="0" smtClean="0"/>
                      <a:pPr/>
                      <a:t>[PERCENTAGE]</a:t>
                    </a:fld>
                    <a:r>
                      <a:rPr lang="en-US" baseline="0" dirty="0" smtClean="0"/>
                      <a:t>, </a:t>
                    </a:r>
                    <a:r>
                      <a:rPr lang="en-US" baseline="0" dirty="0" err="1" smtClean="0"/>
                      <a:t>odnosno</a:t>
                    </a:r>
                    <a:r>
                      <a:rPr lang="en-US" baseline="0" dirty="0" smtClean="0"/>
                      <a:t> 3 LS.</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3"/>
              <c:layout>
                <c:manualLayout>
                  <c:x val="4.0106129108791362E-2"/>
                  <c:y val="-3.9257063398287662E-2"/>
                </c:manualLayout>
              </c:layout>
              <c:tx>
                <c:rich>
                  <a:bodyPr/>
                  <a:lstStyle/>
                  <a:p>
                    <a:fld id="{C1D3CD3F-9326-4BC9-A78E-1D56D9E438A0}" type="CATEGORYNAME">
                      <a:rPr lang="en-US"/>
                      <a:pPr/>
                      <a:t>[CATEGORY NAME]</a:t>
                    </a:fld>
                    <a:r>
                      <a:rPr lang="en-US" baseline="0" dirty="0"/>
                      <a:t>
</a:t>
                    </a:r>
                    <a:fld id="{01D19E02-1CFE-4748-87DC-84CEA5D9A09E}" type="PERCENTAGE">
                      <a:rPr lang="en-US" baseline="0" smtClean="0"/>
                      <a:pPr/>
                      <a:t>[PERCENTAGE]</a:t>
                    </a:fld>
                    <a:r>
                      <a:rPr lang="en-US" baseline="0" dirty="0" smtClean="0"/>
                      <a:t>, odnosno 2 LS.</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Ima i bavi se samo pitanjima RR.</c:v>
                </c:pt>
                <c:pt idx="1">
                  <c:v>Ima i zadužena je za više referata.</c:v>
                </c:pt>
                <c:pt idx="2">
                  <c:v>Nemaju zaposlenog za pitanja RR</c:v>
                </c:pt>
                <c:pt idx="3">
                  <c:v>Bez podataka.</c:v>
                </c:pt>
              </c:strCache>
            </c:strRef>
          </c:cat>
          <c:val>
            <c:numRef>
              <c:f>Sheet1!$B$2:$B$5</c:f>
              <c:numCache>
                <c:formatCode>General</c:formatCode>
                <c:ptCount val="4"/>
                <c:pt idx="0">
                  <c:v>5</c:v>
                </c:pt>
                <c:pt idx="1">
                  <c:v>15</c:v>
                </c:pt>
                <c:pt idx="2">
                  <c:v>3</c:v>
                </c:pt>
                <c:pt idx="3">
                  <c:v>2</c:v>
                </c:pt>
              </c:numCache>
            </c:numRef>
          </c:val>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65663375530269841"/>
          <c:y val="0.61234462197079731"/>
          <c:w val="0.33385602120704955"/>
          <c:h val="0.3014271759719355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sr-Latn-ME" dirty="0" smtClean="0"/>
              <a:t>Ukupno</a:t>
            </a:r>
            <a:r>
              <a:rPr lang="sr-Latn-ME" baseline="0" dirty="0" smtClean="0"/>
              <a:t> 25 lokalnih samouprava.</a:t>
            </a:r>
            <a:endParaRPr lang="en-US" dirty="0"/>
          </a:p>
        </c:rich>
      </c:tx>
      <c:layout>
        <c:manualLayout>
          <c:xMode val="edge"/>
          <c:yMode val="edge"/>
          <c:x val="0.28523505873241256"/>
          <c:y val="0.91894153800169998"/>
        </c:manualLayout>
      </c:layout>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877500968116693E-2"/>
          <c:y val="8.1675680219687824E-2"/>
          <c:w val="0.82518643502895472"/>
          <c:h val="0.78660287081339708"/>
        </c:manualLayout>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dLbl>
              <c:idx val="0"/>
              <c:layout>
                <c:manualLayout>
                  <c:x val="-9.4622150942250093E-3"/>
                  <c:y val="-4.5237611593103036E-2"/>
                </c:manualLayout>
              </c:layout>
              <c:tx>
                <c:rich>
                  <a:bodyPr/>
                  <a:lstStyle/>
                  <a:p>
                    <a:r>
                      <a:rPr lang="en-US" dirty="0" smtClean="0"/>
                      <a:t>Jesu </a:t>
                    </a:r>
                    <a:fld id="{F218CB7E-2AFA-4208-8036-111284126403}" type="PERCENTAGE">
                      <a:rPr lang="en-US" smtClean="0"/>
                      <a:pPr/>
                      <a:t>[PERCENTAGE]</a:t>
                    </a:fld>
                    <a:r>
                      <a:rPr lang="en-US" dirty="0" smtClean="0"/>
                      <a:t>, odnosno 11 </a:t>
                    </a:r>
                  </a:p>
                  <a:p>
                    <a:r>
                      <a:rPr lang="en-US" dirty="0" smtClean="0"/>
                      <a:t>LS.</a:t>
                    </a: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Lst>
            </c:dLbl>
            <c:dLbl>
              <c:idx val="1"/>
              <c:layout>
                <c:manualLayout>
                  <c:x val="6.0403769200981068E-2"/>
                  <c:y val="-0.23645211608335442"/>
                </c:manualLayout>
              </c:layout>
              <c:tx>
                <c:rich>
                  <a:bodyPr/>
                  <a:lstStyle/>
                  <a:p>
                    <a:r>
                      <a:rPr lang="en-US" dirty="0" smtClean="0"/>
                      <a:t>Nisu </a:t>
                    </a:r>
                    <a:fld id="{5ED3EC4E-AE68-4B28-A307-D807033EC20B}" type="PERCENTAGE">
                      <a:rPr lang="en-US" smtClean="0"/>
                      <a:pPr/>
                      <a:t>[PERCENTAGE]</a:t>
                    </a:fld>
                    <a:r>
                      <a:rPr lang="en-US" dirty="0" smtClean="0"/>
                      <a:t>, </a:t>
                    </a:r>
                    <a:r>
                      <a:rPr lang="en-US" dirty="0" err="1" smtClean="0"/>
                      <a:t>osnosno</a:t>
                    </a:r>
                    <a:r>
                      <a:rPr lang="en-US" dirty="0" smtClean="0"/>
                      <a:t> 4 LS.</a:t>
                    </a: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Lst>
            </c:dLbl>
            <c:dLbl>
              <c:idx val="2"/>
              <c:layout>
                <c:manualLayout>
                  <c:x val="5.7758430965103094E-3"/>
                  <c:y val="-9.4489378419456028E-3"/>
                </c:manualLayout>
              </c:layout>
              <c:tx>
                <c:rich>
                  <a:bodyPr/>
                  <a:lstStyle/>
                  <a:p>
                    <a:r>
                      <a:rPr lang="en-US" dirty="0" smtClean="0"/>
                      <a:t>LP</a:t>
                    </a:r>
                    <a:r>
                      <a:rPr lang="en-US" baseline="0" dirty="0" smtClean="0"/>
                      <a:t> je u fazi izrade </a:t>
                    </a:r>
                    <a:fld id="{6870A40F-0A7B-4C84-A6B4-707215B0DC72}" type="PERCENTAGE">
                      <a:rPr lang="en-US" smtClean="0"/>
                      <a:pPr/>
                      <a:t>[PERCENTAGE]</a:t>
                    </a:fld>
                    <a:r>
                      <a:rPr lang="en-US" dirty="0" smtClean="0"/>
                      <a:t>, odnosno 8 LS.</a:t>
                    </a: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Lst>
            </c:dLbl>
            <c:dLbl>
              <c:idx val="3"/>
              <c:layout>
                <c:manualLayout>
                  <c:x val="1.0942704245847812E-3"/>
                  <c:y val="3.3568154024775781E-3"/>
                </c:manualLayout>
              </c:layout>
              <c:tx>
                <c:rich>
                  <a:bodyPr/>
                  <a:lstStyle/>
                  <a:p>
                    <a:r>
                      <a:rPr lang="en-US" dirty="0" smtClean="0"/>
                      <a:t>Nema</a:t>
                    </a:r>
                    <a:r>
                      <a:rPr lang="en-US" baseline="0" dirty="0" smtClean="0"/>
                      <a:t> podataka</a:t>
                    </a:r>
                    <a:r>
                      <a:rPr lang="en-US" dirty="0" smtClean="0"/>
                      <a:t> </a:t>
                    </a:r>
                    <a:fld id="{EDA9C53F-3635-4AEE-BC40-964364B9CE84}" type="PERCENTAGE">
                      <a:rPr lang="en-US" smtClean="0"/>
                      <a:pPr/>
                      <a:t>[PERCENTAGE]</a:t>
                    </a:fld>
                    <a:r>
                      <a:rPr lang="en-US" dirty="0" smtClean="0"/>
                      <a:t>, osnosno 2 LS.</a:t>
                    </a:r>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Jesu.</c:v>
                </c:pt>
                <c:pt idx="1">
                  <c:v>Nisu.</c:v>
                </c:pt>
                <c:pt idx="2">
                  <c:v>LP je u fazi izrade.</c:v>
                </c:pt>
                <c:pt idx="3">
                  <c:v>Nema podataka.</c:v>
                </c:pt>
              </c:strCache>
            </c:strRef>
          </c:cat>
          <c:val>
            <c:numRef>
              <c:f>Sheet1!$B$2:$B$5</c:f>
              <c:numCache>
                <c:formatCode>General</c:formatCode>
                <c:ptCount val="4"/>
                <c:pt idx="0">
                  <c:v>11</c:v>
                </c:pt>
                <c:pt idx="1">
                  <c:v>4</c:v>
                </c:pt>
                <c:pt idx="2">
                  <c:v>8</c:v>
                </c:pt>
                <c:pt idx="3">
                  <c:v>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526578030205241"/>
          <c:y val="0.73538393999682428"/>
          <c:w val="0.22767006583193494"/>
          <c:h val="0.1834430838493942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sr-Latn-ME" dirty="0" smtClean="0"/>
              <a:t>Ukupn</a:t>
            </a:r>
            <a:r>
              <a:rPr lang="sr-Latn-ME" baseline="0" dirty="0" smtClean="0"/>
              <a:t>o 25 lokalnih samouprava.</a:t>
            </a:r>
            <a:endParaRPr lang="en-US" dirty="0"/>
          </a:p>
        </c:rich>
      </c:tx>
      <c:layout>
        <c:manualLayout>
          <c:xMode val="edge"/>
          <c:yMode val="edge"/>
          <c:x val="0.28170244782005216"/>
          <c:y val="0.89464200208506872"/>
        </c:manualLayout>
      </c:layout>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Lbls>
            <c:dLbl>
              <c:idx val="0"/>
              <c:layout>
                <c:manualLayout>
                  <c:x val="-6.3227205797263758E-3"/>
                  <c:y val="7.0031291184568141E-3"/>
                </c:manualLayout>
              </c:layout>
              <c:tx>
                <c:rich>
                  <a:bodyPr/>
                  <a:lstStyle/>
                  <a:p>
                    <a:r>
                      <a:rPr lang="en-US" baseline="0" dirty="0" smtClean="0"/>
                      <a:t>Da </a:t>
                    </a:r>
                    <a:fld id="{75A94BD5-579A-4E17-BE54-111FF9A37862}" type="PERCENTAGE">
                      <a:rPr lang="en-US" baseline="0" smtClean="0"/>
                      <a:pPr/>
                      <a:t>[PERCENTAGE]</a:t>
                    </a:fld>
                    <a:r>
                      <a:rPr lang="en-US" baseline="0" dirty="0" smtClean="0"/>
                      <a:t>, odnosno 4 LS.</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layout>
                <c:manualLayout>
                  <c:x val="-2.4103664102865232E-3"/>
                  <c:y val="-0.21663121786370426"/>
                </c:manualLayout>
              </c:layout>
              <c:tx>
                <c:rich>
                  <a:bodyPr/>
                  <a:lstStyle/>
                  <a:p>
                    <a:r>
                      <a:rPr lang="en-US" baseline="0" dirty="0" smtClean="0"/>
                      <a:t>Ne </a:t>
                    </a:r>
                    <a:fld id="{682FA9DD-9205-4CF5-8FD1-4D1451C9F88C}" type="PERCENTAGE">
                      <a:rPr lang="en-US" baseline="0" smtClean="0"/>
                      <a:pPr/>
                      <a:t>[PERCENTAGE]</a:t>
                    </a:fld>
                    <a:r>
                      <a:rPr lang="en-US" baseline="0" dirty="0" smtClean="0"/>
                      <a:t>, odnosno 7 LS.</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layout>
                <c:manualLayout>
                  <c:x val="-5.1673606697021195E-3"/>
                  <c:y val="-0.18859687449248486"/>
                </c:manualLayout>
              </c:layout>
              <c:tx>
                <c:rich>
                  <a:bodyPr/>
                  <a:lstStyle/>
                  <a:p>
                    <a:fld id="{7BEF16CD-DDCB-4DF9-9843-1596457A6090}" type="CATEGORYNAME">
                      <a:rPr lang="en-US"/>
                      <a:pPr/>
                      <a:t>[CATEGORY NAME]</a:t>
                    </a:fld>
                    <a:r>
                      <a:rPr lang="en-US" baseline="0" dirty="0"/>
                      <a:t>
</a:t>
                    </a:r>
                    <a:fld id="{52AC5587-945F-4011-B028-DB3C60EB566A}" type="PERCENTAGE">
                      <a:rPr lang="en-US" baseline="0" smtClean="0"/>
                      <a:pPr/>
                      <a:t>[PERCENTAGE]</a:t>
                    </a:fld>
                    <a:r>
                      <a:rPr lang="en-US" baseline="0" dirty="0" smtClean="0"/>
                      <a:t>, odnosno 3 LS.</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3"/>
              <c:layout>
                <c:manualLayout>
                  <c:x val="-4.982417722499962E-3"/>
                  <c:y val="-0.13413174492232252"/>
                </c:manualLayout>
              </c:layout>
              <c:tx>
                <c:rich>
                  <a:bodyPr/>
                  <a:lstStyle/>
                  <a:p>
                    <a:fld id="{A3668463-F129-49A9-A57E-AD4166296EC9}" type="CATEGORYNAME">
                      <a:rPr lang="en-US"/>
                      <a:pPr/>
                      <a:t>[CATEGORY NAME]</a:t>
                    </a:fld>
                    <a:r>
                      <a:rPr lang="en-US" baseline="0" dirty="0"/>
                      <a:t>
</a:t>
                    </a:r>
                    <a:fld id="{D868FED8-B8F1-4274-82F0-173B5D859C73}" type="PERCENTAGE">
                      <a:rPr lang="en-US" baseline="0" smtClean="0"/>
                      <a:pPr/>
                      <a:t>[PERCENTAGE]</a:t>
                    </a:fld>
                    <a:r>
                      <a:rPr lang="en-US" baseline="0" dirty="0" smtClean="0"/>
                      <a:t>, </a:t>
                    </a:r>
                    <a:r>
                      <a:rPr lang="en-US" baseline="0" dirty="0" err="1" smtClean="0"/>
                      <a:t>odnosno</a:t>
                    </a:r>
                    <a:r>
                      <a:rPr lang="en-US" baseline="0" dirty="0" smtClean="0"/>
                      <a:t> 6 LS.</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4"/>
              <c:layout>
                <c:manualLayout>
                  <c:x val="7.310603863485577E-3"/>
                  <c:y val="7.0031291184567985E-3"/>
                </c:manualLayout>
              </c:layout>
              <c:tx>
                <c:rich>
                  <a:bodyPr/>
                  <a:lstStyle/>
                  <a:p>
                    <a:fld id="{3BADE2B4-1AD9-46F9-8096-10F9578080EA}" type="CATEGORYNAME">
                      <a:rPr lang="en-US"/>
                      <a:pPr/>
                      <a:t>[CATEGORY NAME]</a:t>
                    </a:fld>
                    <a:r>
                      <a:rPr lang="en-US" baseline="0" dirty="0"/>
                      <a:t>
</a:t>
                    </a:r>
                    <a:fld id="{F6A91D6A-31EB-42CA-9675-E076AE512D46}" type="PERCENTAGE">
                      <a:rPr lang="en-US" baseline="0" smtClean="0"/>
                      <a:pPr/>
                      <a:t>[PERCENTAGE]</a:t>
                    </a:fld>
                    <a:r>
                      <a:rPr lang="en-US" baseline="0" dirty="0" smtClean="0"/>
                      <a:t>, odnosno 5 LS.</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Da.</c:v>
                </c:pt>
                <c:pt idx="1">
                  <c:v>Ne.</c:v>
                </c:pt>
                <c:pt idx="2">
                  <c:v>Djelimično.</c:v>
                </c:pt>
                <c:pt idx="3">
                  <c:v>Budžet još nije kreiran</c:v>
                </c:pt>
                <c:pt idx="4">
                  <c:v>Nema podataka.</c:v>
                </c:pt>
              </c:strCache>
            </c:strRef>
          </c:cat>
          <c:val>
            <c:numRef>
              <c:f>Sheet1!$B$2:$B$6</c:f>
              <c:numCache>
                <c:formatCode>General</c:formatCode>
                <c:ptCount val="5"/>
                <c:pt idx="0">
                  <c:v>4</c:v>
                </c:pt>
                <c:pt idx="1">
                  <c:v>7</c:v>
                </c:pt>
                <c:pt idx="2">
                  <c:v>3</c:v>
                </c:pt>
                <c:pt idx="3">
                  <c:v>6</c:v>
                </c:pt>
                <c:pt idx="4">
                  <c:v>5</c:v>
                </c:pt>
              </c:numCache>
            </c:numRef>
          </c:val>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71888215785217957"/>
          <c:y val="0.55468841843871319"/>
          <c:w val="0.26793827048389957"/>
          <c:h val="0.2173029269544899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theme/_rels/themeOverrid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_rels/themeOverride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rganic">
    <a:dk1>
      <a:sysClr val="windowText" lastClr="000000"/>
    </a:dk1>
    <a:lt1>
      <a:sysClr val="window" lastClr="FFFFFF"/>
    </a:lt1>
    <a:dk2>
      <a:srgbClr val="212121"/>
    </a:dk2>
    <a:lt2>
      <a:srgbClr val="DADADA"/>
    </a:lt2>
    <a:accent1>
      <a:srgbClr val="AB946B"/>
    </a:accent1>
    <a:accent2>
      <a:srgbClr val="C04F32"/>
    </a:accent2>
    <a:accent3>
      <a:srgbClr val="DD8C3C"/>
    </a:accent3>
    <a:accent4>
      <a:srgbClr val="8E684C"/>
    </a:accent4>
    <a:accent5>
      <a:srgbClr val="CBAF62"/>
    </a:accent5>
    <a:accent6>
      <a:srgbClr val="803348"/>
    </a:accent6>
    <a:hlink>
      <a:srgbClr val="86724D"/>
    </a:hlink>
    <a:folHlink>
      <a:srgbClr val="B99E84"/>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Override>
</file>

<file path=word/theme/themeOverride2.xml><?xml version="1.0" encoding="utf-8"?>
<a:themeOverride xmlns:a="http://schemas.openxmlformats.org/drawingml/2006/main">
  <a:clrScheme name="Organic">
    <a:dk1>
      <a:sysClr val="windowText" lastClr="000000"/>
    </a:dk1>
    <a:lt1>
      <a:sysClr val="window" lastClr="FFFFFF"/>
    </a:lt1>
    <a:dk2>
      <a:srgbClr val="212121"/>
    </a:dk2>
    <a:lt2>
      <a:srgbClr val="DADADA"/>
    </a:lt2>
    <a:accent1>
      <a:srgbClr val="AB946B"/>
    </a:accent1>
    <a:accent2>
      <a:srgbClr val="C04F32"/>
    </a:accent2>
    <a:accent3>
      <a:srgbClr val="DD8C3C"/>
    </a:accent3>
    <a:accent4>
      <a:srgbClr val="8E684C"/>
    </a:accent4>
    <a:accent5>
      <a:srgbClr val="CBAF62"/>
    </a:accent5>
    <a:accent6>
      <a:srgbClr val="803348"/>
    </a:accent6>
    <a:hlink>
      <a:srgbClr val="86724D"/>
    </a:hlink>
    <a:folHlink>
      <a:srgbClr val="B99E84"/>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114</TotalTime>
  <Pages>16</Pages>
  <Words>2925</Words>
  <Characters>16675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2023-04-12T08:29:00Z</dcterms:created>
  <dcterms:modified xsi:type="dcterms:W3CDTF">2023-05-11T09:53:00Z</dcterms:modified>
</cp:coreProperties>
</file>