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CD" w:rsidRDefault="00333471" w:rsidP="006D26CD">
      <w:pPr>
        <w:rPr>
          <w:rFonts w:ascii="Arial" w:hAnsi="Arial" w:cs="Arial"/>
          <w:sz w:val="28"/>
          <w:szCs w:val="28"/>
        </w:rPr>
      </w:pPr>
      <w:hyperlink r:id="rId4" w:history="1">
        <w:r w:rsidR="006D26CD" w:rsidRPr="006D26CD">
          <w:rPr>
            <w:rStyle w:val="Hyperlink"/>
            <w:rFonts w:ascii="Arial" w:hAnsi="Arial" w:cs="Arial"/>
            <w:sz w:val="28"/>
            <w:szCs w:val="28"/>
          </w:rPr>
          <w:t>https://ss-cg.org/?p=3992</w:t>
        </w:r>
      </w:hyperlink>
    </w:p>
    <w:p w:rsidR="003050FC" w:rsidRDefault="005B51A5" w:rsidP="005B51A5">
      <w:pPr>
        <w:jc w:val="center"/>
        <w:rPr>
          <w:rFonts w:ascii="Arial" w:hAnsi="Arial" w:cs="Arial"/>
          <w:sz w:val="28"/>
          <w:szCs w:val="28"/>
        </w:rPr>
      </w:pPr>
      <w:r>
        <w:rPr>
          <w:rFonts w:ascii="Arial" w:hAnsi="Arial" w:cs="Arial"/>
          <w:sz w:val="28"/>
          <w:szCs w:val="28"/>
        </w:rPr>
        <w:t>Report - website of the University of Montenegro</w:t>
      </w:r>
    </w:p>
    <w:p w:rsidR="005B51A5" w:rsidRDefault="005B51A5" w:rsidP="005B51A5">
      <w:pPr>
        <w:rPr>
          <w:rFonts w:ascii="Arial" w:hAnsi="Arial" w:cs="Arial"/>
          <w:sz w:val="28"/>
          <w:szCs w:val="28"/>
          <w:lang w:val="sr-Latn-ME"/>
        </w:rPr>
      </w:pPr>
      <w:r>
        <w:rPr>
          <w:rFonts w:ascii="Arial" w:hAnsi="Arial" w:cs="Arial"/>
          <w:sz w:val="28"/>
          <w:szCs w:val="28"/>
        </w:rPr>
        <w:t xml:space="preserve">With regard to the accessibility of the website for partially sighted persons, </w:t>
      </w:r>
      <w:r w:rsidR="005A0C90">
        <w:rPr>
          <w:rFonts w:ascii="Arial" w:hAnsi="Arial" w:cs="Arial"/>
          <w:sz w:val="28"/>
          <w:szCs w:val="28"/>
        </w:rPr>
        <w:t xml:space="preserve">the accessibility requirements have been met and they are functional. </w:t>
      </w:r>
      <w:r w:rsidR="00EC412E">
        <w:rPr>
          <w:rFonts w:ascii="Arial" w:hAnsi="Arial" w:cs="Arial"/>
          <w:sz w:val="28"/>
          <w:szCs w:val="28"/>
        </w:rPr>
        <w:t>Require</w:t>
      </w:r>
      <w:r w:rsidR="00DF4D98">
        <w:rPr>
          <w:rFonts w:ascii="Arial" w:hAnsi="Arial" w:cs="Arial"/>
          <w:sz w:val="28"/>
          <w:szCs w:val="28"/>
        </w:rPr>
        <w:t>ments list comprises</w:t>
      </w:r>
      <w:r w:rsidR="009C4B57">
        <w:rPr>
          <w:rFonts w:ascii="Arial" w:hAnsi="Arial" w:cs="Arial"/>
          <w:sz w:val="28"/>
          <w:szCs w:val="28"/>
        </w:rPr>
        <w:t>: larger font size</w:t>
      </w:r>
      <w:r w:rsidR="00EC412E">
        <w:rPr>
          <w:rFonts w:ascii="Arial" w:hAnsi="Arial" w:cs="Arial"/>
          <w:sz w:val="28"/>
          <w:szCs w:val="28"/>
        </w:rPr>
        <w:t xml:space="preserve">, </w:t>
      </w:r>
      <w:r w:rsidR="00EB093D">
        <w:rPr>
          <w:rFonts w:ascii="Arial" w:hAnsi="Arial" w:cs="Arial"/>
          <w:sz w:val="28"/>
          <w:szCs w:val="28"/>
        </w:rPr>
        <w:t xml:space="preserve">color contrast (difference in darkness and brightness between two colors, inverted colors), highlighted links, cursor, </w:t>
      </w:r>
      <w:r w:rsidR="00D40862">
        <w:rPr>
          <w:rFonts w:ascii="Arial" w:hAnsi="Arial" w:cs="Arial"/>
          <w:sz w:val="28"/>
          <w:szCs w:val="28"/>
        </w:rPr>
        <w:t xml:space="preserve">reading mask, reading guide, text alignment, etc. </w:t>
      </w:r>
      <w:r w:rsidR="00F51A03">
        <w:rPr>
          <w:rFonts w:ascii="Arial" w:hAnsi="Arial" w:cs="Arial"/>
          <w:sz w:val="28"/>
          <w:szCs w:val="28"/>
          <w:lang w:val="sr-Latn-ME"/>
        </w:rPr>
        <w:t>The site also allows an</w:t>
      </w:r>
      <w:r w:rsidR="00403EDB">
        <w:rPr>
          <w:rFonts w:ascii="Arial" w:hAnsi="Arial" w:cs="Arial"/>
          <w:sz w:val="28"/>
          <w:szCs w:val="28"/>
          <w:lang w:val="sr-Latn-ME"/>
        </w:rPr>
        <w:t xml:space="preserve"> user to select an option from a list of disability types, </w:t>
      </w:r>
      <w:r w:rsidR="00D87B00">
        <w:rPr>
          <w:rFonts w:ascii="Arial" w:hAnsi="Arial" w:cs="Arial"/>
          <w:sz w:val="28"/>
          <w:szCs w:val="28"/>
          <w:lang w:val="sr-Latn-ME"/>
        </w:rPr>
        <w:t>which enables to adjust</w:t>
      </w:r>
      <w:r w:rsidR="00A14278">
        <w:rPr>
          <w:rFonts w:ascii="Arial" w:hAnsi="Arial" w:cs="Arial"/>
          <w:sz w:val="28"/>
          <w:szCs w:val="28"/>
          <w:lang w:val="sr-Latn-ME"/>
        </w:rPr>
        <w:t xml:space="preserve"> accessibility options</w:t>
      </w:r>
      <w:r w:rsidR="00D87B00">
        <w:rPr>
          <w:rFonts w:ascii="Arial" w:hAnsi="Arial" w:cs="Arial"/>
          <w:sz w:val="28"/>
          <w:szCs w:val="28"/>
          <w:lang w:val="sr-Latn-ME"/>
        </w:rPr>
        <w:t xml:space="preserve"> based on the type of disability</w:t>
      </w:r>
      <w:r w:rsidR="00A14278">
        <w:rPr>
          <w:rFonts w:ascii="Arial" w:hAnsi="Arial" w:cs="Arial"/>
          <w:sz w:val="28"/>
          <w:szCs w:val="28"/>
          <w:lang w:val="sr-Latn-ME"/>
        </w:rPr>
        <w:t xml:space="preserve"> (dyslexia, cognitive learning, motor </w:t>
      </w:r>
      <w:r w:rsidR="002C6469">
        <w:rPr>
          <w:rFonts w:ascii="Arial" w:hAnsi="Arial" w:cs="Arial"/>
          <w:sz w:val="28"/>
          <w:szCs w:val="28"/>
          <w:lang w:val="sr-Latn-ME"/>
        </w:rPr>
        <w:t>impairment, partially sighted</w:t>
      </w:r>
      <w:r w:rsidR="006675A6">
        <w:rPr>
          <w:rFonts w:ascii="Arial" w:hAnsi="Arial" w:cs="Arial"/>
          <w:sz w:val="28"/>
          <w:szCs w:val="28"/>
          <w:lang w:val="sr-Latn-ME"/>
        </w:rPr>
        <w:t xml:space="preserve">, blindness...). It is very important to point out that the accessibility menu is as visible or prominent as possible, so that primarily partially sighted </w:t>
      </w:r>
      <w:r w:rsidR="00545E4D">
        <w:rPr>
          <w:rFonts w:ascii="Arial" w:hAnsi="Arial" w:cs="Arial"/>
          <w:sz w:val="28"/>
          <w:szCs w:val="28"/>
          <w:lang w:val="sr-Latn-ME"/>
        </w:rPr>
        <w:t>persons can find it easily and use it without hindrance. It is recommended to position the accessibility menu on the right or at the top-right corner</w:t>
      </w:r>
      <w:r w:rsidR="00B87178">
        <w:rPr>
          <w:rFonts w:ascii="Arial" w:hAnsi="Arial" w:cs="Arial"/>
          <w:sz w:val="28"/>
          <w:szCs w:val="28"/>
          <w:lang w:val="sr-Latn-ME"/>
        </w:rPr>
        <w:t xml:space="preserve"> of the </w:t>
      </w:r>
      <w:r w:rsidR="00B20C6F">
        <w:rPr>
          <w:rFonts w:ascii="Arial" w:hAnsi="Arial" w:cs="Arial"/>
          <w:sz w:val="28"/>
          <w:szCs w:val="28"/>
          <w:lang w:val="sr-Latn-ME"/>
        </w:rPr>
        <w:t>website</w:t>
      </w:r>
      <w:r w:rsidR="006166C7">
        <w:rPr>
          <w:rFonts w:ascii="Arial" w:hAnsi="Arial" w:cs="Arial"/>
          <w:sz w:val="28"/>
          <w:szCs w:val="28"/>
          <w:lang w:val="sr-Latn-ME"/>
        </w:rPr>
        <w:t xml:space="preserve"> homepage, which reflects common</w:t>
      </w:r>
      <w:r w:rsidR="00B20C6F">
        <w:rPr>
          <w:rFonts w:ascii="Arial" w:hAnsi="Arial" w:cs="Arial"/>
          <w:sz w:val="28"/>
          <w:szCs w:val="28"/>
          <w:lang w:val="sr-Latn-ME"/>
        </w:rPr>
        <w:t xml:space="preserve"> practice</w:t>
      </w:r>
      <w:r w:rsidR="00B87178">
        <w:rPr>
          <w:rFonts w:ascii="Arial" w:hAnsi="Arial" w:cs="Arial"/>
          <w:sz w:val="28"/>
          <w:szCs w:val="28"/>
          <w:lang w:val="sr-Latn-ME"/>
        </w:rPr>
        <w:t xml:space="preserve"> for most of accessible websites. </w:t>
      </w:r>
      <w:r w:rsidR="00F32267">
        <w:rPr>
          <w:rFonts w:ascii="Arial" w:hAnsi="Arial" w:cs="Arial"/>
          <w:sz w:val="28"/>
          <w:szCs w:val="28"/>
          <w:lang w:val="sr-Latn-ME"/>
        </w:rPr>
        <w:t xml:space="preserve">When it comes to read aloud feature, which is primarily adapted to blind persons, we have to draw attention to some </w:t>
      </w:r>
      <w:r w:rsidR="00065C16">
        <w:rPr>
          <w:rFonts w:ascii="Arial" w:hAnsi="Arial" w:cs="Arial"/>
          <w:sz w:val="28"/>
          <w:szCs w:val="28"/>
          <w:lang w:val="sr-Latn-ME"/>
        </w:rPr>
        <w:t>ir</w:t>
      </w:r>
      <w:r w:rsidR="00F32267">
        <w:rPr>
          <w:rFonts w:ascii="Arial" w:hAnsi="Arial" w:cs="Arial"/>
          <w:sz w:val="28"/>
          <w:szCs w:val="28"/>
          <w:lang w:val="sr-Latn-ME"/>
        </w:rPr>
        <w:t xml:space="preserve">regularities. </w:t>
      </w:r>
      <w:r w:rsidR="001661E9">
        <w:rPr>
          <w:rFonts w:ascii="Arial" w:hAnsi="Arial" w:cs="Arial"/>
          <w:sz w:val="28"/>
          <w:szCs w:val="28"/>
          <w:lang w:val="sr-Latn-ME"/>
        </w:rPr>
        <w:t xml:space="preserve">The read aloud feature is activated </w:t>
      </w:r>
      <w:r w:rsidR="00B0106D">
        <w:rPr>
          <w:rFonts w:ascii="Arial" w:hAnsi="Arial" w:cs="Arial"/>
          <w:sz w:val="28"/>
          <w:szCs w:val="28"/>
          <w:lang w:val="sr-Latn-ME"/>
        </w:rPr>
        <w:t xml:space="preserve">by selecting a piece of text or paragraph. </w:t>
      </w:r>
      <w:r w:rsidR="00DF1E39">
        <w:rPr>
          <w:rFonts w:ascii="Arial" w:hAnsi="Arial" w:cs="Arial"/>
          <w:sz w:val="28"/>
          <w:szCs w:val="28"/>
          <w:lang w:val="sr-Latn-ME"/>
        </w:rPr>
        <w:t xml:space="preserve">Furthermore, pause between paragraphs takes a while, so </w:t>
      </w:r>
      <w:r w:rsidR="009A0611">
        <w:rPr>
          <w:rFonts w:ascii="Arial" w:hAnsi="Arial" w:cs="Arial"/>
          <w:sz w:val="28"/>
          <w:szCs w:val="28"/>
          <w:lang w:val="sr-Latn-ME"/>
        </w:rPr>
        <w:t xml:space="preserve">a </w:t>
      </w:r>
      <w:r w:rsidR="00DF1E39">
        <w:rPr>
          <w:rFonts w:ascii="Arial" w:hAnsi="Arial" w:cs="Arial"/>
          <w:sz w:val="28"/>
          <w:szCs w:val="28"/>
          <w:lang w:val="sr-Latn-ME"/>
        </w:rPr>
        <w:t>v</w:t>
      </w:r>
      <w:r w:rsidR="00B0106D">
        <w:rPr>
          <w:rFonts w:ascii="Arial" w:hAnsi="Arial" w:cs="Arial"/>
          <w:sz w:val="28"/>
          <w:szCs w:val="28"/>
          <w:lang w:val="sr-Latn-ME"/>
        </w:rPr>
        <w:t xml:space="preserve">isually impaired person gets the impression that the screen reader </w:t>
      </w:r>
      <w:r w:rsidR="00DF1E39">
        <w:rPr>
          <w:rFonts w:ascii="Arial" w:hAnsi="Arial" w:cs="Arial"/>
          <w:sz w:val="28"/>
          <w:szCs w:val="28"/>
          <w:lang w:val="sr-Latn-ME"/>
        </w:rPr>
        <w:t xml:space="preserve">stopped talking. </w:t>
      </w:r>
    </w:p>
    <w:p w:rsidR="00354F5A" w:rsidRDefault="00354F5A" w:rsidP="005B51A5">
      <w:pPr>
        <w:rPr>
          <w:rFonts w:ascii="Arial" w:hAnsi="Arial" w:cs="Arial"/>
          <w:sz w:val="28"/>
          <w:szCs w:val="28"/>
          <w:lang w:val="sr-Latn-ME"/>
        </w:rPr>
      </w:pPr>
      <w:r>
        <w:rPr>
          <w:rFonts w:ascii="Arial" w:hAnsi="Arial" w:cs="Arial"/>
          <w:sz w:val="28"/>
          <w:szCs w:val="28"/>
          <w:lang w:val="sr-Latn-ME"/>
        </w:rPr>
        <w:t>Pho</w:t>
      </w:r>
      <w:r w:rsidR="00FD53FA">
        <w:rPr>
          <w:rFonts w:ascii="Arial" w:hAnsi="Arial" w:cs="Arial"/>
          <w:sz w:val="28"/>
          <w:szCs w:val="28"/>
          <w:lang w:val="sr-Latn-ME"/>
        </w:rPr>
        <w:t>t</w:t>
      </w:r>
      <w:r>
        <w:rPr>
          <w:rFonts w:ascii="Arial" w:hAnsi="Arial" w:cs="Arial"/>
          <w:sz w:val="28"/>
          <w:szCs w:val="28"/>
          <w:lang w:val="sr-Latn-ME"/>
        </w:rPr>
        <w:t xml:space="preserve">os and graphic elements are only partially described, and </w:t>
      </w:r>
      <w:r w:rsidR="009D430B">
        <w:rPr>
          <w:rFonts w:ascii="Arial" w:hAnsi="Arial" w:cs="Arial"/>
          <w:sz w:val="28"/>
          <w:szCs w:val="28"/>
          <w:lang w:val="sr-Latn-ME"/>
        </w:rPr>
        <w:t xml:space="preserve">those who </w:t>
      </w:r>
      <w:r w:rsidR="00B84C1C">
        <w:rPr>
          <w:rFonts w:ascii="Arial" w:hAnsi="Arial" w:cs="Arial"/>
          <w:sz w:val="28"/>
          <w:szCs w:val="28"/>
          <w:lang w:val="sr-Latn-ME"/>
        </w:rPr>
        <w:t>are not, are described as an image</w:t>
      </w:r>
      <w:r w:rsidR="009D430B">
        <w:rPr>
          <w:rFonts w:ascii="Arial" w:hAnsi="Arial" w:cs="Arial"/>
          <w:sz w:val="28"/>
          <w:szCs w:val="28"/>
          <w:lang w:val="sr-Latn-ME"/>
        </w:rPr>
        <w:t xml:space="preserve">. </w:t>
      </w:r>
    </w:p>
    <w:p w:rsidR="00B84C1C" w:rsidRDefault="005B3BA2" w:rsidP="005B51A5">
      <w:pPr>
        <w:rPr>
          <w:rFonts w:ascii="Arial" w:hAnsi="Arial" w:cs="Arial"/>
          <w:sz w:val="28"/>
          <w:szCs w:val="28"/>
          <w:lang w:val="sr-Latn-ME"/>
        </w:rPr>
      </w:pPr>
      <w:r>
        <w:rPr>
          <w:rFonts w:ascii="Arial" w:hAnsi="Arial" w:cs="Arial"/>
          <w:sz w:val="28"/>
          <w:szCs w:val="28"/>
          <w:lang w:val="sr-Latn-ME"/>
        </w:rPr>
        <w:t>When it comes to the YouTube c</w:t>
      </w:r>
      <w:r w:rsidR="00B84C1C">
        <w:rPr>
          <w:rFonts w:ascii="Arial" w:hAnsi="Arial" w:cs="Arial"/>
          <w:sz w:val="28"/>
          <w:szCs w:val="28"/>
          <w:lang w:val="sr-Latn-ME"/>
        </w:rPr>
        <w:t xml:space="preserve">hannel of the University of </w:t>
      </w:r>
      <w:r w:rsidR="00FD53FA">
        <w:rPr>
          <w:rFonts w:ascii="Arial" w:hAnsi="Arial" w:cs="Arial"/>
          <w:sz w:val="28"/>
          <w:szCs w:val="28"/>
          <w:lang w:val="sr-Latn-ME"/>
        </w:rPr>
        <w:t>Montenegro, we have noticed</w:t>
      </w:r>
      <w:r w:rsidR="00B84C1C">
        <w:rPr>
          <w:rFonts w:ascii="Arial" w:hAnsi="Arial" w:cs="Arial"/>
          <w:sz w:val="28"/>
          <w:szCs w:val="28"/>
          <w:lang w:val="sr-Latn-ME"/>
        </w:rPr>
        <w:t xml:space="preserve"> that video recordings do not contain subtitles and transcripts, especially when it comes to speeches by professors, rectors, deans, as well as the leading people of the University (speeches, shows, </w:t>
      </w:r>
      <w:bookmarkStart w:id="0" w:name="_GoBack"/>
      <w:r w:rsidR="00B84C1C">
        <w:rPr>
          <w:rFonts w:ascii="Arial" w:hAnsi="Arial" w:cs="Arial"/>
          <w:sz w:val="28"/>
          <w:szCs w:val="28"/>
          <w:lang w:val="sr-Latn-ME"/>
        </w:rPr>
        <w:t>guest appearance</w:t>
      </w:r>
      <w:r w:rsidR="00333471">
        <w:rPr>
          <w:rFonts w:ascii="Arial" w:hAnsi="Arial" w:cs="Arial"/>
          <w:sz w:val="28"/>
          <w:szCs w:val="28"/>
          <w:lang w:val="sr-Latn-ME"/>
        </w:rPr>
        <w:t>s</w:t>
      </w:r>
      <w:r w:rsidR="00B84C1C">
        <w:rPr>
          <w:rFonts w:ascii="Arial" w:hAnsi="Arial" w:cs="Arial"/>
          <w:sz w:val="28"/>
          <w:szCs w:val="28"/>
          <w:lang w:val="sr-Latn-ME"/>
        </w:rPr>
        <w:t>).</w:t>
      </w:r>
    </w:p>
    <w:bookmarkEnd w:id="0"/>
    <w:p w:rsidR="003E1ADB" w:rsidRPr="00403EDB" w:rsidRDefault="003E1ADB" w:rsidP="005B51A5">
      <w:pPr>
        <w:rPr>
          <w:rFonts w:ascii="Arial" w:hAnsi="Arial" w:cs="Arial"/>
          <w:sz w:val="28"/>
          <w:szCs w:val="28"/>
          <w:lang w:val="sr-Latn-ME"/>
        </w:rPr>
      </w:pPr>
      <w:r>
        <w:rPr>
          <w:rFonts w:ascii="Arial" w:hAnsi="Arial" w:cs="Arial"/>
          <w:sz w:val="28"/>
          <w:szCs w:val="28"/>
          <w:lang w:val="sr-Latn-ME"/>
        </w:rPr>
        <w:t xml:space="preserve">As for the future, we would like to state that it is necessary to take into account accessible documents for visually imapired persons. They should not comprise scanned PDFs, but Word documents or accessible, readable PDFs.  </w:t>
      </w:r>
    </w:p>
    <w:sectPr w:rsidR="003E1ADB" w:rsidRPr="00403ED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A5"/>
    <w:rsid w:val="00065C16"/>
    <w:rsid w:val="001661E9"/>
    <w:rsid w:val="002C6469"/>
    <w:rsid w:val="003050FC"/>
    <w:rsid w:val="00333471"/>
    <w:rsid w:val="00354F5A"/>
    <w:rsid w:val="003E1ADB"/>
    <w:rsid w:val="00403EDB"/>
    <w:rsid w:val="00545E4D"/>
    <w:rsid w:val="005A0C90"/>
    <w:rsid w:val="005B3BA2"/>
    <w:rsid w:val="005B51A5"/>
    <w:rsid w:val="006166C7"/>
    <w:rsid w:val="006675A6"/>
    <w:rsid w:val="00694600"/>
    <w:rsid w:val="006D26CD"/>
    <w:rsid w:val="008B3DB3"/>
    <w:rsid w:val="009A0611"/>
    <w:rsid w:val="009C4B57"/>
    <w:rsid w:val="009D430B"/>
    <w:rsid w:val="00A14278"/>
    <w:rsid w:val="00B0106D"/>
    <w:rsid w:val="00B20C6F"/>
    <w:rsid w:val="00B84C1C"/>
    <w:rsid w:val="00B87178"/>
    <w:rsid w:val="00C37AAD"/>
    <w:rsid w:val="00D40862"/>
    <w:rsid w:val="00D87B00"/>
    <w:rsid w:val="00DF1E39"/>
    <w:rsid w:val="00DF4D98"/>
    <w:rsid w:val="00EB093D"/>
    <w:rsid w:val="00EC412E"/>
    <w:rsid w:val="00F32267"/>
    <w:rsid w:val="00F51A03"/>
    <w:rsid w:val="00FD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FC674-6E76-43C1-BE14-96D310BC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2023-03-14T19:53:00Z</dcterms:created>
  <dcterms:modified xsi:type="dcterms:W3CDTF">2023-03-15T09:47:00Z</dcterms:modified>
</cp:coreProperties>
</file>