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E05" w:rsidRPr="00FA3E05" w:rsidRDefault="009566EC" w:rsidP="00FA3E05">
      <w:pPr>
        <w:rPr>
          <w:rFonts w:ascii="Arial" w:hAnsi="Arial" w:cs="Arial"/>
          <w:sz w:val="28"/>
          <w:szCs w:val="28"/>
          <w:lang w:val="sr-Latn-ME"/>
        </w:rPr>
      </w:pPr>
      <w:hyperlink r:id="rId4" w:history="1">
        <w:r w:rsidR="00FA3E05" w:rsidRPr="00FA3E05">
          <w:rPr>
            <w:rStyle w:val="Hyperlink"/>
            <w:rFonts w:ascii="Arial" w:hAnsi="Arial" w:cs="Arial"/>
            <w:sz w:val="28"/>
            <w:szCs w:val="28"/>
            <w:lang w:val="sr-Latn-ME"/>
          </w:rPr>
          <w:t>https://ss-cg.org/?p=4041</w:t>
        </w:r>
      </w:hyperlink>
    </w:p>
    <w:p w:rsidR="00004DB1" w:rsidRDefault="00FA3E05" w:rsidP="00FA3E05">
      <w:pPr>
        <w:jc w:val="center"/>
        <w:rPr>
          <w:rFonts w:ascii="Arial" w:hAnsi="Arial" w:cs="Arial"/>
          <w:sz w:val="40"/>
          <w:szCs w:val="40"/>
          <w:lang w:val="sr-Latn-ME"/>
        </w:rPr>
      </w:pPr>
      <w:r w:rsidRPr="00FA3E05">
        <w:rPr>
          <w:rFonts w:ascii="Arial" w:hAnsi="Arial" w:cs="Arial"/>
          <w:sz w:val="40"/>
          <w:szCs w:val="40"/>
          <w:lang w:val="sr-Latn-ME"/>
        </w:rPr>
        <w:t>A healthy mind in a healthy body</w:t>
      </w:r>
    </w:p>
    <w:p w:rsidR="00FA3E05" w:rsidRDefault="00FA3E05" w:rsidP="00FA3E05">
      <w:pPr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>Support groups and meetings of persons with disabilities gathered 10 participants who discussed the topic “A Healthy mind in a healthy body“.</w:t>
      </w:r>
    </w:p>
    <w:p w:rsidR="003B512C" w:rsidRDefault="00C8672D" w:rsidP="00FA3E05">
      <w:pPr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>Participants</w:t>
      </w:r>
      <w:r w:rsidR="003B512C">
        <w:rPr>
          <w:rFonts w:ascii="Arial" w:hAnsi="Arial" w:cs="Arial"/>
          <w:sz w:val="28"/>
          <w:szCs w:val="28"/>
          <w:lang w:val="sr-Latn-ME"/>
        </w:rPr>
        <w:t xml:space="preserve"> of the self</w:t>
      </w:r>
      <w:r w:rsidR="00DF5D23">
        <w:rPr>
          <w:rFonts w:ascii="Arial" w:hAnsi="Arial" w:cs="Arial"/>
          <w:sz w:val="28"/>
          <w:szCs w:val="28"/>
          <w:lang w:val="sr-Latn-ME"/>
        </w:rPr>
        <w:t>-help groups discussed topics relate</w:t>
      </w:r>
      <w:r w:rsidR="00904C9D">
        <w:rPr>
          <w:rFonts w:ascii="Arial" w:hAnsi="Arial" w:cs="Arial"/>
          <w:sz w:val="28"/>
          <w:szCs w:val="28"/>
          <w:lang w:val="sr-Latn-ME"/>
        </w:rPr>
        <w:t>d to</w:t>
      </w:r>
      <w:r w:rsidR="003B512C">
        <w:rPr>
          <w:rFonts w:ascii="Arial" w:hAnsi="Arial" w:cs="Arial"/>
          <w:sz w:val="28"/>
          <w:szCs w:val="28"/>
          <w:lang w:val="sr-Latn-ME"/>
        </w:rPr>
        <w:t xml:space="preserve"> healthy mind and healthy body. </w:t>
      </w:r>
    </w:p>
    <w:p w:rsidR="008F2BDF" w:rsidRDefault="0003522F" w:rsidP="00FA3E05">
      <w:pPr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>In relation to the above-mentioned</w:t>
      </w:r>
      <w:r w:rsidR="00C8672D">
        <w:rPr>
          <w:rFonts w:ascii="Arial" w:hAnsi="Arial" w:cs="Arial"/>
          <w:sz w:val="28"/>
          <w:szCs w:val="28"/>
          <w:lang w:val="sr-Latn-ME"/>
        </w:rPr>
        <w:t>, the participants</w:t>
      </w:r>
      <w:r>
        <w:rPr>
          <w:rFonts w:ascii="Arial" w:hAnsi="Arial" w:cs="Arial"/>
          <w:sz w:val="28"/>
          <w:szCs w:val="28"/>
          <w:lang w:val="sr-Latn-ME"/>
        </w:rPr>
        <w:t xml:space="preserve"> shared their thoughts regarding following questions: what is the mind-body connection, what shall we do when the body says no, what is the cost of hidden stress an</w:t>
      </w:r>
      <w:r w:rsidR="00C8672D">
        <w:rPr>
          <w:rFonts w:ascii="Arial" w:hAnsi="Arial" w:cs="Arial"/>
          <w:sz w:val="28"/>
          <w:szCs w:val="28"/>
          <w:lang w:val="sr-Latn-ME"/>
        </w:rPr>
        <w:t>d how can we cope with it.</w:t>
      </w:r>
    </w:p>
    <w:p w:rsidR="008F2BDF" w:rsidRDefault="008F2BDF" w:rsidP="00FA3E05">
      <w:pPr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 xml:space="preserve">Participants discussed </w:t>
      </w:r>
      <w:r w:rsidR="00ED156B">
        <w:rPr>
          <w:rFonts w:ascii="Arial" w:hAnsi="Arial" w:cs="Arial"/>
          <w:sz w:val="28"/>
          <w:szCs w:val="28"/>
          <w:lang w:val="sr-Latn-ME"/>
        </w:rPr>
        <w:t xml:space="preserve">the </w:t>
      </w:r>
      <w:r w:rsidR="00602C19">
        <w:rPr>
          <w:rFonts w:ascii="Arial" w:hAnsi="Arial" w:cs="Arial"/>
          <w:sz w:val="28"/>
          <w:szCs w:val="28"/>
          <w:lang w:val="sr-Latn-ME"/>
        </w:rPr>
        <w:t>aspects of current</w:t>
      </w:r>
      <w:r>
        <w:rPr>
          <w:rFonts w:ascii="Arial" w:hAnsi="Arial" w:cs="Arial"/>
          <w:sz w:val="28"/>
          <w:szCs w:val="28"/>
          <w:lang w:val="sr-Latn-ME"/>
        </w:rPr>
        <w:t xml:space="preserve"> and modern life, which is imp</w:t>
      </w:r>
      <w:r w:rsidR="009566EC">
        <w:rPr>
          <w:rFonts w:ascii="Arial" w:hAnsi="Arial" w:cs="Arial"/>
          <w:sz w:val="28"/>
          <w:szCs w:val="28"/>
          <w:lang w:val="sr-Latn-ME"/>
        </w:rPr>
        <w:t>o</w:t>
      </w:r>
      <w:r>
        <w:rPr>
          <w:rFonts w:ascii="Arial" w:hAnsi="Arial" w:cs="Arial"/>
          <w:sz w:val="28"/>
          <w:szCs w:val="28"/>
          <w:lang w:val="sr-Latn-ME"/>
        </w:rPr>
        <w:t xml:space="preserve">ssible to imagine without stress. </w:t>
      </w:r>
    </w:p>
    <w:p w:rsidR="0003522F" w:rsidRDefault="008F2BDF" w:rsidP="00FA3E0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sr-Latn-ME"/>
        </w:rPr>
        <w:t>We need to learn to listen and pay attention to our needs</w:t>
      </w:r>
      <w:r w:rsidR="0003522F">
        <w:rPr>
          <w:rFonts w:ascii="Arial" w:hAnsi="Arial" w:cs="Arial"/>
          <w:sz w:val="28"/>
          <w:szCs w:val="28"/>
          <w:lang w:val="sr-Latn-ME"/>
        </w:rPr>
        <w:t xml:space="preserve"> </w:t>
      </w:r>
      <w:r>
        <w:rPr>
          <w:rFonts w:ascii="Arial" w:hAnsi="Arial" w:cs="Arial"/>
          <w:sz w:val="28"/>
          <w:szCs w:val="28"/>
          <w:lang w:val="sr-Latn-ME"/>
        </w:rPr>
        <w:t>more carefully, to monitor our body and mind, have respect for our emotions and</w:t>
      </w:r>
      <w:r w:rsidR="00AD44ED">
        <w:rPr>
          <w:rFonts w:ascii="Arial" w:hAnsi="Arial" w:cs="Arial"/>
          <w:sz w:val="28"/>
          <w:szCs w:val="28"/>
          <w:lang w:val="sr-Latn-ME"/>
        </w:rPr>
        <w:t xml:space="preserve"> continuously</w:t>
      </w:r>
      <w:r>
        <w:rPr>
          <w:rFonts w:ascii="Arial" w:hAnsi="Arial" w:cs="Arial"/>
          <w:sz w:val="28"/>
          <w:szCs w:val="28"/>
          <w:lang w:val="sr-Latn-ME"/>
        </w:rPr>
        <w:t xml:space="preserve"> </w:t>
      </w:r>
      <w:r w:rsidR="00AD44ED">
        <w:rPr>
          <w:rFonts w:ascii="Arial" w:hAnsi="Arial" w:cs="Arial"/>
          <w:sz w:val="28"/>
          <w:szCs w:val="28"/>
          <w:lang w:val="sr-Latn-ME"/>
        </w:rPr>
        <w:t xml:space="preserve">work at </w:t>
      </w:r>
      <w:r>
        <w:rPr>
          <w:rFonts w:ascii="Arial" w:hAnsi="Arial" w:cs="Arial"/>
          <w:sz w:val="28"/>
          <w:szCs w:val="28"/>
          <w:lang w:val="sr-Latn-ME"/>
        </w:rPr>
        <w:t>pres</w:t>
      </w:r>
      <w:r w:rsidR="00AD44ED">
        <w:rPr>
          <w:rFonts w:ascii="Arial" w:hAnsi="Arial" w:cs="Arial"/>
          <w:sz w:val="28"/>
          <w:szCs w:val="28"/>
          <w:lang w:val="sr-Latn-ME"/>
        </w:rPr>
        <w:t>erving</w:t>
      </w:r>
      <w:r>
        <w:rPr>
          <w:rFonts w:ascii="Arial" w:hAnsi="Arial" w:cs="Arial"/>
          <w:sz w:val="28"/>
          <w:szCs w:val="28"/>
          <w:lang w:val="sr-Latn-ME"/>
        </w:rPr>
        <w:t xml:space="preserve"> our mental health</w:t>
      </w:r>
      <w:r w:rsidR="00AD44ED">
        <w:rPr>
          <w:rFonts w:ascii="Arial" w:hAnsi="Arial" w:cs="Arial"/>
          <w:sz w:val="28"/>
          <w:szCs w:val="28"/>
        </w:rPr>
        <w:t xml:space="preserve">. </w:t>
      </w:r>
      <w:r w:rsidR="00612A58">
        <w:rPr>
          <w:rFonts w:ascii="Arial" w:hAnsi="Arial" w:cs="Arial"/>
          <w:sz w:val="28"/>
          <w:szCs w:val="28"/>
        </w:rPr>
        <w:t>Because when our soul hurts, our body will hurt</w:t>
      </w:r>
      <w:r w:rsidR="009566EC">
        <w:rPr>
          <w:rFonts w:ascii="Arial" w:hAnsi="Arial" w:cs="Arial"/>
          <w:sz w:val="28"/>
          <w:szCs w:val="28"/>
        </w:rPr>
        <w:t xml:space="preserve"> too</w:t>
      </w:r>
      <w:bookmarkStart w:id="0" w:name="_GoBack"/>
      <w:bookmarkEnd w:id="0"/>
      <w:r w:rsidR="00612A58">
        <w:rPr>
          <w:rFonts w:ascii="Arial" w:hAnsi="Arial" w:cs="Arial"/>
          <w:sz w:val="28"/>
          <w:szCs w:val="28"/>
        </w:rPr>
        <w:t xml:space="preserve"> and vice versa. </w:t>
      </w:r>
    </w:p>
    <w:p w:rsidR="00612A58" w:rsidRPr="00612A58" w:rsidRDefault="00612A58" w:rsidP="00FA3E0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Support groups </w:t>
      </w:r>
      <w:r w:rsidR="00602C19">
        <w:rPr>
          <w:rFonts w:ascii="Arial" w:hAnsi="Arial" w:cs="Arial"/>
          <w:sz w:val="28"/>
          <w:szCs w:val="28"/>
        </w:rPr>
        <w:t xml:space="preserve">are organized </w:t>
      </w:r>
      <w:r>
        <w:rPr>
          <w:rFonts w:ascii="Arial" w:hAnsi="Arial" w:cs="Arial"/>
          <w:sz w:val="28"/>
          <w:szCs w:val="28"/>
        </w:rPr>
        <w:t>within</w:t>
      </w:r>
      <w:r w:rsidR="00F04B4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the framework of the project “Strengthening resilience of older persons and persons with disabilities during COVID-19 and future disasters”</w:t>
      </w:r>
      <w:r w:rsidR="00F04B41">
        <w:rPr>
          <w:rFonts w:ascii="Arial" w:hAnsi="Arial" w:cs="Arial"/>
          <w:sz w:val="28"/>
          <w:szCs w:val="28"/>
        </w:rPr>
        <w:t>, supported by the</w:t>
      </w:r>
      <w:r w:rsidR="00B3357E">
        <w:rPr>
          <w:rFonts w:ascii="Arial" w:hAnsi="Arial" w:cs="Arial"/>
          <w:sz w:val="28"/>
          <w:szCs w:val="28"/>
        </w:rPr>
        <w:t xml:space="preserve"> European Union</w:t>
      </w:r>
      <w:r w:rsidR="00F04B41">
        <w:rPr>
          <w:rFonts w:ascii="Arial" w:hAnsi="Arial" w:cs="Arial"/>
          <w:sz w:val="28"/>
          <w:szCs w:val="28"/>
        </w:rPr>
        <w:t xml:space="preserve">, Austrian Development Agency and Austrian Red Cross. </w:t>
      </w:r>
      <w:r w:rsidR="00B3357E">
        <w:rPr>
          <w:rFonts w:ascii="Arial" w:hAnsi="Arial" w:cs="Arial"/>
          <w:sz w:val="28"/>
          <w:szCs w:val="28"/>
        </w:rPr>
        <w:t xml:space="preserve">The overall objective of the project is to contribute to strengthened resilience of older persons and persons with disabilities in the Western Balkans during COVID-19 and future disasters, and it is implemented in Albania, Bosnia and Herzegovina, Serbia, North Macedonia, Montenegro and Kosovo. </w:t>
      </w:r>
    </w:p>
    <w:p w:rsidR="00904C9D" w:rsidRPr="0003522F" w:rsidRDefault="00904C9D" w:rsidP="00FA3E05">
      <w:pPr>
        <w:rPr>
          <w:rFonts w:ascii="Arial" w:hAnsi="Arial" w:cs="Arial"/>
          <w:sz w:val="28"/>
          <w:szCs w:val="28"/>
        </w:rPr>
      </w:pPr>
    </w:p>
    <w:sectPr w:rsidR="00904C9D" w:rsidRPr="0003522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E05"/>
    <w:rsid w:val="00004DB1"/>
    <w:rsid w:val="0003522F"/>
    <w:rsid w:val="00114245"/>
    <w:rsid w:val="00383030"/>
    <w:rsid w:val="003B512C"/>
    <w:rsid w:val="00602C19"/>
    <w:rsid w:val="00612A58"/>
    <w:rsid w:val="008F2BDF"/>
    <w:rsid w:val="00904C9D"/>
    <w:rsid w:val="009566EC"/>
    <w:rsid w:val="00AD44ED"/>
    <w:rsid w:val="00B3357E"/>
    <w:rsid w:val="00C8672D"/>
    <w:rsid w:val="00DF5D23"/>
    <w:rsid w:val="00ED156B"/>
    <w:rsid w:val="00F04B41"/>
    <w:rsid w:val="00FA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32BAD-D45A-4DE9-8206-9B836CF8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3E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s-cg.org/?p=4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5095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2023-03-29T11:20:00Z</dcterms:created>
  <dcterms:modified xsi:type="dcterms:W3CDTF">2023-04-04T05:58:00Z</dcterms:modified>
</cp:coreProperties>
</file>