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52CFF" w14:textId="2993F0BE" w:rsidR="00C548D9" w:rsidRDefault="0084067D" w:rsidP="000050B5">
      <w:pPr>
        <w:pStyle w:val="Application2"/>
      </w:pPr>
      <w:r>
        <w:t xml:space="preserve">       </w:t>
      </w:r>
    </w:p>
    <w:p w14:paraId="6E45339B" w14:textId="77777777" w:rsidR="00C548D9" w:rsidRDefault="00C548D9" w:rsidP="000050B5">
      <w:pPr>
        <w:pStyle w:val="Application2"/>
      </w:pPr>
    </w:p>
    <w:p w14:paraId="6FD9B1B3" w14:textId="294A2B7B" w:rsidR="00C548D9" w:rsidRDefault="00C548D9" w:rsidP="000050B5">
      <w:pPr>
        <w:pStyle w:val="Application2"/>
      </w:pPr>
    </w:p>
    <w:p w14:paraId="0D830B8E" w14:textId="77777777" w:rsidR="00C548D9" w:rsidRDefault="00C548D9" w:rsidP="000050B5">
      <w:pPr>
        <w:pStyle w:val="Application2"/>
      </w:pPr>
    </w:p>
    <w:p w14:paraId="775EECDF" w14:textId="77777777" w:rsidR="00C548D9" w:rsidRDefault="00C548D9" w:rsidP="000050B5">
      <w:pPr>
        <w:pStyle w:val="Application2"/>
      </w:pPr>
    </w:p>
    <w:p w14:paraId="6238E24D" w14:textId="77777777" w:rsidR="000050B5" w:rsidRDefault="000050B5" w:rsidP="000050B5">
      <w:pPr>
        <w:pStyle w:val="Application2"/>
      </w:pPr>
    </w:p>
    <w:p w14:paraId="3AB6AD2A" w14:textId="77777777" w:rsidR="005A7754" w:rsidRDefault="005A7754" w:rsidP="000050B5">
      <w:pPr>
        <w:pStyle w:val="Application2"/>
      </w:pPr>
    </w:p>
    <w:p w14:paraId="752339F7" w14:textId="2207EBDE" w:rsidR="00C548D9" w:rsidRPr="000050B5" w:rsidRDefault="000050B5" w:rsidP="000050B5">
      <w:pPr>
        <w:pStyle w:val="Application2"/>
      </w:pPr>
      <w:r w:rsidRPr="000050B5">
        <w:t>PREPORUKE ZA FIZIČKU, INFORMACIONU PRISTUPAČNOST USLUGA REHABILITACIJE I INTEGRACIJE ŽRTAVA NASILJA U SKLADU SA FENOMENOM INVALIDITETA</w:t>
      </w:r>
    </w:p>
    <w:p w14:paraId="6717D6C3" w14:textId="77777777" w:rsidR="00C548D9" w:rsidRDefault="00C548D9" w:rsidP="000050B5">
      <w:pPr>
        <w:pStyle w:val="Application2"/>
      </w:pPr>
    </w:p>
    <w:p w14:paraId="1896E73C" w14:textId="77777777" w:rsidR="00C548D9" w:rsidRDefault="00C548D9" w:rsidP="000050B5">
      <w:pPr>
        <w:pStyle w:val="Application2"/>
      </w:pPr>
    </w:p>
    <w:p w14:paraId="7031ADF4" w14:textId="77777777" w:rsidR="00C548D9" w:rsidRDefault="00C548D9" w:rsidP="000050B5">
      <w:pPr>
        <w:pStyle w:val="Application2"/>
      </w:pPr>
    </w:p>
    <w:p w14:paraId="3CEB5C95" w14:textId="77777777" w:rsidR="00C548D9" w:rsidRDefault="00C548D9" w:rsidP="000050B5">
      <w:pPr>
        <w:pStyle w:val="Application2"/>
      </w:pPr>
    </w:p>
    <w:p w14:paraId="2C4B8C2F" w14:textId="77777777" w:rsidR="00C548D9" w:rsidRDefault="00C548D9" w:rsidP="000050B5">
      <w:pPr>
        <w:pStyle w:val="Application2"/>
      </w:pPr>
    </w:p>
    <w:p w14:paraId="694DA88F" w14:textId="77777777" w:rsidR="00C548D9" w:rsidRDefault="00C548D9" w:rsidP="000050B5">
      <w:pPr>
        <w:pStyle w:val="Application2"/>
      </w:pPr>
    </w:p>
    <w:p w14:paraId="3AD2F494" w14:textId="797B88E3" w:rsidR="00C548D9" w:rsidRDefault="00C548D9" w:rsidP="000050B5">
      <w:pPr>
        <w:pStyle w:val="Application2"/>
      </w:pPr>
      <w:r>
        <w:t xml:space="preserve">Podgorica, 5.12.2022. </w:t>
      </w:r>
    </w:p>
    <w:p w14:paraId="49FD9AF8" w14:textId="77777777" w:rsidR="00C548D9" w:rsidRDefault="00C548D9" w:rsidP="000050B5">
      <w:pPr>
        <w:pStyle w:val="Application2"/>
      </w:pPr>
    </w:p>
    <w:p w14:paraId="133F54FE" w14:textId="77777777" w:rsidR="00C548D9" w:rsidRDefault="00C548D9" w:rsidP="000050B5">
      <w:pPr>
        <w:pStyle w:val="Application2"/>
      </w:pPr>
    </w:p>
    <w:p w14:paraId="7A51BAFF" w14:textId="07BFA849" w:rsidR="0084067D" w:rsidRPr="003A6C34" w:rsidRDefault="005A7754" w:rsidP="0084067D">
      <w:pPr>
        <w:spacing w:after="0"/>
        <w:rPr>
          <w:rFonts w:ascii="Arial" w:eastAsia="Times New Roman" w:hAnsi="Arial" w:cs="Arial"/>
          <w:b/>
          <w:color w:val="000000"/>
          <w:sz w:val="28"/>
          <w:szCs w:val="28"/>
          <w:shd w:val="clear" w:color="auto" w:fill="FFFFFF"/>
        </w:rPr>
      </w:pPr>
      <w:r w:rsidRPr="003A6C34">
        <w:rPr>
          <w:rFonts w:ascii="Arial" w:eastAsia="Times New Roman" w:hAnsi="Arial" w:cs="Arial"/>
          <w:b/>
          <w:color w:val="000000"/>
          <w:sz w:val="28"/>
          <w:szCs w:val="28"/>
          <w:shd w:val="clear" w:color="auto" w:fill="FFFFFF"/>
        </w:rPr>
        <w:lastRenderedPageBreak/>
        <w:t>SISTEMI PREVENCIJE, ZAŠTITE I PODRŠKE ZA ŽRTVE NASILJA MORAJU DA ADRESIRAJU ŽSI</w:t>
      </w:r>
    </w:p>
    <w:p w14:paraId="2C7FD25B" w14:textId="77777777" w:rsidR="0084067D" w:rsidRDefault="0084067D" w:rsidP="0084067D">
      <w:pPr>
        <w:spacing w:after="0"/>
        <w:rPr>
          <w:rFonts w:ascii="Arial" w:eastAsia="Times New Roman" w:hAnsi="Arial" w:cs="Arial"/>
          <w:color w:val="000000"/>
          <w:sz w:val="28"/>
          <w:szCs w:val="28"/>
          <w:shd w:val="clear" w:color="auto" w:fill="FFFFFF"/>
        </w:rPr>
      </w:pPr>
    </w:p>
    <w:p w14:paraId="5DCD4089" w14:textId="113AFC81" w:rsidR="0084067D" w:rsidRPr="00463806" w:rsidRDefault="0084067D" w:rsidP="0084067D">
      <w:pPr>
        <w:spacing w:after="0"/>
        <w:rPr>
          <w:rFonts w:ascii="Arial" w:eastAsia="Arial" w:hAnsi="Arial" w:cs="Arial"/>
          <w:sz w:val="24"/>
          <w:szCs w:val="24"/>
        </w:rPr>
      </w:pPr>
      <w:r w:rsidRPr="00463806">
        <w:rPr>
          <w:rFonts w:ascii="Arial" w:eastAsia="Times New Roman" w:hAnsi="Arial" w:cs="Arial"/>
          <w:color w:val="000000"/>
          <w:sz w:val="24"/>
          <w:szCs w:val="24"/>
          <w:shd w:val="clear" w:color="auto" w:fill="FFFFFF"/>
        </w:rPr>
        <w:t xml:space="preserve">Savez </w:t>
      </w:r>
      <w:r w:rsidRPr="00463806">
        <w:rPr>
          <w:rFonts w:ascii="Arial" w:eastAsia="Times New Roman" w:hAnsi="Arial" w:cs="Arial"/>
          <w:color w:val="000000"/>
          <w:sz w:val="24"/>
          <w:szCs w:val="24"/>
          <w:shd w:val="clear" w:color="auto" w:fill="FFFFFF"/>
          <w:lang w:val="sr-Latn-ME"/>
        </w:rPr>
        <w:t>slijepi</w:t>
      </w:r>
      <w:r w:rsidR="000050B5" w:rsidRPr="00463806">
        <w:rPr>
          <w:rFonts w:ascii="Arial" w:eastAsia="Times New Roman" w:hAnsi="Arial" w:cs="Arial"/>
          <w:color w:val="000000"/>
          <w:sz w:val="24"/>
          <w:szCs w:val="24"/>
          <w:shd w:val="clear" w:color="auto" w:fill="FFFFFF"/>
          <w:lang w:val="sr-Latn-ME"/>
        </w:rPr>
        <w:t>h Crne Gore realizuje dvomjesečni projekat 24.10- 24.12.2022,</w:t>
      </w:r>
      <w:r w:rsidRPr="00463806">
        <w:rPr>
          <w:rFonts w:ascii="Arial" w:eastAsia="Times New Roman" w:hAnsi="Arial" w:cs="Arial"/>
          <w:color w:val="000000"/>
          <w:sz w:val="24"/>
          <w:szCs w:val="24"/>
          <w:shd w:val="clear" w:color="auto" w:fill="FFFFFF"/>
          <w:lang w:val="sr-Latn-ME"/>
        </w:rPr>
        <w:t xml:space="preserve"> „Žene s invaliditetom, dostojanstveno“</w:t>
      </w:r>
      <w:r w:rsidRPr="00463806">
        <w:rPr>
          <w:rFonts w:ascii="Arial" w:eastAsia="Times New Roman" w:hAnsi="Arial" w:cs="Arial"/>
          <w:color w:val="000000"/>
          <w:sz w:val="24"/>
          <w:szCs w:val="24"/>
          <w:shd w:val="clear" w:color="auto" w:fill="FFFFFF"/>
        </w:rPr>
        <w:t>, koji je podržan</w:t>
      </w:r>
      <w:r w:rsidR="000050B5" w:rsidRPr="00463806">
        <w:rPr>
          <w:rFonts w:ascii="Arial" w:eastAsia="Times New Roman" w:hAnsi="Arial" w:cs="Arial"/>
          <w:color w:val="000000"/>
          <w:sz w:val="24"/>
          <w:szCs w:val="24"/>
          <w:shd w:val="clear" w:color="auto" w:fill="FFFFFF"/>
        </w:rPr>
        <w:t xml:space="preserve"> </w:t>
      </w:r>
      <w:proofErr w:type="gramStart"/>
      <w:r w:rsidR="000050B5" w:rsidRPr="00463806">
        <w:rPr>
          <w:rFonts w:ascii="Arial" w:eastAsia="Times New Roman" w:hAnsi="Arial" w:cs="Arial"/>
          <w:color w:val="000000"/>
          <w:sz w:val="24"/>
          <w:szCs w:val="24"/>
          <w:shd w:val="clear" w:color="auto" w:fill="FFFFFF"/>
        </w:rPr>
        <w:t>od</w:t>
      </w:r>
      <w:proofErr w:type="gramEnd"/>
      <w:r w:rsidR="000050B5" w:rsidRPr="00463806">
        <w:rPr>
          <w:rFonts w:ascii="Arial" w:eastAsia="Times New Roman" w:hAnsi="Arial" w:cs="Arial"/>
          <w:color w:val="000000"/>
          <w:sz w:val="24"/>
          <w:szCs w:val="24"/>
          <w:shd w:val="clear" w:color="auto" w:fill="FFFFFF"/>
        </w:rPr>
        <w:t xml:space="preserve"> strane Centra za ženska prava</w:t>
      </w:r>
      <w:r w:rsidRPr="00463806">
        <w:rPr>
          <w:rFonts w:ascii="Arial" w:eastAsia="Times New Roman" w:hAnsi="Arial" w:cs="Arial"/>
          <w:color w:val="000000"/>
          <w:sz w:val="24"/>
          <w:szCs w:val="24"/>
          <w:shd w:val="clear" w:color="auto" w:fill="FFFFFF"/>
        </w:rPr>
        <w:t xml:space="preserve"> kroz poziv </w:t>
      </w:r>
      <w:r w:rsidRPr="00463806">
        <w:rPr>
          <w:rFonts w:ascii="Arial" w:eastAsia="Arial" w:hAnsi="Arial" w:cs="Arial"/>
          <w:sz w:val="24"/>
          <w:szCs w:val="24"/>
        </w:rPr>
        <w:t>„Institucionalizacija kvalitetnih usluga rehabilitacije i integracije za žrtve nasilja“, finansiran od strane Austrijske Razvojne Agencije</w:t>
      </w:r>
      <w:r w:rsidR="000050B5" w:rsidRPr="00463806">
        <w:rPr>
          <w:rFonts w:ascii="Arial" w:eastAsia="Arial" w:hAnsi="Arial" w:cs="Arial"/>
          <w:sz w:val="24"/>
          <w:szCs w:val="24"/>
        </w:rPr>
        <w:t xml:space="preserve">. </w:t>
      </w:r>
    </w:p>
    <w:p w14:paraId="2B164AA9" w14:textId="77777777" w:rsidR="000050B5" w:rsidRPr="00463806" w:rsidRDefault="000050B5" w:rsidP="0084067D">
      <w:pPr>
        <w:spacing w:after="0"/>
        <w:rPr>
          <w:rFonts w:ascii="Arial" w:eastAsia="Arial" w:hAnsi="Arial" w:cs="Arial"/>
          <w:sz w:val="24"/>
          <w:szCs w:val="24"/>
        </w:rPr>
      </w:pPr>
    </w:p>
    <w:p w14:paraId="2631BD55" w14:textId="77777777" w:rsidR="0084067D" w:rsidRPr="00463806" w:rsidRDefault="0084067D" w:rsidP="0084067D">
      <w:pPr>
        <w:spacing w:after="0"/>
        <w:rPr>
          <w:rFonts w:ascii="Arial" w:hAnsi="Arial" w:cs="Arial"/>
          <w:bCs/>
          <w:sz w:val="24"/>
          <w:szCs w:val="24"/>
        </w:rPr>
      </w:pPr>
      <w:r w:rsidRPr="00463806">
        <w:rPr>
          <w:rFonts w:ascii="Arial" w:hAnsi="Arial" w:cs="Arial"/>
          <w:bCs/>
          <w:sz w:val="24"/>
          <w:szCs w:val="24"/>
        </w:rPr>
        <w:t xml:space="preserve">Sistem prevencije, zaštite i podrške za reintegraciju i rehabilitaciju žrtava nasilja i dalje neadekvatno adresira teme koje se tiču nasilja </w:t>
      </w:r>
      <w:proofErr w:type="gramStart"/>
      <w:r w:rsidRPr="00463806">
        <w:rPr>
          <w:rFonts w:ascii="Arial" w:hAnsi="Arial" w:cs="Arial"/>
          <w:bCs/>
          <w:sz w:val="24"/>
          <w:szCs w:val="24"/>
        </w:rPr>
        <w:t>nad</w:t>
      </w:r>
      <w:proofErr w:type="gramEnd"/>
      <w:r w:rsidRPr="00463806">
        <w:rPr>
          <w:rFonts w:ascii="Arial" w:hAnsi="Arial" w:cs="Arial"/>
          <w:bCs/>
          <w:sz w:val="24"/>
          <w:szCs w:val="24"/>
        </w:rPr>
        <w:t xml:space="preserve"> osobama s invaliditetom, s posebnim fokusom na djevojčice i žene s invaliditetom (ŽSI). U korijenu ovakve situacije dominantno leži neprepoznavanje oblika i vrsta koje se temelji </w:t>
      </w:r>
      <w:proofErr w:type="gramStart"/>
      <w:r w:rsidRPr="00463806">
        <w:rPr>
          <w:rFonts w:ascii="Arial" w:hAnsi="Arial" w:cs="Arial"/>
          <w:bCs/>
          <w:sz w:val="24"/>
          <w:szCs w:val="24"/>
        </w:rPr>
        <w:t>na</w:t>
      </w:r>
      <w:proofErr w:type="gramEnd"/>
      <w:r w:rsidRPr="00463806">
        <w:rPr>
          <w:rFonts w:ascii="Arial" w:hAnsi="Arial" w:cs="Arial"/>
          <w:bCs/>
          <w:sz w:val="24"/>
          <w:szCs w:val="24"/>
        </w:rPr>
        <w:t xml:space="preserve"> nedostatku znanja o specifičnim oblicima nasilja kojima su izložene ŽSI i propuštanje preventivnog i zaštitnog djelovanja. </w:t>
      </w:r>
    </w:p>
    <w:p w14:paraId="1EF5A2CD" w14:textId="77777777" w:rsidR="000050B5" w:rsidRPr="00463806" w:rsidRDefault="000050B5" w:rsidP="0084067D">
      <w:pPr>
        <w:spacing w:after="0"/>
        <w:rPr>
          <w:rFonts w:ascii="Arial" w:hAnsi="Arial" w:cs="Arial"/>
          <w:bCs/>
          <w:sz w:val="24"/>
          <w:szCs w:val="24"/>
        </w:rPr>
      </w:pPr>
    </w:p>
    <w:p w14:paraId="5D393F7E" w14:textId="77777777" w:rsidR="0084067D" w:rsidRPr="00463806" w:rsidRDefault="0084067D" w:rsidP="0084067D">
      <w:pPr>
        <w:spacing w:after="0"/>
        <w:rPr>
          <w:rFonts w:ascii="Arial" w:hAnsi="Arial" w:cs="Arial"/>
          <w:bCs/>
          <w:sz w:val="24"/>
          <w:szCs w:val="24"/>
        </w:rPr>
      </w:pPr>
      <w:r w:rsidRPr="00463806">
        <w:rPr>
          <w:rFonts w:ascii="Arial" w:hAnsi="Arial" w:cs="Arial"/>
          <w:bCs/>
          <w:sz w:val="24"/>
          <w:szCs w:val="24"/>
        </w:rPr>
        <w:t xml:space="preserve">Ovakvu situaciju prati i nevjerovanje ŽSI žrtvama nasilja kad ga prijave, zbog pogrešne pretpostavke da nasilje </w:t>
      </w:r>
      <w:proofErr w:type="gramStart"/>
      <w:r w:rsidRPr="00463806">
        <w:rPr>
          <w:rFonts w:ascii="Arial" w:hAnsi="Arial" w:cs="Arial"/>
          <w:bCs/>
          <w:sz w:val="24"/>
          <w:szCs w:val="24"/>
        </w:rPr>
        <w:t>nad</w:t>
      </w:r>
      <w:proofErr w:type="gramEnd"/>
      <w:r w:rsidRPr="00463806">
        <w:rPr>
          <w:rFonts w:ascii="Arial" w:hAnsi="Arial" w:cs="Arial"/>
          <w:bCs/>
          <w:sz w:val="24"/>
          <w:szCs w:val="24"/>
        </w:rPr>
        <w:t xml:space="preserve"> OSI niko ne bi izvršio, a dodatno je usložnjena i zbog neadekvatnog ispitivanja potreba i planiranja aktivnosti na prevenciji i procesuiranju nasilja nad OSI. </w:t>
      </w:r>
    </w:p>
    <w:p w14:paraId="7845A7E7" w14:textId="77777777" w:rsidR="0084067D" w:rsidRPr="00463806" w:rsidRDefault="0084067D" w:rsidP="0084067D">
      <w:pPr>
        <w:spacing w:after="0"/>
        <w:rPr>
          <w:rFonts w:ascii="Arial" w:hAnsi="Arial" w:cs="Arial"/>
          <w:bCs/>
          <w:sz w:val="24"/>
          <w:szCs w:val="24"/>
          <w:lang w:val="sr-Latn-BA"/>
        </w:rPr>
      </w:pPr>
    </w:p>
    <w:p w14:paraId="23472EAC" w14:textId="77777777" w:rsidR="0084067D" w:rsidRPr="00463806" w:rsidRDefault="0084067D" w:rsidP="0084067D">
      <w:pPr>
        <w:spacing w:after="0"/>
        <w:rPr>
          <w:rFonts w:ascii="Arial" w:eastAsia="Calibri" w:hAnsi="Arial" w:cs="Arial"/>
          <w:bCs/>
          <w:sz w:val="24"/>
          <w:szCs w:val="24"/>
          <w:lang w:val="sr-Latn-BA"/>
        </w:rPr>
      </w:pPr>
      <w:r w:rsidRPr="00463806">
        <w:rPr>
          <w:rFonts w:ascii="Arial" w:hAnsi="Arial" w:cs="Arial"/>
          <w:bCs/>
          <w:sz w:val="24"/>
          <w:szCs w:val="24"/>
          <w:lang w:val="sr-Latn-BA"/>
        </w:rPr>
        <w:t xml:space="preserve">Opšti cilj projekta je doprinijeti unapređenju sistema prevencije, zaštite, rehabilitacije i reintegracije za žene s invaliditetom žrtve nasilja u Crnoj Gori, kroz: </w:t>
      </w:r>
    </w:p>
    <w:p w14:paraId="7CD649BB" w14:textId="77777777" w:rsidR="0084067D" w:rsidRPr="00463806" w:rsidRDefault="0084067D" w:rsidP="0084067D">
      <w:pPr>
        <w:pStyle w:val="ListParagraph"/>
        <w:numPr>
          <w:ilvl w:val="0"/>
          <w:numId w:val="20"/>
        </w:numPr>
        <w:spacing w:after="0" w:line="276" w:lineRule="auto"/>
        <w:rPr>
          <w:rFonts w:ascii="Arial" w:hAnsi="Arial" w:cs="Arial"/>
          <w:bCs/>
          <w:sz w:val="24"/>
          <w:szCs w:val="24"/>
          <w:lang w:val="sr-Latn-BA"/>
        </w:rPr>
      </w:pPr>
      <w:r w:rsidRPr="00463806">
        <w:rPr>
          <w:rFonts w:ascii="Arial" w:hAnsi="Arial" w:cs="Arial"/>
          <w:bCs/>
          <w:sz w:val="24"/>
          <w:szCs w:val="24"/>
          <w:lang w:val="sr-Latn-BA"/>
        </w:rPr>
        <w:t>povećanje stepena pristupačnosti i poštovanja fenomena invaliditeta kroz usluge rehabilitacije i integracije žrtava nasilja u Crnoj Gori</w:t>
      </w:r>
    </w:p>
    <w:p w14:paraId="43D7958D" w14:textId="77777777" w:rsidR="0084067D" w:rsidRPr="00463806" w:rsidRDefault="0084067D" w:rsidP="0084067D">
      <w:pPr>
        <w:pStyle w:val="ListParagraph"/>
        <w:numPr>
          <w:ilvl w:val="0"/>
          <w:numId w:val="20"/>
        </w:numPr>
        <w:spacing w:after="0" w:line="276" w:lineRule="auto"/>
        <w:rPr>
          <w:rFonts w:ascii="Arial" w:hAnsi="Arial" w:cs="Arial"/>
          <w:bCs/>
          <w:sz w:val="24"/>
          <w:szCs w:val="24"/>
          <w:lang w:val="sr-Latn-BA"/>
        </w:rPr>
      </w:pPr>
      <w:r w:rsidRPr="00463806">
        <w:rPr>
          <w:rFonts w:ascii="Arial" w:hAnsi="Arial" w:cs="Arial"/>
          <w:bCs/>
          <w:sz w:val="24"/>
          <w:szCs w:val="24"/>
          <w:lang w:val="sr-Latn-BA"/>
        </w:rPr>
        <w:t xml:space="preserve">podizanje nivoa informisanosti šire društvene zajednice o važnosti pružanja kvalitetnih usluga rehabilitacije i integracije žrtava nasilja, ŽSI  </w:t>
      </w:r>
    </w:p>
    <w:p w14:paraId="40911D8F" w14:textId="77777777" w:rsidR="0084067D" w:rsidRPr="00463806" w:rsidRDefault="0084067D" w:rsidP="0084067D">
      <w:pPr>
        <w:spacing w:after="0"/>
        <w:rPr>
          <w:rFonts w:ascii="Arial" w:hAnsi="Arial" w:cs="Arial"/>
          <w:bCs/>
          <w:sz w:val="24"/>
          <w:szCs w:val="24"/>
          <w:lang w:val="sr-Latn-BA"/>
        </w:rPr>
      </w:pPr>
    </w:p>
    <w:p w14:paraId="1A27E0E7" w14:textId="77777777" w:rsidR="0084067D" w:rsidRPr="00463806" w:rsidRDefault="0084067D" w:rsidP="0084067D">
      <w:pPr>
        <w:spacing w:after="0"/>
        <w:rPr>
          <w:rFonts w:ascii="Arial" w:hAnsi="Arial" w:cs="Arial"/>
          <w:bCs/>
          <w:sz w:val="24"/>
          <w:szCs w:val="24"/>
          <w:lang w:val="sr-Latn-BA"/>
        </w:rPr>
      </w:pPr>
      <w:r w:rsidRPr="00463806">
        <w:rPr>
          <w:rFonts w:ascii="Arial" w:hAnsi="Arial" w:cs="Arial"/>
          <w:bCs/>
          <w:sz w:val="24"/>
          <w:szCs w:val="24"/>
          <w:lang w:val="sr-Latn-BA"/>
        </w:rPr>
        <w:t xml:space="preserve">Direktnu ciljnu grupu projekta čine zaposleni u lokalnim institucijama, Opštini Nikšić i Kotor, donosioci odluka i zaposleni u oblasti pružanja servisa podrške i pomoći ženama sa iskustvom rodno zasnovanog nasilja, dok su </w:t>
      </w:r>
      <w:r w:rsidRPr="00463806">
        <w:rPr>
          <w:rFonts w:ascii="Arial" w:hAnsi="Arial" w:cs="Arial"/>
          <w:sz w:val="24"/>
          <w:szCs w:val="24"/>
          <w:lang w:val="sr-Latn-BA"/>
        </w:rPr>
        <w:t>indirektna ciljna grupa</w:t>
      </w:r>
      <w:r w:rsidRPr="00463806">
        <w:rPr>
          <w:rFonts w:ascii="Arial" w:hAnsi="Arial" w:cs="Arial"/>
          <w:bCs/>
          <w:sz w:val="24"/>
          <w:szCs w:val="24"/>
          <w:lang w:val="sr-Latn-BA"/>
        </w:rPr>
        <w:t xml:space="preserve"> djevojčice i žene s invaliditetom, sve osobe s invaliditetom (OSI) u Crnoj Gori, članovi porodica OSI, OOSI, ženske organizacije, mediji, organi državne uprave, Vlada, društvo u cjelini.</w:t>
      </w:r>
    </w:p>
    <w:p w14:paraId="06EBAB41" w14:textId="77777777" w:rsidR="0084067D" w:rsidRPr="00463806" w:rsidRDefault="0084067D" w:rsidP="0084067D">
      <w:pPr>
        <w:spacing w:after="0"/>
        <w:rPr>
          <w:rFonts w:ascii="Arial" w:hAnsi="Arial" w:cs="Arial"/>
          <w:bCs/>
          <w:sz w:val="24"/>
          <w:szCs w:val="24"/>
          <w:lang w:val="sr-Latn-ME"/>
        </w:rPr>
      </w:pPr>
    </w:p>
    <w:p w14:paraId="1A158BF8" w14:textId="77777777" w:rsidR="0084067D" w:rsidRPr="00463806" w:rsidRDefault="0084067D" w:rsidP="0084067D">
      <w:pPr>
        <w:spacing w:after="0"/>
        <w:rPr>
          <w:rFonts w:ascii="Arial" w:eastAsia="Calibri" w:hAnsi="Arial" w:cs="Arial"/>
          <w:b/>
          <w:bCs/>
          <w:sz w:val="24"/>
          <w:szCs w:val="24"/>
          <w:lang w:val="sr-Latn-BA"/>
        </w:rPr>
      </w:pPr>
      <w:r w:rsidRPr="00463806">
        <w:rPr>
          <w:rFonts w:ascii="Arial" w:hAnsi="Arial" w:cs="Arial"/>
          <w:bCs/>
          <w:sz w:val="24"/>
          <w:szCs w:val="24"/>
          <w:lang w:val="sr-Latn-ME"/>
        </w:rPr>
        <w:t xml:space="preserve">Očekuje se da će realizacijom projekta biti ostvareni sljedeći rezultati: </w:t>
      </w:r>
    </w:p>
    <w:p w14:paraId="47A77B24" w14:textId="77777777" w:rsidR="0084067D" w:rsidRPr="00463806" w:rsidRDefault="0084067D" w:rsidP="0084067D">
      <w:pPr>
        <w:pStyle w:val="ListParagraph"/>
        <w:numPr>
          <w:ilvl w:val="0"/>
          <w:numId w:val="20"/>
        </w:numPr>
        <w:spacing w:after="0" w:line="276" w:lineRule="auto"/>
        <w:rPr>
          <w:rFonts w:ascii="Arial" w:hAnsi="Arial" w:cs="Arial"/>
          <w:bCs/>
          <w:sz w:val="24"/>
          <w:szCs w:val="24"/>
          <w:lang w:val="sr-Latn-BA"/>
        </w:rPr>
      </w:pPr>
      <w:r w:rsidRPr="00463806">
        <w:rPr>
          <w:rFonts w:ascii="Arial" w:hAnsi="Arial" w:cs="Arial"/>
          <w:bCs/>
          <w:sz w:val="24"/>
          <w:szCs w:val="24"/>
          <w:lang w:val="sr-Latn-BA"/>
        </w:rPr>
        <w:t xml:space="preserve">Izrađene preporuke za fizičku, informacionu pristupačnost usluga rehabilitacije i integracije žrtava nasilja u skladu sa fenomenom invaliditeta. </w:t>
      </w:r>
    </w:p>
    <w:p w14:paraId="7F2BE9F1" w14:textId="77777777" w:rsidR="0084067D" w:rsidRPr="00463806" w:rsidRDefault="0084067D" w:rsidP="0084067D">
      <w:pPr>
        <w:pStyle w:val="ListParagraph"/>
        <w:numPr>
          <w:ilvl w:val="0"/>
          <w:numId w:val="20"/>
        </w:numPr>
        <w:spacing w:after="0" w:line="276" w:lineRule="auto"/>
        <w:rPr>
          <w:rFonts w:ascii="Arial" w:hAnsi="Arial" w:cs="Arial"/>
          <w:bCs/>
          <w:sz w:val="24"/>
          <w:szCs w:val="24"/>
          <w:lang w:val="sr-Latn-BA"/>
        </w:rPr>
      </w:pPr>
      <w:r w:rsidRPr="00463806">
        <w:rPr>
          <w:rFonts w:ascii="Arial" w:hAnsi="Arial" w:cs="Arial"/>
          <w:sz w:val="24"/>
          <w:szCs w:val="24"/>
        </w:rPr>
        <w:t xml:space="preserve">Održani sastanci </w:t>
      </w:r>
      <w:proofErr w:type="gramStart"/>
      <w:r w:rsidRPr="00463806">
        <w:rPr>
          <w:rFonts w:ascii="Arial" w:hAnsi="Arial" w:cs="Arial"/>
          <w:sz w:val="24"/>
          <w:szCs w:val="24"/>
        </w:rPr>
        <w:t>sa</w:t>
      </w:r>
      <w:proofErr w:type="gramEnd"/>
      <w:r w:rsidRPr="00463806">
        <w:rPr>
          <w:rFonts w:ascii="Arial" w:hAnsi="Arial" w:cs="Arial"/>
          <w:sz w:val="24"/>
          <w:szCs w:val="24"/>
        </w:rPr>
        <w:t xml:space="preserve"> predstavnicima Opšina Kotor i Nikšić, u cilju </w:t>
      </w:r>
      <w:r w:rsidRPr="00463806">
        <w:rPr>
          <w:rFonts w:ascii="Arial" w:hAnsi="Arial" w:cs="Arial"/>
          <w:bCs/>
          <w:sz w:val="24"/>
          <w:szCs w:val="24"/>
          <w:lang w:val="sr-Latn-BA"/>
        </w:rPr>
        <w:t xml:space="preserve">zagovaranja za unapređenje zaštite od nasilja djevojčica i žena s invaliditetom na lokalnom nivou. </w:t>
      </w:r>
    </w:p>
    <w:p w14:paraId="52BAC8E5" w14:textId="77777777" w:rsidR="0084067D" w:rsidRPr="00463806" w:rsidRDefault="0084067D" w:rsidP="0084067D">
      <w:pPr>
        <w:pStyle w:val="ListParagraph"/>
        <w:numPr>
          <w:ilvl w:val="0"/>
          <w:numId w:val="20"/>
        </w:numPr>
        <w:spacing w:after="0" w:line="276" w:lineRule="auto"/>
        <w:rPr>
          <w:rFonts w:ascii="Arial" w:hAnsi="Arial" w:cs="Arial"/>
          <w:bCs/>
          <w:sz w:val="24"/>
          <w:szCs w:val="24"/>
          <w:lang w:val="sr-Latn-BA"/>
        </w:rPr>
      </w:pPr>
      <w:r w:rsidRPr="00463806">
        <w:rPr>
          <w:rFonts w:ascii="Arial" w:hAnsi="Arial" w:cs="Arial"/>
          <w:bCs/>
          <w:sz w:val="24"/>
          <w:szCs w:val="24"/>
          <w:lang w:val="sr-Latn-BA"/>
        </w:rPr>
        <w:t xml:space="preserve">Podignut nivo svijesti šire društvene zajednice o važnosti pružanja kvalitetnih usluga rehabilitacije i integracije žrtava nasilja, ŽSI kroz pet postova i jedan video spot. </w:t>
      </w:r>
    </w:p>
    <w:p w14:paraId="62B9ED41" w14:textId="77777777" w:rsidR="0084067D" w:rsidRDefault="0084067D" w:rsidP="0084067D">
      <w:pPr>
        <w:rPr>
          <w:rFonts w:ascii="Arial" w:hAnsi="Arial" w:cs="Arial"/>
          <w:bCs/>
          <w:sz w:val="28"/>
          <w:szCs w:val="28"/>
          <w:lang w:val="sr-Latn-BA"/>
        </w:rPr>
      </w:pPr>
    </w:p>
    <w:p w14:paraId="11CFBE51" w14:textId="77777777" w:rsidR="0084067D" w:rsidRDefault="0084067D" w:rsidP="0084067D">
      <w:pPr>
        <w:rPr>
          <w:rFonts w:ascii="Arial" w:hAnsi="Arial" w:cs="Arial"/>
          <w:bCs/>
          <w:sz w:val="28"/>
          <w:szCs w:val="28"/>
          <w:lang w:val="sr-Latn-BA"/>
        </w:rPr>
      </w:pPr>
    </w:p>
    <w:p w14:paraId="69C4EBE3" w14:textId="77777777" w:rsidR="0084067D" w:rsidRPr="003A6C34" w:rsidRDefault="0084067D" w:rsidP="0084067D">
      <w:pPr>
        <w:rPr>
          <w:rFonts w:ascii="Arial" w:eastAsia="Times New Roman" w:hAnsi="Arial" w:cs="Arial"/>
          <w:color w:val="000000"/>
          <w:sz w:val="28"/>
          <w:szCs w:val="28"/>
          <w:shd w:val="clear" w:color="auto" w:fill="FFFFFF"/>
          <w:lang w:val="sr-Latn-ME"/>
        </w:rPr>
      </w:pPr>
    </w:p>
    <w:p w14:paraId="7FAC56BB" w14:textId="77777777" w:rsidR="00C548D9" w:rsidRDefault="00C548D9" w:rsidP="000050B5">
      <w:pPr>
        <w:pStyle w:val="Application2"/>
      </w:pPr>
    </w:p>
    <w:p w14:paraId="78BA0CD1" w14:textId="77777777" w:rsidR="00463806" w:rsidRDefault="00463806" w:rsidP="000050B5">
      <w:pPr>
        <w:pStyle w:val="Application2"/>
      </w:pPr>
    </w:p>
    <w:p w14:paraId="148AB387" w14:textId="77777777" w:rsidR="00463806" w:rsidRDefault="00463806" w:rsidP="000050B5">
      <w:pPr>
        <w:pStyle w:val="Application2"/>
      </w:pPr>
    </w:p>
    <w:p w14:paraId="2815F06D" w14:textId="77777777" w:rsidR="00463806" w:rsidRDefault="00463806" w:rsidP="000050B5">
      <w:pPr>
        <w:pStyle w:val="Application2"/>
      </w:pPr>
    </w:p>
    <w:p w14:paraId="6CB549C8" w14:textId="77777777" w:rsidR="00463806" w:rsidRDefault="00463806" w:rsidP="000050B5">
      <w:pPr>
        <w:pStyle w:val="Application2"/>
      </w:pPr>
    </w:p>
    <w:p w14:paraId="01DC62BD" w14:textId="77777777" w:rsidR="00463806" w:rsidRDefault="00463806" w:rsidP="000050B5">
      <w:pPr>
        <w:pStyle w:val="Application2"/>
      </w:pPr>
    </w:p>
    <w:p w14:paraId="7EC4A17B" w14:textId="77777777" w:rsidR="00463806" w:rsidRDefault="00463806" w:rsidP="000050B5">
      <w:pPr>
        <w:pStyle w:val="Application2"/>
      </w:pPr>
    </w:p>
    <w:p w14:paraId="5873EE0F" w14:textId="77777777" w:rsidR="00463806" w:rsidRDefault="00463806" w:rsidP="000050B5">
      <w:pPr>
        <w:pStyle w:val="Application2"/>
      </w:pPr>
    </w:p>
    <w:p w14:paraId="7280A876" w14:textId="77777777" w:rsidR="00463806" w:rsidRDefault="00463806" w:rsidP="000050B5">
      <w:pPr>
        <w:pStyle w:val="Application2"/>
      </w:pPr>
    </w:p>
    <w:p w14:paraId="37186231" w14:textId="77777777" w:rsidR="00A1495B" w:rsidRDefault="00A1495B" w:rsidP="00E41DA6">
      <w:pPr>
        <w:spacing w:line="276" w:lineRule="auto"/>
        <w:rPr>
          <w:rFonts w:ascii="Arial" w:hAnsi="Arial" w:cs="Arial"/>
          <w:b/>
          <w:i/>
          <w:sz w:val="28"/>
          <w:szCs w:val="28"/>
        </w:rPr>
      </w:pPr>
    </w:p>
    <w:p w14:paraId="62BB7C91" w14:textId="77777777" w:rsidR="00E41DA6" w:rsidRDefault="00E41DA6" w:rsidP="003508B3">
      <w:pPr>
        <w:pStyle w:val="NoSpacing"/>
        <w:rPr>
          <w:rFonts w:ascii="Arial" w:hAnsi="Arial" w:cs="Arial"/>
          <w:sz w:val="20"/>
          <w:szCs w:val="20"/>
        </w:rPr>
      </w:pPr>
    </w:p>
    <w:p w14:paraId="4DA6A802" w14:textId="77777777" w:rsidR="00E41DA6" w:rsidRDefault="00E41DA6" w:rsidP="003508B3">
      <w:pPr>
        <w:pStyle w:val="NoSpacing"/>
        <w:rPr>
          <w:rFonts w:ascii="Arial" w:hAnsi="Arial" w:cs="Arial"/>
          <w:sz w:val="20"/>
          <w:szCs w:val="20"/>
        </w:rPr>
      </w:pPr>
    </w:p>
    <w:p w14:paraId="2E625305" w14:textId="240DB706" w:rsidR="00757C3E" w:rsidRDefault="000050B5" w:rsidP="00C548D9">
      <w:pPr>
        <w:pStyle w:val="NoSpacing"/>
        <w:numPr>
          <w:ilvl w:val="0"/>
          <w:numId w:val="16"/>
        </w:numPr>
        <w:rPr>
          <w:rFonts w:ascii="Arial" w:eastAsiaTheme="majorEastAsia" w:hAnsi="Arial" w:cs="Arial"/>
          <w:b/>
          <w:bCs/>
          <w:sz w:val="28"/>
          <w:szCs w:val="28"/>
          <w:lang w:val="sr-Latn-ME"/>
        </w:rPr>
      </w:pPr>
      <w:r>
        <w:rPr>
          <w:rFonts w:ascii="Arial" w:eastAsiaTheme="majorEastAsia" w:hAnsi="Arial" w:cs="Arial"/>
          <w:b/>
          <w:bCs/>
          <w:sz w:val="28"/>
          <w:szCs w:val="28"/>
          <w:lang w:val="sr-Latn-ME"/>
        </w:rPr>
        <w:lastRenderedPageBreak/>
        <w:t xml:space="preserve">PREPORUKE ZA ADEKVATAN PRISTUP </w:t>
      </w:r>
    </w:p>
    <w:p w14:paraId="6ADC8D73" w14:textId="77777777" w:rsidR="00E41DA6" w:rsidRDefault="00E41DA6" w:rsidP="003508B3">
      <w:pPr>
        <w:pStyle w:val="NoSpacing"/>
        <w:rPr>
          <w:rFonts w:ascii="Arial" w:eastAsiaTheme="majorEastAsia" w:hAnsi="Arial" w:cs="Arial"/>
          <w:b/>
          <w:bCs/>
          <w:sz w:val="28"/>
          <w:szCs w:val="28"/>
          <w:lang w:val="sr-Latn-ME"/>
        </w:rPr>
      </w:pPr>
    </w:p>
    <w:p w14:paraId="2A2B6565" w14:textId="51A221E6" w:rsidR="00E41DA6" w:rsidRPr="00564EAF" w:rsidRDefault="00A1495B" w:rsidP="00C548D9">
      <w:pPr>
        <w:pStyle w:val="NoSpacing"/>
        <w:numPr>
          <w:ilvl w:val="1"/>
          <w:numId w:val="16"/>
        </w:numPr>
        <w:rPr>
          <w:rFonts w:ascii="Arial" w:eastAsiaTheme="majorEastAsia" w:hAnsi="Arial" w:cs="Arial"/>
          <w:b/>
          <w:bCs/>
          <w:sz w:val="26"/>
          <w:szCs w:val="26"/>
          <w:lang w:val="sr-Latn-ME"/>
        </w:rPr>
      </w:pPr>
      <w:r w:rsidRPr="00564EAF">
        <w:rPr>
          <w:rFonts w:ascii="Arial" w:eastAsiaTheme="majorEastAsia" w:hAnsi="Arial" w:cs="Arial"/>
          <w:b/>
          <w:bCs/>
          <w:sz w:val="26"/>
          <w:szCs w:val="26"/>
          <w:lang w:val="sr-Latn-ME"/>
        </w:rPr>
        <w:t xml:space="preserve">ADEKVATAN </w:t>
      </w:r>
      <w:r w:rsidR="00E41DA6" w:rsidRPr="00564EAF">
        <w:rPr>
          <w:rFonts w:ascii="Arial" w:eastAsiaTheme="majorEastAsia" w:hAnsi="Arial" w:cs="Arial"/>
          <w:b/>
          <w:bCs/>
          <w:sz w:val="26"/>
          <w:szCs w:val="26"/>
          <w:lang w:val="sr-Latn-ME"/>
        </w:rPr>
        <w:t xml:space="preserve">PRISTUP OSI </w:t>
      </w:r>
    </w:p>
    <w:p w14:paraId="3CB1556D" w14:textId="77777777" w:rsidR="00A1495B" w:rsidRDefault="00A1495B" w:rsidP="00A1495B">
      <w:pPr>
        <w:rPr>
          <w:rFonts w:ascii="Arial" w:hAnsi="Arial" w:cs="Arial"/>
          <w:sz w:val="24"/>
          <w:szCs w:val="24"/>
        </w:rPr>
      </w:pPr>
    </w:p>
    <w:p w14:paraId="39D115DB" w14:textId="77777777" w:rsidR="00A1495B" w:rsidRPr="00FE0D2A" w:rsidRDefault="00A1495B" w:rsidP="00A1495B">
      <w:pPr>
        <w:rPr>
          <w:rFonts w:ascii="Arial" w:hAnsi="Arial" w:cs="Arial"/>
          <w:sz w:val="24"/>
          <w:szCs w:val="24"/>
        </w:rPr>
      </w:pPr>
      <w:r w:rsidRPr="00FE0D2A">
        <w:rPr>
          <w:rFonts w:ascii="Arial" w:hAnsi="Arial" w:cs="Arial"/>
          <w:sz w:val="24"/>
          <w:szCs w:val="24"/>
        </w:rPr>
        <w:t>Razvojem civilizacije odnosno razvojem demokratičnosti društava mijenjao se i odnos društva prema osobama s invaliditetom, uklju</w:t>
      </w:r>
      <w:r>
        <w:rPr>
          <w:rFonts w:ascii="Arial" w:hAnsi="Arial" w:cs="Arial"/>
          <w:sz w:val="24"/>
          <w:szCs w:val="24"/>
        </w:rPr>
        <w:t>čujući svakako i prema osobama koje imaju oštećenje</w:t>
      </w:r>
      <w:r w:rsidRPr="00FE0D2A">
        <w:rPr>
          <w:rFonts w:ascii="Arial" w:hAnsi="Arial" w:cs="Arial"/>
          <w:sz w:val="24"/>
          <w:szCs w:val="24"/>
        </w:rPr>
        <w:t xml:space="preserve"> vida. </w:t>
      </w:r>
      <w:proofErr w:type="gramStart"/>
      <w:r w:rsidRPr="00FE0D2A">
        <w:rPr>
          <w:rFonts w:ascii="Arial" w:hAnsi="Arial" w:cs="Arial"/>
          <w:sz w:val="24"/>
          <w:szCs w:val="24"/>
        </w:rPr>
        <w:t>Od</w:t>
      </w:r>
      <w:proofErr w:type="gramEnd"/>
      <w:r w:rsidRPr="00FE0D2A">
        <w:rPr>
          <w:rFonts w:ascii="Arial" w:hAnsi="Arial" w:cs="Arial"/>
          <w:sz w:val="24"/>
          <w:szCs w:val="24"/>
        </w:rPr>
        <w:t xml:space="preserve"> polovine XX vijeka, kada su Ujedinjene nacije usvojile Univerzalnu </w:t>
      </w:r>
      <w:r>
        <w:rPr>
          <w:rFonts w:ascii="Arial" w:hAnsi="Arial" w:cs="Arial"/>
          <w:sz w:val="24"/>
          <w:szCs w:val="24"/>
        </w:rPr>
        <w:t xml:space="preserve">Deklaraciju o ljudskim pravima </w:t>
      </w:r>
      <w:r w:rsidRPr="00FE0D2A">
        <w:rPr>
          <w:rFonts w:ascii="Arial" w:hAnsi="Arial" w:cs="Arial"/>
          <w:sz w:val="24"/>
          <w:szCs w:val="24"/>
        </w:rPr>
        <w:t>i od kada su se razne društvene grupe organizovale u borbi za svoja ljudska prava rađa se i pokret osoba s invalid</w:t>
      </w:r>
      <w:r>
        <w:rPr>
          <w:rFonts w:ascii="Arial" w:hAnsi="Arial" w:cs="Arial"/>
          <w:sz w:val="24"/>
          <w:szCs w:val="24"/>
        </w:rPr>
        <w:t>itetom koji se decenijama bori za prava OSI i radi na podizanju</w:t>
      </w:r>
      <w:r w:rsidRPr="00FE0D2A">
        <w:rPr>
          <w:rFonts w:ascii="Arial" w:hAnsi="Arial" w:cs="Arial"/>
          <w:sz w:val="24"/>
          <w:szCs w:val="24"/>
        </w:rPr>
        <w:t xml:space="preserve"> nivo</w:t>
      </w:r>
      <w:r>
        <w:rPr>
          <w:rFonts w:ascii="Arial" w:hAnsi="Arial" w:cs="Arial"/>
          <w:sz w:val="24"/>
          <w:szCs w:val="24"/>
        </w:rPr>
        <w:t>a</w:t>
      </w:r>
      <w:r w:rsidRPr="00FE0D2A">
        <w:rPr>
          <w:rFonts w:ascii="Arial" w:hAnsi="Arial" w:cs="Arial"/>
          <w:sz w:val="24"/>
          <w:szCs w:val="24"/>
        </w:rPr>
        <w:t xml:space="preserve"> svijesti zajednice o osobama s invaliditetom. Tokom ovog vremena, pristup prema osobama s invaliditetom se kretao </w:t>
      </w:r>
      <w:proofErr w:type="gramStart"/>
      <w:r w:rsidRPr="00FE0D2A">
        <w:rPr>
          <w:rFonts w:ascii="Arial" w:hAnsi="Arial" w:cs="Arial"/>
          <w:sz w:val="24"/>
          <w:szCs w:val="24"/>
        </w:rPr>
        <w:t>od</w:t>
      </w:r>
      <w:proofErr w:type="gramEnd"/>
      <w:r w:rsidRPr="00FE0D2A">
        <w:rPr>
          <w:rFonts w:ascii="Arial" w:hAnsi="Arial" w:cs="Arial"/>
          <w:sz w:val="24"/>
          <w:szCs w:val="24"/>
        </w:rPr>
        <w:t xml:space="preserve"> medicinskog, funkcionalnog, milosrdnog, preko socijalnog do trenutno aktuelnog pristupa</w:t>
      </w:r>
      <w:r>
        <w:rPr>
          <w:rFonts w:ascii="Arial" w:hAnsi="Arial" w:cs="Arial"/>
          <w:sz w:val="24"/>
          <w:szCs w:val="24"/>
        </w:rPr>
        <w:t>,</w:t>
      </w:r>
      <w:r w:rsidRPr="00FE0D2A">
        <w:rPr>
          <w:rFonts w:ascii="Arial" w:hAnsi="Arial" w:cs="Arial"/>
          <w:sz w:val="24"/>
          <w:szCs w:val="24"/>
        </w:rPr>
        <w:t xml:space="preserve"> z</w:t>
      </w:r>
      <w:r>
        <w:rPr>
          <w:rFonts w:ascii="Arial" w:hAnsi="Arial" w:cs="Arial"/>
          <w:sz w:val="24"/>
          <w:szCs w:val="24"/>
        </w:rPr>
        <w:t xml:space="preserve">asnovanog na ljudskim pravima. </w:t>
      </w:r>
    </w:p>
    <w:p w14:paraId="25404A9A" w14:textId="77777777" w:rsidR="00A1495B" w:rsidRPr="00FE0D2A" w:rsidRDefault="00A1495B" w:rsidP="00A1495B">
      <w:pPr>
        <w:rPr>
          <w:rFonts w:ascii="Arial" w:hAnsi="Arial" w:cs="Arial"/>
          <w:sz w:val="24"/>
          <w:szCs w:val="24"/>
        </w:rPr>
      </w:pPr>
      <w:r>
        <w:rPr>
          <w:rFonts w:ascii="Arial" w:hAnsi="Arial" w:cs="Arial"/>
          <w:b/>
          <w:sz w:val="24"/>
          <w:szCs w:val="24"/>
        </w:rPr>
        <w:t xml:space="preserve">Medicinski, funkcionalni, </w:t>
      </w:r>
      <w:r w:rsidRPr="00A42293">
        <w:rPr>
          <w:rFonts w:ascii="Arial" w:hAnsi="Arial" w:cs="Arial"/>
          <w:b/>
          <w:sz w:val="24"/>
          <w:szCs w:val="24"/>
        </w:rPr>
        <w:t>milos</w:t>
      </w:r>
      <w:r>
        <w:rPr>
          <w:rFonts w:ascii="Arial" w:hAnsi="Arial" w:cs="Arial"/>
          <w:b/>
          <w:sz w:val="24"/>
          <w:szCs w:val="24"/>
        </w:rPr>
        <w:t xml:space="preserve">rdni, herojski </w:t>
      </w:r>
      <w:r>
        <w:rPr>
          <w:rFonts w:ascii="Arial" w:hAnsi="Arial" w:cs="Arial"/>
          <w:sz w:val="24"/>
          <w:szCs w:val="24"/>
        </w:rPr>
        <w:t xml:space="preserve">pristup </w:t>
      </w:r>
      <w:proofErr w:type="gramStart"/>
      <w:r>
        <w:rPr>
          <w:rFonts w:ascii="Arial" w:hAnsi="Arial" w:cs="Arial"/>
          <w:sz w:val="24"/>
          <w:szCs w:val="24"/>
        </w:rPr>
        <w:t>sa</w:t>
      </w:r>
      <w:proofErr w:type="gramEnd"/>
      <w:r>
        <w:rPr>
          <w:rFonts w:ascii="Arial" w:hAnsi="Arial" w:cs="Arial"/>
          <w:sz w:val="24"/>
          <w:szCs w:val="24"/>
        </w:rPr>
        <w:t xml:space="preserve"> svojim izvjesnim</w:t>
      </w:r>
      <w:r w:rsidRPr="00FE0D2A">
        <w:rPr>
          <w:rFonts w:ascii="Arial" w:hAnsi="Arial" w:cs="Arial"/>
          <w:sz w:val="24"/>
          <w:szCs w:val="24"/>
        </w:rPr>
        <w:t xml:space="preserve"> varijacijama</w:t>
      </w:r>
      <w:r>
        <w:rPr>
          <w:rFonts w:ascii="Arial" w:hAnsi="Arial" w:cs="Arial"/>
          <w:sz w:val="24"/>
          <w:szCs w:val="24"/>
        </w:rPr>
        <w:t>,</w:t>
      </w:r>
      <w:r w:rsidRPr="00FE0D2A">
        <w:rPr>
          <w:rFonts w:ascii="Arial" w:hAnsi="Arial" w:cs="Arial"/>
          <w:sz w:val="24"/>
          <w:szCs w:val="24"/>
        </w:rPr>
        <w:t xml:space="preserve"> osobe s invaliditetom, a time i osobe s oštećenjem vida</w:t>
      </w:r>
      <w:r>
        <w:rPr>
          <w:rFonts w:ascii="Arial" w:hAnsi="Arial" w:cs="Arial"/>
          <w:sz w:val="24"/>
          <w:szCs w:val="24"/>
        </w:rPr>
        <w:t>,</w:t>
      </w:r>
      <w:r w:rsidRPr="00FE0D2A">
        <w:rPr>
          <w:rFonts w:ascii="Arial" w:hAnsi="Arial" w:cs="Arial"/>
          <w:sz w:val="24"/>
          <w:szCs w:val="24"/>
        </w:rPr>
        <w:t xml:space="preserve"> smatraju osobama koje su nesposobne za samostalan</w:t>
      </w:r>
      <w:r>
        <w:rPr>
          <w:rFonts w:ascii="Arial" w:hAnsi="Arial" w:cs="Arial"/>
          <w:sz w:val="24"/>
          <w:szCs w:val="24"/>
        </w:rPr>
        <w:t xml:space="preserve"> život, onima</w:t>
      </w:r>
      <w:r w:rsidRPr="00FE0D2A">
        <w:rPr>
          <w:rFonts w:ascii="Arial" w:hAnsi="Arial" w:cs="Arial"/>
          <w:sz w:val="24"/>
          <w:szCs w:val="24"/>
        </w:rPr>
        <w:t xml:space="preserve"> o kojima je neophodno da se nek</w:t>
      </w:r>
      <w:r>
        <w:rPr>
          <w:rFonts w:ascii="Arial" w:hAnsi="Arial" w:cs="Arial"/>
          <w:sz w:val="24"/>
          <w:szCs w:val="24"/>
        </w:rPr>
        <w:t>o drugi brine i da ih njeguje. Ovo</w:t>
      </w:r>
      <w:r w:rsidRPr="00FE0D2A">
        <w:rPr>
          <w:rFonts w:ascii="Arial" w:hAnsi="Arial" w:cs="Arial"/>
          <w:sz w:val="24"/>
          <w:szCs w:val="24"/>
        </w:rPr>
        <w:t xml:space="preserve"> ih stavlja u poziciju pa</w:t>
      </w:r>
      <w:r>
        <w:rPr>
          <w:rFonts w:ascii="Arial" w:hAnsi="Arial" w:cs="Arial"/>
          <w:sz w:val="24"/>
          <w:szCs w:val="24"/>
        </w:rPr>
        <w:t>sivnih članova društva, a</w:t>
      </w:r>
      <w:r w:rsidRPr="00FE0D2A">
        <w:rPr>
          <w:rFonts w:ascii="Arial" w:hAnsi="Arial" w:cs="Arial"/>
          <w:sz w:val="24"/>
          <w:szCs w:val="24"/>
        </w:rPr>
        <w:t xml:space="preserve"> invaliditet posmatra kao individualni problem same osobe s invaliditetom, koja ima urođena </w:t>
      </w:r>
      <w:proofErr w:type="gramStart"/>
      <w:r w:rsidRPr="00FE0D2A">
        <w:rPr>
          <w:rFonts w:ascii="Arial" w:hAnsi="Arial" w:cs="Arial"/>
          <w:sz w:val="24"/>
          <w:szCs w:val="24"/>
        </w:rPr>
        <w:t>ili</w:t>
      </w:r>
      <w:proofErr w:type="gramEnd"/>
      <w:r w:rsidRPr="00FE0D2A">
        <w:rPr>
          <w:rFonts w:ascii="Arial" w:hAnsi="Arial" w:cs="Arial"/>
          <w:sz w:val="24"/>
          <w:szCs w:val="24"/>
        </w:rPr>
        <w:t xml:space="preserve"> stečena oštećenja, zanemarujući društveni aspekt i odgovornost društva. Životni ishodi osoba s invaliditetom u duhu ovih pristupa se svode </w:t>
      </w:r>
      <w:proofErr w:type="gramStart"/>
      <w:r w:rsidRPr="00FE0D2A">
        <w:rPr>
          <w:rFonts w:ascii="Arial" w:hAnsi="Arial" w:cs="Arial"/>
          <w:sz w:val="24"/>
          <w:szCs w:val="24"/>
        </w:rPr>
        <w:t>na</w:t>
      </w:r>
      <w:proofErr w:type="gramEnd"/>
      <w:r w:rsidRPr="00FE0D2A">
        <w:rPr>
          <w:rFonts w:ascii="Arial" w:hAnsi="Arial" w:cs="Arial"/>
          <w:sz w:val="24"/>
          <w:szCs w:val="24"/>
        </w:rPr>
        <w:t xml:space="preserve"> izl</w:t>
      </w:r>
      <w:r>
        <w:rPr>
          <w:rFonts w:ascii="Arial" w:hAnsi="Arial" w:cs="Arial"/>
          <w:sz w:val="24"/>
          <w:szCs w:val="24"/>
        </w:rPr>
        <w:t>j</w:t>
      </w:r>
      <w:r w:rsidRPr="00FE0D2A">
        <w:rPr>
          <w:rFonts w:ascii="Arial" w:hAnsi="Arial" w:cs="Arial"/>
          <w:sz w:val="24"/>
          <w:szCs w:val="24"/>
        </w:rPr>
        <w:t>ečenje ili popravljanje funkcija organizma kroz rehabilitaciju</w:t>
      </w:r>
      <w:r>
        <w:rPr>
          <w:rFonts w:ascii="Arial" w:hAnsi="Arial" w:cs="Arial"/>
          <w:sz w:val="24"/>
          <w:szCs w:val="24"/>
        </w:rPr>
        <w:t>,</w:t>
      </w:r>
      <w:r w:rsidRPr="00FE0D2A">
        <w:rPr>
          <w:rFonts w:ascii="Arial" w:hAnsi="Arial" w:cs="Arial"/>
          <w:sz w:val="24"/>
          <w:szCs w:val="24"/>
        </w:rPr>
        <w:t xml:space="preserve"> jer</w:t>
      </w:r>
      <w:r>
        <w:rPr>
          <w:rFonts w:ascii="Arial" w:hAnsi="Arial" w:cs="Arial"/>
          <w:sz w:val="24"/>
          <w:szCs w:val="24"/>
        </w:rPr>
        <w:t xml:space="preserve"> se invalidnost poistovjećuje s bolešću. Ukoliko</w:t>
      </w:r>
      <w:r w:rsidRPr="00FE0D2A">
        <w:rPr>
          <w:rFonts w:ascii="Arial" w:hAnsi="Arial" w:cs="Arial"/>
          <w:sz w:val="24"/>
          <w:szCs w:val="24"/>
        </w:rPr>
        <w:t xml:space="preserve"> se osoba ne može izliječiti </w:t>
      </w:r>
      <w:proofErr w:type="gramStart"/>
      <w:r w:rsidRPr="00FE0D2A">
        <w:rPr>
          <w:rFonts w:ascii="Arial" w:hAnsi="Arial" w:cs="Arial"/>
          <w:sz w:val="24"/>
          <w:szCs w:val="24"/>
        </w:rPr>
        <w:t>ili</w:t>
      </w:r>
      <w:proofErr w:type="gramEnd"/>
      <w:r w:rsidRPr="00FE0D2A">
        <w:rPr>
          <w:rFonts w:ascii="Arial" w:hAnsi="Arial" w:cs="Arial"/>
          <w:sz w:val="24"/>
          <w:szCs w:val="24"/>
        </w:rPr>
        <w:t xml:space="preserve"> dovesti u stanje potp</w:t>
      </w:r>
      <w:r>
        <w:rPr>
          <w:rFonts w:ascii="Arial" w:hAnsi="Arial" w:cs="Arial"/>
          <w:sz w:val="24"/>
          <w:szCs w:val="24"/>
        </w:rPr>
        <w:t>une funkcionalnosti, onda se te osobe</w:t>
      </w:r>
      <w:r w:rsidRPr="00FE0D2A">
        <w:rPr>
          <w:rFonts w:ascii="Arial" w:hAnsi="Arial" w:cs="Arial"/>
          <w:sz w:val="24"/>
          <w:szCs w:val="24"/>
        </w:rPr>
        <w:t xml:space="preserve"> institucionalizuju kroz smještaj u specijalizovanim usta</w:t>
      </w:r>
      <w:r>
        <w:rPr>
          <w:rFonts w:ascii="Arial" w:hAnsi="Arial" w:cs="Arial"/>
          <w:sz w:val="24"/>
          <w:szCs w:val="24"/>
        </w:rPr>
        <w:t xml:space="preserve">novama ili u svojim kućama – “među </w:t>
      </w:r>
      <w:r w:rsidRPr="00FE0D2A">
        <w:rPr>
          <w:rFonts w:ascii="Arial" w:hAnsi="Arial" w:cs="Arial"/>
          <w:sz w:val="24"/>
          <w:szCs w:val="24"/>
        </w:rPr>
        <w:t>četiri zida</w:t>
      </w:r>
      <w:r>
        <w:rPr>
          <w:rFonts w:ascii="Arial" w:hAnsi="Arial" w:cs="Arial"/>
          <w:sz w:val="24"/>
          <w:szCs w:val="24"/>
        </w:rPr>
        <w:t>”</w:t>
      </w:r>
      <w:r w:rsidRPr="00FE0D2A">
        <w:rPr>
          <w:rFonts w:ascii="Arial" w:hAnsi="Arial" w:cs="Arial"/>
          <w:sz w:val="24"/>
          <w:szCs w:val="24"/>
        </w:rPr>
        <w:t>. Ovakav odnos pre</w:t>
      </w:r>
      <w:r>
        <w:rPr>
          <w:rFonts w:ascii="Arial" w:hAnsi="Arial" w:cs="Arial"/>
          <w:sz w:val="24"/>
          <w:szCs w:val="24"/>
        </w:rPr>
        <w:t>ma osobama s invaliditetom</w:t>
      </w:r>
      <w:r w:rsidRPr="00FE0D2A">
        <w:rPr>
          <w:rFonts w:ascii="Arial" w:hAnsi="Arial" w:cs="Arial"/>
          <w:sz w:val="24"/>
          <w:szCs w:val="24"/>
        </w:rPr>
        <w:t xml:space="preserve"> doveo</w:t>
      </w:r>
      <w:r>
        <w:rPr>
          <w:rFonts w:ascii="Arial" w:hAnsi="Arial" w:cs="Arial"/>
          <w:sz w:val="24"/>
          <w:szCs w:val="24"/>
        </w:rPr>
        <w:t xml:space="preserve"> ih je u stanje inferiornosti</w:t>
      </w:r>
      <w:r w:rsidRPr="00FE0D2A">
        <w:rPr>
          <w:rFonts w:ascii="Arial" w:hAnsi="Arial" w:cs="Arial"/>
          <w:sz w:val="24"/>
          <w:szCs w:val="24"/>
        </w:rPr>
        <w:t xml:space="preserve">, prezaštićenosti i velike zavisnosti </w:t>
      </w:r>
      <w:proofErr w:type="gramStart"/>
      <w:r w:rsidRPr="00FE0D2A">
        <w:rPr>
          <w:rFonts w:ascii="Arial" w:hAnsi="Arial" w:cs="Arial"/>
          <w:sz w:val="24"/>
          <w:szCs w:val="24"/>
        </w:rPr>
        <w:t>od</w:t>
      </w:r>
      <w:proofErr w:type="gramEnd"/>
      <w:r w:rsidRPr="00FE0D2A">
        <w:rPr>
          <w:rFonts w:ascii="Arial" w:hAnsi="Arial" w:cs="Arial"/>
          <w:sz w:val="24"/>
          <w:szCs w:val="24"/>
        </w:rPr>
        <w:t xml:space="preserve"> drugih osoba, a društvo nije smatralo za potrebnim da se ono unapr</w:t>
      </w:r>
      <w:r>
        <w:rPr>
          <w:rFonts w:ascii="Arial" w:hAnsi="Arial" w:cs="Arial"/>
          <w:sz w:val="24"/>
          <w:szCs w:val="24"/>
        </w:rPr>
        <w:t>ijeđuje i poboljšava, jer</w:t>
      </w:r>
      <w:r w:rsidRPr="00FE0D2A">
        <w:rPr>
          <w:rFonts w:ascii="Arial" w:hAnsi="Arial" w:cs="Arial"/>
          <w:sz w:val="24"/>
          <w:szCs w:val="24"/>
        </w:rPr>
        <w:t xml:space="preserve"> problem </w:t>
      </w:r>
      <w:r>
        <w:rPr>
          <w:rFonts w:ascii="Arial" w:hAnsi="Arial" w:cs="Arial"/>
          <w:sz w:val="24"/>
          <w:szCs w:val="24"/>
        </w:rPr>
        <w:t>ne vidi u</w:t>
      </w:r>
      <w:r w:rsidRPr="00FE0D2A">
        <w:rPr>
          <w:rFonts w:ascii="Arial" w:hAnsi="Arial" w:cs="Arial"/>
          <w:sz w:val="24"/>
          <w:szCs w:val="24"/>
        </w:rPr>
        <w:t xml:space="preserve"> sebi</w:t>
      </w:r>
      <w:r>
        <w:rPr>
          <w:rFonts w:ascii="Arial" w:hAnsi="Arial" w:cs="Arial"/>
          <w:sz w:val="24"/>
          <w:szCs w:val="24"/>
        </w:rPr>
        <w:t>,</w:t>
      </w:r>
      <w:r w:rsidRPr="00FE0D2A">
        <w:rPr>
          <w:rFonts w:ascii="Arial" w:hAnsi="Arial" w:cs="Arial"/>
          <w:sz w:val="24"/>
          <w:szCs w:val="24"/>
        </w:rPr>
        <w:t xml:space="preserve"> već u samim osobama s invaliditetom. </w:t>
      </w:r>
    </w:p>
    <w:p w14:paraId="2E7AB9D5" w14:textId="77777777" w:rsidR="00A1495B" w:rsidRPr="00FE0D2A" w:rsidRDefault="00A1495B" w:rsidP="00A1495B">
      <w:pPr>
        <w:rPr>
          <w:rFonts w:ascii="Arial" w:hAnsi="Arial" w:cs="Arial"/>
          <w:sz w:val="24"/>
          <w:szCs w:val="24"/>
        </w:rPr>
      </w:pPr>
      <w:r w:rsidRPr="00FE0D2A">
        <w:rPr>
          <w:rFonts w:ascii="Arial" w:hAnsi="Arial" w:cs="Arial"/>
          <w:sz w:val="24"/>
          <w:szCs w:val="24"/>
        </w:rPr>
        <w:t xml:space="preserve">Kao reakciju </w:t>
      </w:r>
      <w:proofErr w:type="gramStart"/>
      <w:r w:rsidRPr="00FE0D2A">
        <w:rPr>
          <w:rFonts w:ascii="Arial" w:hAnsi="Arial" w:cs="Arial"/>
          <w:sz w:val="24"/>
          <w:szCs w:val="24"/>
        </w:rPr>
        <w:t>na</w:t>
      </w:r>
      <w:proofErr w:type="gramEnd"/>
      <w:r w:rsidRPr="00FE0D2A">
        <w:rPr>
          <w:rFonts w:ascii="Arial" w:hAnsi="Arial" w:cs="Arial"/>
          <w:sz w:val="24"/>
          <w:szCs w:val="24"/>
        </w:rPr>
        <w:t xml:space="preserve"> takav odnos prema osobama s invaliditetom</w:t>
      </w:r>
      <w:r>
        <w:rPr>
          <w:rFonts w:ascii="Arial" w:hAnsi="Arial" w:cs="Arial"/>
          <w:sz w:val="24"/>
          <w:szCs w:val="24"/>
        </w:rPr>
        <w:t>,</w:t>
      </w:r>
      <w:r w:rsidRPr="00FE0D2A">
        <w:rPr>
          <w:rFonts w:ascii="Arial" w:hAnsi="Arial" w:cs="Arial"/>
          <w:sz w:val="24"/>
          <w:szCs w:val="24"/>
        </w:rPr>
        <w:t xml:space="preserve"> šesdesetih godina prošlog vijeka, pokret osoba s invaliditetom počin</w:t>
      </w:r>
      <w:r>
        <w:rPr>
          <w:rFonts w:ascii="Arial" w:hAnsi="Arial" w:cs="Arial"/>
          <w:sz w:val="24"/>
          <w:szCs w:val="24"/>
        </w:rPr>
        <w:t>je da zagovara socijalni model pristupa</w:t>
      </w:r>
      <w:r w:rsidRPr="00FE0D2A">
        <w:rPr>
          <w:rFonts w:ascii="Arial" w:hAnsi="Arial" w:cs="Arial"/>
          <w:sz w:val="24"/>
          <w:szCs w:val="24"/>
        </w:rPr>
        <w:t xml:space="preserve"> prema osobama s invaliditetom, kao i filozofiju samostalnog života. Socijalni pristup osobama s invaliditetom problem vidi u društvu tj. </w:t>
      </w:r>
      <w:proofErr w:type="gramStart"/>
      <w:r w:rsidRPr="00FE0D2A">
        <w:rPr>
          <w:rFonts w:ascii="Arial" w:hAnsi="Arial" w:cs="Arial"/>
          <w:sz w:val="24"/>
          <w:szCs w:val="24"/>
        </w:rPr>
        <w:t>u</w:t>
      </w:r>
      <w:proofErr w:type="gramEnd"/>
      <w:r w:rsidRPr="00FE0D2A">
        <w:rPr>
          <w:rFonts w:ascii="Arial" w:hAnsi="Arial" w:cs="Arial"/>
          <w:sz w:val="24"/>
          <w:szCs w:val="24"/>
        </w:rPr>
        <w:t xml:space="preserve"> različitim barijerama s kojima se one svakodnevno suočavaju. T</w:t>
      </w:r>
      <w:r>
        <w:rPr>
          <w:rFonts w:ascii="Arial" w:hAnsi="Arial" w:cs="Arial"/>
          <w:sz w:val="24"/>
          <w:szCs w:val="24"/>
        </w:rPr>
        <w:t xml:space="preserve">e se barijere odnose </w:t>
      </w:r>
      <w:proofErr w:type="gramStart"/>
      <w:r>
        <w:rPr>
          <w:rFonts w:ascii="Arial" w:hAnsi="Arial" w:cs="Arial"/>
          <w:sz w:val="24"/>
          <w:szCs w:val="24"/>
        </w:rPr>
        <w:t>na</w:t>
      </w:r>
      <w:proofErr w:type="gramEnd"/>
      <w:r>
        <w:rPr>
          <w:rFonts w:ascii="Arial" w:hAnsi="Arial" w:cs="Arial"/>
          <w:sz w:val="24"/>
          <w:szCs w:val="24"/>
        </w:rPr>
        <w:t xml:space="preserve"> stavove </w:t>
      </w:r>
      <w:r w:rsidRPr="00FE0D2A">
        <w:rPr>
          <w:rFonts w:ascii="Arial" w:hAnsi="Arial" w:cs="Arial"/>
          <w:sz w:val="24"/>
          <w:szCs w:val="24"/>
        </w:rPr>
        <w:t>(st</w:t>
      </w:r>
      <w:r>
        <w:rPr>
          <w:rFonts w:ascii="Arial" w:hAnsi="Arial" w:cs="Arial"/>
          <w:sz w:val="24"/>
          <w:szCs w:val="24"/>
        </w:rPr>
        <w:t>ereotipi, predrasude), okruženja</w:t>
      </w:r>
      <w:r w:rsidRPr="00FE0D2A">
        <w:rPr>
          <w:rFonts w:ascii="Arial" w:hAnsi="Arial" w:cs="Arial"/>
          <w:sz w:val="24"/>
          <w:szCs w:val="24"/>
        </w:rPr>
        <w:t xml:space="preserve"> </w:t>
      </w:r>
      <w:r w:rsidRPr="00FE0D2A">
        <w:rPr>
          <w:rFonts w:ascii="Arial" w:hAnsi="Arial" w:cs="Arial"/>
          <w:sz w:val="24"/>
          <w:szCs w:val="24"/>
        </w:rPr>
        <w:lastRenderedPageBreak/>
        <w:t xml:space="preserve">(nepristupačnost javnih površina i objekata) i procedure (administrativne barijere, nepristupačnost informacija i komunikacija). Socijalni pristup osobe s invaliditetom ne posmatra nesposobnim, već insistira </w:t>
      </w:r>
      <w:proofErr w:type="gramStart"/>
      <w:r w:rsidRPr="00FE0D2A">
        <w:rPr>
          <w:rFonts w:ascii="Arial" w:hAnsi="Arial" w:cs="Arial"/>
          <w:sz w:val="24"/>
          <w:szCs w:val="24"/>
        </w:rPr>
        <w:t>na</w:t>
      </w:r>
      <w:proofErr w:type="gramEnd"/>
      <w:r w:rsidRPr="00FE0D2A">
        <w:rPr>
          <w:rFonts w:ascii="Arial" w:hAnsi="Arial" w:cs="Arial"/>
          <w:sz w:val="24"/>
          <w:szCs w:val="24"/>
        </w:rPr>
        <w:t xml:space="preserve"> uklanjanju barijera kako bi one mogle iskazati sve svoje potencijale</w:t>
      </w:r>
      <w:r>
        <w:rPr>
          <w:rFonts w:ascii="Arial" w:hAnsi="Arial" w:cs="Arial"/>
          <w:sz w:val="24"/>
          <w:szCs w:val="24"/>
        </w:rPr>
        <w:t>, sposobnosti</w:t>
      </w:r>
      <w:r w:rsidRPr="00FE0D2A">
        <w:rPr>
          <w:rFonts w:ascii="Arial" w:hAnsi="Arial" w:cs="Arial"/>
          <w:sz w:val="24"/>
          <w:szCs w:val="24"/>
        </w:rPr>
        <w:t xml:space="preserve"> i time postati aktivni članovi društva.</w:t>
      </w:r>
    </w:p>
    <w:p w14:paraId="3537E996" w14:textId="77777777" w:rsidR="00A1495B" w:rsidRPr="00FE0D2A" w:rsidRDefault="00A1495B" w:rsidP="00A1495B">
      <w:pPr>
        <w:rPr>
          <w:rFonts w:ascii="Arial" w:hAnsi="Arial" w:cs="Arial"/>
          <w:sz w:val="24"/>
          <w:szCs w:val="24"/>
        </w:rPr>
      </w:pPr>
      <w:r w:rsidRPr="00FE0D2A">
        <w:rPr>
          <w:rFonts w:ascii="Arial" w:hAnsi="Arial" w:cs="Arial"/>
          <w:sz w:val="24"/>
          <w:szCs w:val="24"/>
        </w:rPr>
        <w:t>Filozofija samostalnog života</w:t>
      </w:r>
      <w:r>
        <w:rPr>
          <w:rFonts w:ascii="Arial" w:hAnsi="Arial" w:cs="Arial"/>
          <w:sz w:val="24"/>
          <w:szCs w:val="24"/>
        </w:rPr>
        <w:t xml:space="preserve"> </w:t>
      </w:r>
      <w:r w:rsidRPr="00FE0D2A">
        <w:rPr>
          <w:rFonts w:ascii="Arial" w:hAnsi="Arial" w:cs="Arial"/>
          <w:sz w:val="24"/>
          <w:szCs w:val="24"/>
        </w:rPr>
        <w:t>- podrazumijeva samostalno donošenje odluka, ali i kontrolu nad realizacijom donesene odluke</w:t>
      </w:r>
      <w:r>
        <w:rPr>
          <w:rFonts w:ascii="Arial" w:hAnsi="Arial" w:cs="Arial"/>
          <w:sz w:val="24"/>
          <w:szCs w:val="24"/>
        </w:rPr>
        <w:t>,</w:t>
      </w:r>
      <w:r w:rsidRPr="00FE0D2A">
        <w:rPr>
          <w:rFonts w:ascii="Arial" w:hAnsi="Arial" w:cs="Arial"/>
          <w:sz w:val="24"/>
          <w:szCs w:val="24"/>
        </w:rPr>
        <w:t xml:space="preserve"> uključujući izbor načina i vremena kada će se i kako realizovati, te preuzimanje odgovornosti za eventualne posl</w:t>
      </w:r>
      <w:r>
        <w:rPr>
          <w:rFonts w:ascii="Arial" w:hAnsi="Arial" w:cs="Arial"/>
          <w:sz w:val="24"/>
          <w:szCs w:val="24"/>
        </w:rPr>
        <w:t>j</w:t>
      </w:r>
      <w:r w:rsidRPr="00FE0D2A">
        <w:rPr>
          <w:rFonts w:ascii="Arial" w:hAnsi="Arial" w:cs="Arial"/>
          <w:sz w:val="24"/>
          <w:szCs w:val="24"/>
        </w:rPr>
        <w:t>edice, ali i mogućnost da se donese i pogrešna odluka, a ne kao što bi se moglo na osnovu samog termina pomisliti, da se radi o težnji da osobe s invaliditetom</w:t>
      </w:r>
      <w:r>
        <w:rPr>
          <w:rFonts w:ascii="Arial" w:hAnsi="Arial" w:cs="Arial"/>
          <w:sz w:val="24"/>
          <w:szCs w:val="24"/>
        </w:rPr>
        <w:t xml:space="preserve"> </w:t>
      </w:r>
      <w:r w:rsidRPr="00FE0D2A">
        <w:rPr>
          <w:rFonts w:ascii="Arial" w:hAnsi="Arial" w:cs="Arial"/>
          <w:sz w:val="24"/>
          <w:szCs w:val="24"/>
        </w:rPr>
        <w:t>- nešto rade same, uključujući i to da nužno same žive. Ovo podrazumijeva potrebu da društvo osobama s invaliditetom, pa time i osobama s oštećenjem vida obezbijedi različite servise podrške</w:t>
      </w:r>
      <w:r>
        <w:rPr>
          <w:rFonts w:ascii="Arial" w:hAnsi="Arial" w:cs="Arial"/>
          <w:sz w:val="24"/>
          <w:szCs w:val="24"/>
        </w:rPr>
        <w:t>,</w:t>
      </w:r>
      <w:r w:rsidRPr="00FE0D2A">
        <w:rPr>
          <w:rFonts w:ascii="Arial" w:hAnsi="Arial" w:cs="Arial"/>
          <w:sz w:val="24"/>
          <w:szCs w:val="24"/>
        </w:rPr>
        <w:t xml:space="preserve"> kako bi mogle u svakodnevnom životu primijeniti </w:t>
      </w:r>
      <w:proofErr w:type="gramStart"/>
      <w:r w:rsidRPr="00FE0D2A">
        <w:rPr>
          <w:rFonts w:ascii="Arial" w:hAnsi="Arial" w:cs="Arial"/>
          <w:sz w:val="24"/>
          <w:szCs w:val="24"/>
        </w:rPr>
        <w:t>principe</w:t>
      </w:r>
      <w:proofErr w:type="gramEnd"/>
      <w:r w:rsidRPr="00FE0D2A">
        <w:rPr>
          <w:rFonts w:ascii="Arial" w:hAnsi="Arial" w:cs="Arial"/>
          <w:sz w:val="24"/>
          <w:szCs w:val="24"/>
        </w:rPr>
        <w:t xml:space="preserve"> samostalnog života.</w:t>
      </w:r>
    </w:p>
    <w:p w14:paraId="3D08E4BA" w14:textId="77777777" w:rsidR="00A1495B" w:rsidRPr="00FE0D2A" w:rsidRDefault="00A1495B" w:rsidP="00A1495B">
      <w:pPr>
        <w:rPr>
          <w:rFonts w:ascii="Arial" w:hAnsi="Arial" w:cs="Arial"/>
          <w:sz w:val="24"/>
          <w:szCs w:val="24"/>
        </w:rPr>
      </w:pPr>
      <w:r w:rsidRPr="00FE0D2A">
        <w:rPr>
          <w:rFonts w:ascii="Arial" w:hAnsi="Arial" w:cs="Arial"/>
          <w:sz w:val="24"/>
          <w:szCs w:val="24"/>
        </w:rPr>
        <w:t xml:space="preserve">Zagovaranje socijalnog pristupa pitanju invaliditeta dovelo je do prvih pravnih dokumenata kako </w:t>
      </w:r>
      <w:proofErr w:type="gramStart"/>
      <w:r w:rsidRPr="00FE0D2A">
        <w:rPr>
          <w:rFonts w:ascii="Arial" w:hAnsi="Arial" w:cs="Arial"/>
          <w:sz w:val="24"/>
          <w:szCs w:val="24"/>
        </w:rPr>
        <w:t>na</w:t>
      </w:r>
      <w:proofErr w:type="gramEnd"/>
      <w:r w:rsidRPr="00FE0D2A">
        <w:rPr>
          <w:rFonts w:ascii="Arial" w:hAnsi="Arial" w:cs="Arial"/>
          <w:sz w:val="24"/>
          <w:szCs w:val="24"/>
        </w:rPr>
        <w:t xml:space="preserve"> nacionalnom tako i na međunarodnom nivou koji tretiraju invaliditet. Međutim, svi ti pravni dokumenti nijesu </w:t>
      </w:r>
      <w:r>
        <w:rPr>
          <w:rFonts w:ascii="Arial" w:hAnsi="Arial" w:cs="Arial"/>
          <w:sz w:val="24"/>
          <w:szCs w:val="24"/>
        </w:rPr>
        <w:t>davali dovoljno garancija</w:t>
      </w:r>
      <w:r w:rsidRPr="00FE0D2A">
        <w:rPr>
          <w:rFonts w:ascii="Arial" w:hAnsi="Arial" w:cs="Arial"/>
          <w:sz w:val="24"/>
          <w:szCs w:val="24"/>
        </w:rPr>
        <w:t xml:space="preserve"> za ostvarivanje osnovnih ljudskih prava osoba s invaliditetom</w:t>
      </w:r>
      <w:r>
        <w:rPr>
          <w:rFonts w:ascii="Arial" w:hAnsi="Arial" w:cs="Arial"/>
          <w:sz w:val="24"/>
          <w:szCs w:val="24"/>
        </w:rPr>
        <w:t>,</w:t>
      </w:r>
      <w:r w:rsidRPr="00FE0D2A">
        <w:rPr>
          <w:rFonts w:ascii="Arial" w:hAnsi="Arial" w:cs="Arial"/>
          <w:sz w:val="24"/>
          <w:szCs w:val="24"/>
        </w:rPr>
        <w:t xml:space="preserve"> jer su </w:t>
      </w:r>
      <w:proofErr w:type="gramStart"/>
      <w:r w:rsidRPr="00FE0D2A">
        <w:rPr>
          <w:rFonts w:ascii="Arial" w:hAnsi="Arial" w:cs="Arial"/>
          <w:sz w:val="24"/>
          <w:szCs w:val="24"/>
        </w:rPr>
        <w:t>na</w:t>
      </w:r>
      <w:proofErr w:type="gramEnd"/>
      <w:r w:rsidRPr="00FE0D2A">
        <w:rPr>
          <w:rFonts w:ascii="Arial" w:hAnsi="Arial" w:cs="Arial"/>
          <w:sz w:val="24"/>
          <w:szCs w:val="24"/>
        </w:rPr>
        <w:t xml:space="preserve"> međunarodnom nivou imali status deklaracija, što podrazumijeva da su više bili moralno</w:t>
      </w:r>
      <w:r>
        <w:rPr>
          <w:rFonts w:ascii="Arial" w:hAnsi="Arial" w:cs="Arial"/>
          <w:sz w:val="24"/>
          <w:szCs w:val="24"/>
        </w:rPr>
        <w:t xml:space="preserve"> </w:t>
      </w:r>
      <w:r w:rsidRPr="00FE0D2A">
        <w:rPr>
          <w:rFonts w:ascii="Arial" w:hAnsi="Arial" w:cs="Arial"/>
          <w:sz w:val="24"/>
          <w:szCs w:val="24"/>
        </w:rPr>
        <w:t>-</w:t>
      </w:r>
      <w:r>
        <w:rPr>
          <w:rFonts w:ascii="Arial" w:hAnsi="Arial" w:cs="Arial"/>
          <w:sz w:val="24"/>
          <w:szCs w:val="24"/>
        </w:rPr>
        <w:t xml:space="preserve"> </w:t>
      </w:r>
      <w:r w:rsidRPr="00FE0D2A">
        <w:rPr>
          <w:rFonts w:ascii="Arial" w:hAnsi="Arial" w:cs="Arial"/>
          <w:sz w:val="24"/>
          <w:szCs w:val="24"/>
        </w:rPr>
        <w:t xml:space="preserve">političke preporuke, a </w:t>
      </w:r>
      <w:r>
        <w:rPr>
          <w:rFonts w:ascii="Arial" w:hAnsi="Arial" w:cs="Arial"/>
          <w:sz w:val="24"/>
          <w:szCs w:val="24"/>
        </w:rPr>
        <w:t>ne pravno obavezujući dokumenti. N</w:t>
      </w:r>
      <w:r w:rsidRPr="00FE0D2A">
        <w:rPr>
          <w:rFonts w:ascii="Arial" w:hAnsi="Arial" w:cs="Arial"/>
          <w:sz w:val="24"/>
          <w:szCs w:val="24"/>
        </w:rPr>
        <w:t xml:space="preserve">a nacionalnim nivoima su i dalje iskazivali duh neprihvatljivih pristupa (medicinskog, funkcionalnog, milosrdnog). Iz tog razloga su osobe s invaliditetom početkom ovog vijeka krenule u zagovaranje i pisanje   Konvencije o pravima osoba s invaliditetom kao pravno obavezujućeg dokumenta, koju je Generalna skupština Ujedinjenih nacija usvojila u decembru 2006. </w:t>
      </w:r>
    </w:p>
    <w:p w14:paraId="193B871E" w14:textId="77777777" w:rsidR="00A1495B" w:rsidRPr="00FE0D2A" w:rsidRDefault="00A1495B" w:rsidP="00A1495B">
      <w:pPr>
        <w:rPr>
          <w:rFonts w:ascii="Arial" w:hAnsi="Arial" w:cs="Arial"/>
          <w:sz w:val="24"/>
          <w:szCs w:val="24"/>
        </w:rPr>
      </w:pPr>
      <w:r w:rsidRPr="00FE0D2A">
        <w:rPr>
          <w:rFonts w:ascii="Arial" w:hAnsi="Arial" w:cs="Arial"/>
          <w:sz w:val="24"/>
          <w:szCs w:val="24"/>
        </w:rPr>
        <w:t xml:space="preserve">Iz ovog procesa se izrodio i pristup zasnovan </w:t>
      </w:r>
      <w:proofErr w:type="gramStart"/>
      <w:r w:rsidRPr="00FE0D2A">
        <w:rPr>
          <w:rFonts w:ascii="Arial" w:hAnsi="Arial" w:cs="Arial"/>
          <w:sz w:val="24"/>
          <w:szCs w:val="24"/>
        </w:rPr>
        <w:t>na</w:t>
      </w:r>
      <w:proofErr w:type="gramEnd"/>
      <w:r w:rsidRPr="00FE0D2A">
        <w:rPr>
          <w:rFonts w:ascii="Arial" w:hAnsi="Arial" w:cs="Arial"/>
          <w:sz w:val="24"/>
          <w:szCs w:val="24"/>
        </w:rPr>
        <w:t xml:space="preserve"> ljudskim pravima</w:t>
      </w:r>
      <w:r>
        <w:rPr>
          <w:rFonts w:ascii="Arial" w:hAnsi="Arial" w:cs="Arial"/>
          <w:sz w:val="24"/>
          <w:szCs w:val="24"/>
        </w:rPr>
        <w:t>,</w:t>
      </w:r>
      <w:r w:rsidRPr="00FE0D2A">
        <w:rPr>
          <w:rFonts w:ascii="Arial" w:hAnsi="Arial" w:cs="Arial"/>
          <w:sz w:val="24"/>
          <w:szCs w:val="24"/>
        </w:rPr>
        <w:t xml:space="preserve"> koji osobe s invaliditetom definiše kao osobe sa dugoročnim fizičkim, mentalnim, intelektualni</w:t>
      </w:r>
      <w:r>
        <w:rPr>
          <w:rFonts w:ascii="Arial" w:hAnsi="Arial" w:cs="Arial"/>
          <w:sz w:val="24"/>
          <w:szCs w:val="24"/>
        </w:rPr>
        <w:t xml:space="preserve">m ili senzornim oštećenjima, a </w:t>
      </w:r>
      <w:r w:rsidRPr="00FE0D2A">
        <w:rPr>
          <w:rFonts w:ascii="Arial" w:hAnsi="Arial" w:cs="Arial"/>
          <w:sz w:val="24"/>
          <w:szCs w:val="24"/>
        </w:rPr>
        <w:t xml:space="preserve">koja u sadejstvu sa različitim barijerama mogu otežati puno i efektivno učešće ovih osoba u društvu na osnovu jednakosti sa drugima. Principi </w:t>
      </w:r>
      <w:proofErr w:type="gramStart"/>
      <w:r w:rsidRPr="00FE0D2A">
        <w:rPr>
          <w:rFonts w:ascii="Arial" w:hAnsi="Arial" w:cs="Arial"/>
          <w:sz w:val="24"/>
          <w:szCs w:val="24"/>
        </w:rPr>
        <w:t>na</w:t>
      </w:r>
      <w:proofErr w:type="gramEnd"/>
      <w:r w:rsidRPr="00FE0D2A">
        <w:rPr>
          <w:rFonts w:ascii="Arial" w:hAnsi="Arial" w:cs="Arial"/>
          <w:sz w:val="24"/>
          <w:szCs w:val="24"/>
        </w:rPr>
        <w:t xml:space="preserve"> kojima se zasniva ovaj pristup su zapisani u samoj Konvenciji, a između ostalog podrazumijevaju poštovanje urođenog dostojanstva, individualne autonomije osoba s invaliditetom, uključujući njihovo pravo da donose odluke o sopstvenim životima i samostalnost tih osoba, kao i njihovo puno i efektivno učešće i uključenost u sve sfere društvenog života. UN Konvencija o pravima osoba </w:t>
      </w:r>
      <w:r w:rsidRPr="00FE0D2A">
        <w:rPr>
          <w:rFonts w:ascii="Arial" w:hAnsi="Arial" w:cs="Arial"/>
          <w:sz w:val="24"/>
          <w:szCs w:val="24"/>
        </w:rPr>
        <w:lastRenderedPageBreak/>
        <w:t xml:space="preserve">s invaliditetom obavezuje sve države koje su je ratifikovale, među kojima je i Crna Gora (Skupština Crne Gore je usvojila Zakon o ratifikaciji Konvencije o pravima osoba s invaliditetom u julu 2009.) da preduzme različite aktivnosti kako bi, između ostalog, obezbijedile samostalan život, uključenost u lokalnu zajednicu i ličnu pokretljivost. </w:t>
      </w:r>
    </w:p>
    <w:p w14:paraId="1BBB51AF" w14:textId="4DED89AD" w:rsidR="00A1495B" w:rsidRPr="00FE0D2A" w:rsidRDefault="00A1495B" w:rsidP="00A1495B">
      <w:pPr>
        <w:rPr>
          <w:rFonts w:ascii="Arial" w:hAnsi="Arial" w:cs="Arial"/>
          <w:sz w:val="24"/>
          <w:szCs w:val="24"/>
        </w:rPr>
      </w:pPr>
      <w:r w:rsidRPr="00FE0D2A">
        <w:rPr>
          <w:rFonts w:ascii="Arial" w:hAnsi="Arial" w:cs="Arial"/>
          <w:sz w:val="24"/>
          <w:szCs w:val="24"/>
        </w:rPr>
        <w:t>Te mjere</w:t>
      </w:r>
      <w:r>
        <w:rPr>
          <w:rFonts w:ascii="Arial" w:hAnsi="Arial" w:cs="Arial"/>
          <w:sz w:val="24"/>
          <w:szCs w:val="24"/>
        </w:rPr>
        <w:t xml:space="preserve"> - </w:t>
      </w:r>
      <w:r w:rsidRPr="00FE0D2A">
        <w:rPr>
          <w:rFonts w:ascii="Arial" w:hAnsi="Arial" w:cs="Arial"/>
          <w:sz w:val="24"/>
          <w:szCs w:val="24"/>
        </w:rPr>
        <w:t>podrazumijevaju da osobe s invaliditetom imaju pristup spektru službi podrške u svojim domovima, ustanovama za smještaj i lokalnoj zajednici, uključuju</w:t>
      </w:r>
      <w:r>
        <w:rPr>
          <w:rFonts w:ascii="Arial" w:hAnsi="Arial" w:cs="Arial"/>
          <w:sz w:val="24"/>
          <w:szCs w:val="24"/>
        </w:rPr>
        <w:t xml:space="preserve">ći I zaštitu </w:t>
      </w:r>
      <w:proofErr w:type="gramStart"/>
      <w:r>
        <w:rPr>
          <w:rFonts w:ascii="Arial" w:hAnsi="Arial" w:cs="Arial"/>
          <w:sz w:val="24"/>
          <w:szCs w:val="24"/>
        </w:rPr>
        <w:t>od</w:t>
      </w:r>
      <w:proofErr w:type="gramEnd"/>
      <w:r>
        <w:rPr>
          <w:rFonts w:ascii="Arial" w:hAnsi="Arial" w:cs="Arial"/>
          <w:sz w:val="24"/>
          <w:szCs w:val="24"/>
        </w:rPr>
        <w:t xml:space="preserve"> nasilja. </w:t>
      </w:r>
    </w:p>
    <w:p w14:paraId="120DE32E" w14:textId="7C395A7F" w:rsidR="00A1495B" w:rsidRDefault="00A1495B" w:rsidP="00A1495B">
      <w:pPr>
        <w:pStyle w:val="NoSpacing"/>
        <w:rPr>
          <w:rFonts w:ascii="Arial" w:hAnsi="Arial" w:cs="Arial"/>
          <w:sz w:val="24"/>
          <w:szCs w:val="24"/>
        </w:rPr>
      </w:pPr>
      <w:r w:rsidRPr="00FE0D2A">
        <w:rPr>
          <w:rFonts w:ascii="Arial" w:hAnsi="Arial" w:cs="Arial"/>
          <w:sz w:val="24"/>
          <w:szCs w:val="24"/>
        </w:rPr>
        <w:t>Zakon o socijalnoj i dječjoj zaštiti predviđa da je cilj socijalne i dječje zaštite unapređenje kvaliteta života i osnaživanje za samostalan i produktivan život pojedinca i porodice, a među vrstama usluga u oblas</w:t>
      </w:r>
      <w:r>
        <w:rPr>
          <w:rFonts w:ascii="Arial" w:hAnsi="Arial" w:cs="Arial"/>
          <w:sz w:val="24"/>
          <w:szCs w:val="24"/>
        </w:rPr>
        <w:t xml:space="preserve">ti socijalne i dječje zaštite - </w:t>
      </w:r>
      <w:r w:rsidRPr="00FE0D2A">
        <w:rPr>
          <w:rFonts w:ascii="Arial" w:hAnsi="Arial" w:cs="Arial"/>
          <w:sz w:val="24"/>
          <w:szCs w:val="24"/>
        </w:rPr>
        <w:t xml:space="preserve">predviđa i usluge podrške za život u zajednici, koje obuhvataju aktivnosti koje podržavaju boravak korisnika u porodici </w:t>
      </w:r>
      <w:proofErr w:type="gramStart"/>
      <w:r w:rsidRPr="00FE0D2A">
        <w:rPr>
          <w:rFonts w:ascii="Arial" w:hAnsi="Arial" w:cs="Arial"/>
          <w:sz w:val="24"/>
          <w:szCs w:val="24"/>
        </w:rPr>
        <w:t>ili</w:t>
      </w:r>
      <w:proofErr w:type="gramEnd"/>
      <w:r w:rsidRPr="00FE0D2A">
        <w:rPr>
          <w:rFonts w:ascii="Arial" w:hAnsi="Arial" w:cs="Arial"/>
          <w:sz w:val="24"/>
          <w:szCs w:val="24"/>
        </w:rPr>
        <w:t xml:space="preserve"> neposrednom okruženju. Usluge podrške za život u zajednici su: dnevni boravak, pomoć u kući, stanovanje uz podršku, svratište, personalna asistencija, tumačenje i prevođenje </w:t>
      </w:r>
      <w:proofErr w:type="gramStart"/>
      <w:r w:rsidRPr="00FE0D2A">
        <w:rPr>
          <w:rFonts w:ascii="Arial" w:hAnsi="Arial" w:cs="Arial"/>
          <w:sz w:val="24"/>
          <w:szCs w:val="24"/>
        </w:rPr>
        <w:t>na</w:t>
      </w:r>
      <w:proofErr w:type="gramEnd"/>
      <w:r w:rsidRPr="00FE0D2A">
        <w:rPr>
          <w:rFonts w:ascii="Arial" w:hAnsi="Arial" w:cs="Arial"/>
          <w:sz w:val="24"/>
          <w:szCs w:val="24"/>
        </w:rPr>
        <w:t xml:space="preserve"> znakovni jezik i druge usluge podrške za život u zajednici.</w:t>
      </w:r>
    </w:p>
    <w:p w14:paraId="7D8494DC" w14:textId="77777777" w:rsidR="00506650" w:rsidRDefault="00506650" w:rsidP="00A1495B">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698"/>
        <w:gridCol w:w="2010"/>
        <w:gridCol w:w="1860"/>
        <w:gridCol w:w="2010"/>
        <w:gridCol w:w="2250"/>
      </w:tblGrid>
      <w:tr w:rsidR="00C548D9" w14:paraId="29896F65" w14:textId="77777777" w:rsidTr="00463806">
        <w:tc>
          <w:tcPr>
            <w:tcW w:w="1698" w:type="dxa"/>
          </w:tcPr>
          <w:p w14:paraId="5D68418D" w14:textId="4C3248A7" w:rsidR="00C548D9" w:rsidRDefault="00C548D9" w:rsidP="00A1495B">
            <w:pPr>
              <w:pStyle w:val="NoSpacing"/>
              <w:rPr>
                <w:rFonts w:ascii="Arial" w:hAnsi="Arial" w:cs="Arial"/>
                <w:sz w:val="24"/>
                <w:szCs w:val="24"/>
              </w:rPr>
            </w:pPr>
            <w:r>
              <w:rPr>
                <w:rFonts w:ascii="Arial" w:hAnsi="Arial" w:cs="Arial"/>
                <w:sz w:val="24"/>
                <w:szCs w:val="24"/>
              </w:rPr>
              <w:t>SITUACIJA</w:t>
            </w:r>
          </w:p>
        </w:tc>
        <w:tc>
          <w:tcPr>
            <w:tcW w:w="2010" w:type="dxa"/>
          </w:tcPr>
          <w:p w14:paraId="03A7AAB9" w14:textId="2249C29D" w:rsidR="00C548D9" w:rsidRDefault="00C548D9" w:rsidP="00A1495B">
            <w:pPr>
              <w:pStyle w:val="NoSpacing"/>
              <w:rPr>
                <w:rFonts w:ascii="Arial" w:hAnsi="Arial" w:cs="Arial"/>
                <w:sz w:val="24"/>
                <w:szCs w:val="24"/>
              </w:rPr>
            </w:pPr>
            <w:r>
              <w:rPr>
                <w:rFonts w:ascii="Arial" w:hAnsi="Arial" w:cs="Arial"/>
                <w:sz w:val="24"/>
                <w:szCs w:val="24"/>
              </w:rPr>
              <w:t>Model milosrđa</w:t>
            </w:r>
          </w:p>
        </w:tc>
        <w:tc>
          <w:tcPr>
            <w:tcW w:w="1860" w:type="dxa"/>
          </w:tcPr>
          <w:p w14:paraId="524D2F48" w14:textId="5D6A8E7D" w:rsidR="00C548D9" w:rsidRDefault="00C548D9" w:rsidP="00A1495B">
            <w:pPr>
              <w:pStyle w:val="NoSpacing"/>
              <w:rPr>
                <w:rFonts w:ascii="Arial" w:hAnsi="Arial" w:cs="Arial"/>
                <w:sz w:val="24"/>
                <w:szCs w:val="24"/>
              </w:rPr>
            </w:pPr>
            <w:r>
              <w:rPr>
                <w:rFonts w:ascii="Arial" w:hAnsi="Arial" w:cs="Arial"/>
                <w:sz w:val="24"/>
                <w:szCs w:val="24"/>
              </w:rPr>
              <w:t>Medicinski model</w:t>
            </w:r>
          </w:p>
        </w:tc>
        <w:tc>
          <w:tcPr>
            <w:tcW w:w="2010" w:type="dxa"/>
          </w:tcPr>
          <w:p w14:paraId="761BC035" w14:textId="6FAE32B5" w:rsidR="00C548D9" w:rsidRDefault="00C548D9" w:rsidP="00A1495B">
            <w:pPr>
              <w:pStyle w:val="NoSpacing"/>
              <w:rPr>
                <w:rFonts w:ascii="Arial" w:hAnsi="Arial" w:cs="Arial"/>
                <w:sz w:val="24"/>
                <w:szCs w:val="24"/>
              </w:rPr>
            </w:pPr>
            <w:r>
              <w:rPr>
                <w:rFonts w:ascii="Arial" w:hAnsi="Arial" w:cs="Arial"/>
                <w:sz w:val="24"/>
                <w:szCs w:val="24"/>
              </w:rPr>
              <w:t xml:space="preserve">Socijalni model </w:t>
            </w:r>
          </w:p>
        </w:tc>
        <w:tc>
          <w:tcPr>
            <w:tcW w:w="2250" w:type="dxa"/>
          </w:tcPr>
          <w:p w14:paraId="21A9B667" w14:textId="0BAB49B7" w:rsidR="00C548D9" w:rsidRDefault="00C548D9" w:rsidP="00A1495B">
            <w:pPr>
              <w:pStyle w:val="NoSpacing"/>
              <w:rPr>
                <w:rFonts w:ascii="Arial" w:hAnsi="Arial" w:cs="Arial"/>
                <w:sz w:val="24"/>
                <w:szCs w:val="24"/>
              </w:rPr>
            </w:pPr>
            <w:r>
              <w:rPr>
                <w:rFonts w:ascii="Arial" w:hAnsi="Arial" w:cs="Arial"/>
                <w:sz w:val="24"/>
                <w:szCs w:val="24"/>
              </w:rPr>
              <w:t>Model zasnovan na ljudskim pravima</w:t>
            </w:r>
          </w:p>
        </w:tc>
      </w:tr>
      <w:tr w:rsidR="00C548D9" w14:paraId="7E72602E" w14:textId="77777777" w:rsidTr="00463806">
        <w:tc>
          <w:tcPr>
            <w:tcW w:w="1698" w:type="dxa"/>
          </w:tcPr>
          <w:p w14:paraId="18833229" w14:textId="1810E6D0" w:rsidR="00C548D9" w:rsidRDefault="00C548D9" w:rsidP="00A1495B">
            <w:pPr>
              <w:pStyle w:val="NoSpacing"/>
              <w:rPr>
                <w:rFonts w:ascii="Arial" w:hAnsi="Arial" w:cs="Arial"/>
                <w:sz w:val="24"/>
                <w:szCs w:val="24"/>
              </w:rPr>
            </w:pPr>
            <w:r w:rsidRPr="00506650">
              <w:rPr>
                <w:rFonts w:ascii="Arial" w:hAnsi="Arial" w:cs="Arial"/>
                <w:b/>
                <w:bCs/>
                <w:sz w:val="24"/>
                <w:szCs w:val="24"/>
              </w:rPr>
              <w:t>Mlada žena koja koristi kolica</w:t>
            </w:r>
          </w:p>
        </w:tc>
        <w:tc>
          <w:tcPr>
            <w:tcW w:w="2010" w:type="dxa"/>
          </w:tcPr>
          <w:p w14:paraId="06270898"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„Kakva šteta, ova</w:t>
            </w:r>
          </w:p>
          <w:p w14:paraId="22815762"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prekrasna žena je</w:t>
            </w:r>
          </w:p>
          <w:p w14:paraId="57020BDD"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vezana za</w:t>
            </w:r>
          </w:p>
          <w:p w14:paraId="048DFF25"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invalidska kolica,</w:t>
            </w:r>
          </w:p>
          <w:p w14:paraId="5681EA75"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ona se više nikada</w:t>
            </w:r>
          </w:p>
          <w:p w14:paraId="510C774D"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neće moći udati,</w:t>
            </w:r>
          </w:p>
          <w:p w14:paraId="664994EB"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imati djecu i</w:t>
            </w:r>
          </w:p>
          <w:p w14:paraId="2FE2F44F"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brinuti se za svoju</w:t>
            </w:r>
          </w:p>
          <w:p w14:paraId="30C3349F" w14:textId="77777777" w:rsidR="00C548D9" w:rsidRPr="0035612E" w:rsidRDefault="00C548D9" w:rsidP="0035612E">
            <w:pPr>
              <w:pStyle w:val="NoSpacing"/>
              <w:rPr>
                <w:rFonts w:ascii="Arial" w:hAnsi="Arial" w:cs="Arial"/>
                <w:sz w:val="24"/>
                <w:szCs w:val="24"/>
              </w:rPr>
            </w:pPr>
            <w:proofErr w:type="gramStart"/>
            <w:r w:rsidRPr="0035612E">
              <w:rPr>
                <w:rFonts w:ascii="Arial" w:hAnsi="Arial" w:cs="Arial"/>
                <w:sz w:val="24"/>
                <w:szCs w:val="24"/>
              </w:rPr>
              <w:t>porodicu</w:t>
            </w:r>
            <w:proofErr w:type="gramEnd"/>
            <w:r w:rsidRPr="0035612E">
              <w:rPr>
                <w:rFonts w:ascii="Arial" w:hAnsi="Arial" w:cs="Arial"/>
                <w:sz w:val="24"/>
                <w:szCs w:val="24"/>
              </w:rPr>
              <w:t>.“</w:t>
            </w:r>
          </w:p>
          <w:p w14:paraId="7C2818C5" w14:textId="77777777" w:rsidR="00C548D9" w:rsidRDefault="00C548D9" w:rsidP="00A1495B">
            <w:pPr>
              <w:pStyle w:val="NoSpacing"/>
              <w:rPr>
                <w:rFonts w:ascii="Arial" w:hAnsi="Arial" w:cs="Arial"/>
                <w:sz w:val="24"/>
                <w:szCs w:val="24"/>
              </w:rPr>
            </w:pPr>
          </w:p>
        </w:tc>
        <w:tc>
          <w:tcPr>
            <w:tcW w:w="1860" w:type="dxa"/>
          </w:tcPr>
          <w:p w14:paraId="0C81B870"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„O, ovo je jadna</w:t>
            </w:r>
          </w:p>
          <w:p w14:paraId="678D65C5"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žena, ona je trebala da ode kod ljekara I razgovara s njim,</w:t>
            </w:r>
          </w:p>
          <w:p w14:paraId="294B4184" w14:textId="771DF76B" w:rsidR="00C548D9" w:rsidRDefault="00C548D9" w:rsidP="00A1495B">
            <w:pPr>
              <w:pStyle w:val="NoSpacing"/>
              <w:rPr>
                <w:rFonts w:ascii="Arial" w:hAnsi="Arial" w:cs="Arial"/>
                <w:sz w:val="24"/>
                <w:szCs w:val="24"/>
              </w:rPr>
            </w:pPr>
            <w:proofErr w:type="gramStart"/>
            <w:r w:rsidRPr="0035612E">
              <w:rPr>
                <w:rFonts w:ascii="Arial" w:hAnsi="Arial" w:cs="Arial"/>
                <w:sz w:val="24"/>
                <w:szCs w:val="24"/>
              </w:rPr>
              <w:t>ako</w:t>
            </w:r>
            <w:proofErr w:type="gramEnd"/>
            <w:r w:rsidRPr="0035612E">
              <w:rPr>
                <w:rFonts w:ascii="Arial" w:hAnsi="Arial" w:cs="Arial"/>
                <w:sz w:val="24"/>
                <w:szCs w:val="24"/>
              </w:rPr>
              <w:t xml:space="preserve"> postoji terapija koja bi joj mogla omogućiti</w:t>
            </w:r>
            <w:r w:rsidR="000050B5">
              <w:rPr>
                <w:rFonts w:ascii="Arial" w:hAnsi="Arial" w:cs="Arial"/>
                <w:sz w:val="24"/>
                <w:szCs w:val="24"/>
              </w:rPr>
              <w:t xml:space="preserve"> da opet hoda, kao i svi drugi.” </w:t>
            </w:r>
          </w:p>
        </w:tc>
        <w:tc>
          <w:tcPr>
            <w:tcW w:w="2010" w:type="dxa"/>
          </w:tcPr>
          <w:p w14:paraId="1842419C"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„Zajednica stvarno treba da izgradi rampe ispred javnih objekata kako bi osobe koje žive u njoj mogle da učestvuju u</w:t>
            </w:r>
          </w:p>
          <w:p w14:paraId="40DBC6F4"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društvenom</w:t>
            </w:r>
          </w:p>
          <w:p w14:paraId="4A6C4AD8" w14:textId="77777777" w:rsidR="00C548D9" w:rsidRPr="0035612E" w:rsidRDefault="00C548D9" w:rsidP="0035612E">
            <w:pPr>
              <w:pStyle w:val="NoSpacing"/>
              <w:rPr>
                <w:rFonts w:ascii="Arial" w:hAnsi="Arial" w:cs="Arial"/>
                <w:sz w:val="24"/>
                <w:szCs w:val="24"/>
              </w:rPr>
            </w:pPr>
            <w:proofErr w:type="gramStart"/>
            <w:r w:rsidRPr="0035612E">
              <w:rPr>
                <w:rFonts w:ascii="Arial" w:hAnsi="Arial" w:cs="Arial"/>
                <w:sz w:val="24"/>
                <w:szCs w:val="24"/>
              </w:rPr>
              <w:t>životu</w:t>
            </w:r>
            <w:proofErr w:type="gramEnd"/>
            <w:r w:rsidRPr="0035612E">
              <w:rPr>
                <w:rFonts w:ascii="Arial" w:hAnsi="Arial" w:cs="Arial"/>
                <w:sz w:val="24"/>
                <w:szCs w:val="24"/>
              </w:rPr>
              <w:t>.“</w:t>
            </w:r>
          </w:p>
          <w:p w14:paraId="471D39D9" w14:textId="77777777" w:rsidR="00C548D9" w:rsidRDefault="00C548D9" w:rsidP="00A1495B">
            <w:pPr>
              <w:pStyle w:val="NoSpacing"/>
              <w:rPr>
                <w:rFonts w:ascii="Arial" w:hAnsi="Arial" w:cs="Arial"/>
                <w:sz w:val="24"/>
                <w:szCs w:val="24"/>
              </w:rPr>
            </w:pPr>
          </w:p>
        </w:tc>
        <w:tc>
          <w:tcPr>
            <w:tcW w:w="2250" w:type="dxa"/>
          </w:tcPr>
          <w:p w14:paraId="104E3677"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„Kada dobije</w:t>
            </w:r>
          </w:p>
          <w:p w14:paraId="238C3638"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posao, njen</w:t>
            </w:r>
          </w:p>
          <w:p w14:paraId="5508D028"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poslodavac će</w:t>
            </w:r>
          </w:p>
          <w:p w14:paraId="4E266D81"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morati da joj</w:t>
            </w:r>
          </w:p>
          <w:p w14:paraId="3343BD4A" w14:textId="77777777" w:rsidR="00C548D9" w:rsidRPr="0035612E" w:rsidRDefault="00C548D9" w:rsidP="0035612E">
            <w:pPr>
              <w:pStyle w:val="NoSpacing"/>
              <w:rPr>
                <w:rFonts w:ascii="Arial" w:hAnsi="Arial" w:cs="Arial"/>
                <w:sz w:val="24"/>
                <w:szCs w:val="24"/>
              </w:rPr>
            </w:pPr>
            <w:r w:rsidRPr="0035612E">
              <w:rPr>
                <w:rFonts w:ascii="Arial" w:hAnsi="Arial" w:cs="Arial"/>
                <w:sz w:val="24"/>
                <w:szCs w:val="24"/>
              </w:rPr>
              <w:t>prilagodi radni</w:t>
            </w:r>
          </w:p>
          <w:p w14:paraId="48C1880A" w14:textId="77777777" w:rsidR="00C548D9" w:rsidRPr="0035612E" w:rsidRDefault="00C548D9" w:rsidP="0035612E">
            <w:pPr>
              <w:pStyle w:val="NoSpacing"/>
              <w:rPr>
                <w:rFonts w:ascii="Arial" w:hAnsi="Arial" w:cs="Arial"/>
                <w:sz w:val="24"/>
                <w:szCs w:val="24"/>
              </w:rPr>
            </w:pPr>
            <w:proofErr w:type="gramStart"/>
            <w:r w:rsidRPr="0035612E">
              <w:rPr>
                <w:rFonts w:ascii="Arial" w:hAnsi="Arial" w:cs="Arial"/>
                <w:sz w:val="24"/>
                <w:szCs w:val="24"/>
              </w:rPr>
              <w:t>prostor</w:t>
            </w:r>
            <w:proofErr w:type="gramEnd"/>
            <w:r w:rsidRPr="0035612E">
              <w:rPr>
                <w:rFonts w:ascii="Arial" w:hAnsi="Arial" w:cs="Arial"/>
                <w:sz w:val="24"/>
                <w:szCs w:val="24"/>
              </w:rPr>
              <w:t>. To je</w:t>
            </w:r>
          </w:p>
          <w:p w14:paraId="438CBE66" w14:textId="77777777" w:rsidR="00C548D9" w:rsidRPr="0035612E" w:rsidRDefault="00C548D9" w:rsidP="0035612E">
            <w:pPr>
              <w:pStyle w:val="NoSpacing"/>
              <w:rPr>
                <w:rFonts w:ascii="Arial" w:hAnsi="Arial" w:cs="Arial"/>
                <w:sz w:val="24"/>
                <w:szCs w:val="24"/>
              </w:rPr>
            </w:pPr>
            <w:proofErr w:type="gramStart"/>
            <w:r w:rsidRPr="0035612E">
              <w:rPr>
                <w:rFonts w:ascii="Arial" w:hAnsi="Arial" w:cs="Arial"/>
                <w:sz w:val="24"/>
                <w:szCs w:val="24"/>
              </w:rPr>
              <w:t>njeno</w:t>
            </w:r>
            <w:proofErr w:type="gramEnd"/>
            <w:r w:rsidRPr="0035612E">
              <w:rPr>
                <w:rFonts w:ascii="Arial" w:hAnsi="Arial" w:cs="Arial"/>
                <w:sz w:val="24"/>
                <w:szCs w:val="24"/>
              </w:rPr>
              <w:t xml:space="preserve"> pravo!“</w:t>
            </w:r>
          </w:p>
          <w:p w14:paraId="47410BF4" w14:textId="77777777" w:rsidR="00C548D9" w:rsidRDefault="00C548D9" w:rsidP="00A1495B">
            <w:pPr>
              <w:pStyle w:val="NoSpacing"/>
              <w:rPr>
                <w:rFonts w:ascii="Arial" w:hAnsi="Arial" w:cs="Arial"/>
                <w:sz w:val="24"/>
                <w:szCs w:val="24"/>
              </w:rPr>
            </w:pPr>
          </w:p>
        </w:tc>
      </w:tr>
    </w:tbl>
    <w:p w14:paraId="5BBCEF9D" w14:textId="2117E3F0" w:rsidR="00A1495B" w:rsidRPr="00564EAF" w:rsidRDefault="00A1495B" w:rsidP="00564EAF">
      <w:pPr>
        <w:pStyle w:val="NoSpacing"/>
        <w:numPr>
          <w:ilvl w:val="1"/>
          <w:numId w:val="16"/>
        </w:numPr>
        <w:rPr>
          <w:rFonts w:ascii="Arial" w:eastAsiaTheme="majorEastAsia" w:hAnsi="Arial" w:cs="Arial"/>
          <w:b/>
          <w:bCs/>
          <w:sz w:val="26"/>
          <w:szCs w:val="26"/>
          <w:lang w:val="sr-Latn-ME"/>
        </w:rPr>
      </w:pPr>
      <w:r w:rsidRPr="00564EAF">
        <w:rPr>
          <w:rFonts w:ascii="Arial" w:eastAsiaTheme="majorEastAsia" w:hAnsi="Arial" w:cs="Arial"/>
          <w:b/>
          <w:bCs/>
          <w:sz w:val="26"/>
          <w:szCs w:val="26"/>
          <w:lang w:val="sr-Latn-ME"/>
        </w:rPr>
        <w:lastRenderedPageBreak/>
        <w:t>ADEKVATNA TERMINOLOGIJA</w:t>
      </w:r>
    </w:p>
    <w:p w14:paraId="513784A3" w14:textId="77777777" w:rsidR="00A1495B" w:rsidRDefault="00A1495B" w:rsidP="003508B3">
      <w:pPr>
        <w:pStyle w:val="NoSpacing"/>
        <w:rPr>
          <w:rFonts w:ascii="Arial" w:eastAsiaTheme="majorEastAsia" w:hAnsi="Arial" w:cs="Arial"/>
          <w:b/>
          <w:bCs/>
          <w:sz w:val="28"/>
          <w:szCs w:val="28"/>
          <w:lang w:val="sr-Latn-ME"/>
        </w:rPr>
      </w:pPr>
    </w:p>
    <w:p w14:paraId="7DA0EA8D" w14:textId="33F2057C" w:rsidR="00E41DA6" w:rsidRPr="00AE439E" w:rsidRDefault="00A1495B" w:rsidP="00E41DA6">
      <w:pPr>
        <w:rPr>
          <w:rFonts w:ascii="Arial" w:hAnsi="Arial" w:cs="Arial"/>
          <w:sz w:val="24"/>
          <w:szCs w:val="24"/>
        </w:rPr>
      </w:pPr>
      <w:r>
        <w:rPr>
          <w:rFonts w:ascii="Arial" w:hAnsi="Arial" w:cs="Arial"/>
          <w:sz w:val="24"/>
          <w:szCs w:val="24"/>
        </w:rPr>
        <w:t xml:space="preserve">U praksi </w:t>
      </w:r>
      <w:r w:rsidR="00E41DA6">
        <w:rPr>
          <w:rFonts w:ascii="Arial" w:hAnsi="Arial" w:cs="Arial"/>
          <w:sz w:val="24"/>
          <w:szCs w:val="24"/>
        </w:rPr>
        <w:t>srijećemo</w:t>
      </w:r>
      <w:r w:rsidR="00E41DA6" w:rsidRPr="00AE439E">
        <w:rPr>
          <w:rFonts w:ascii="Arial" w:hAnsi="Arial" w:cs="Arial"/>
          <w:sz w:val="24"/>
          <w:szCs w:val="24"/>
        </w:rPr>
        <w:t xml:space="preserve"> </w:t>
      </w:r>
      <w:r w:rsidR="00E41DA6">
        <w:rPr>
          <w:rFonts w:ascii="Arial" w:hAnsi="Arial" w:cs="Arial"/>
          <w:sz w:val="24"/>
          <w:szCs w:val="24"/>
        </w:rPr>
        <w:t xml:space="preserve">se s </w:t>
      </w:r>
      <w:r w:rsidR="00E41DA6" w:rsidRPr="00AE439E">
        <w:rPr>
          <w:rFonts w:ascii="Arial" w:hAnsi="Arial" w:cs="Arial"/>
          <w:sz w:val="24"/>
          <w:szCs w:val="24"/>
        </w:rPr>
        <w:t>poistovjećivanje</w:t>
      </w:r>
      <w:r w:rsidR="00E41DA6">
        <w:rPr>
          <w:rFonts w:ascii="Arial" w:hAnsi="Arial" w:cs="Arial"/>
          <w:sz w:val="24"/>
          <w:szCs w:val="24"/>
        </w:rPr>
        <w:t>m</w:t>
      </w:r>
      <w:r w:rsidR="00E41DA6" w:rsidRPr="00AE439E">
        <w:rPr>
          <w:rFonts w:ascii="Arial" w:hAnsi="Arial" w:cs="Arial"/>
          <w:sz w:val="24"/>
          <w:szCs w:val="24"/>
        </w:rPr>
        <w:t xml:space="preserve"> i miješanje</w:t>
      </w:r>
      <w:r w:rsidR="00E41DA6">
        <w:rPr>
          <w:rFonts w:ascii="Arial" w:hAnsi="Arial" w:cs="Arial"/>
          <w:sz w:val="24"/>
          <w:szCs w:val="24"/>
        </w:rPr>
        <w:t>m</w:t>
      </w:r>
      <w:r w:rsidR="00E41DA6" w:rsidRPr="00AE439E">
        <w:rPr>
          <w:rFonts w:ascii="Arial" w:hAnsi="Arial" w:cs="Arial"/>
          <w:sz w:val="24"/>
          <w:szCs w:val="24"/>
        </w:rPr>
        <w:t xml:space="preserve"> pojmova: oboljenje, povreda, oštećenje, invalidnost, invalid</w:t>
      </w:r>
      <w:r w:rsidR="00E41DA6">
        <w:rPr>
          <w:rFonts w:ascii="Arial" w:hAnsi="Arial" w:cs="Arial"/>
          <w:sz w:val="24"/>
          <w:szCs w:val="24"/>
        </w:rPr>
        <w:t xml:space="preserve">itet. </w:t>
      </w:r>
      <w:r w:rsidR="00E41DA6" w:rsidRPr="00AE439E">
        <w:rPr>
          <w:rFonts w:ascii="Arial" w:hAnsi="Arial" w:cs="Arial"/>
          <w:sz w:val="24"/>
          <w:szCs w:val="24"/>
        </w:rPr>
        <w:t>Ovi po</w:t>
      </w:r>
      <w:r w:rsidR="00E41DA6">
        <w:rPr>
          <w:rFonts w:ascii="Arial" w:hAnsi="Arial" w:cs="Arial"/>
          <w:sz w:val="24"/>
          <w:szCs w:val="24"/>
        </w:rPr>
        <w:t>j</w:t>
      </w:r>
      <w:r w:rsidR="00E41DA6" w:rsidRPr="00AE439E">
        <w:rPr>
          <w:rFonts w:ascii="Arial" w:hAnsi="Arial" w:cs="Arial"/>
          <w:sz w:val="24"/>
          <w:szCs w:val="24"/>
        </w:rPr>
        <w:t xml:space="preserve">movi jesu povezani, </w:t>
      </w:r>
      <w:proofErr w:type="gramStart"/>
      <w:r w:rsidR="00E41DA6" w:rsidRPr="00AE439E">
        <w:rPr>
          <w:rFonts w:ascii="Arial" w:hAnsi="Arial" w:cs="Arial"/>
          <w:sz w:val="24"/>
          <w:szCs w:val="24"/>
        </w:rPr>
        <w:t>ali</w:t>
      </w:r>
      <w:proofErr w:type="gramEnd"/>
      <w:r w:rsidR="00E41DA6" w:rsidRPr="00AE439E">
        <w:rPr>
          <w:rFonts w:ascii="Arial" w:hAnsi="Arial" w:cs="Arial"/>
          <w:sz w:val="24"/>
          <w:szCs w:val="24"/>
        </w:rPr>
        <w:t xml:space="preserve"> ni u kom slučaju nijesu isti.</w:t>
      </w:r>
      <w:r w:rsidR="00E41DA6">
        <w:rPr>
          <w:rFonts w:ascii="Arial" w:hAnsi="Arial" w:cs="Arial"/>
          <w:sz w:val="24"/>
          <w:szCs w:val="24"/>
        </w:rPr>
        <w:t xml:space="preserve"> </w:t>
      </w:r>
      <w:r w:rsidR="00E41DA6" w:rsidRPr="00AE439E">
        <w:rPr>
          <w:rFonts w:ascii="Arial" w:hAnsi="Arial" w:cs="Arial"/>
          <w:sz w:val="24"/>
          <w:szCs w:val="24"/>
        </w:rPr>
        <w:t xml:space="preserve">Oboljenje </w:t>
      </w:r>
      <w:proofErr w:type="gramStart"/>
      <w:r w:rsidR="00E41DA6" w:rsidRPr="00AE439E">
        <w:rPr>
          <w:rFonts w:ascii="Arial" w:hAnsi="Arial" w:cs="Arial"/>
          <w:sz w:val="24"/>
          <w:szCs w:val="24"/>
        </w:rPr>
        <w:t>ili</w:t>
      </w:r>
      <w:proofErr w:type="gramEnd"/>
      <w:r w:rsidR="00E41DA6" w:rsidRPr="00AE439E">
        <w:rPr>
          <w:rFonts w:ascii="Arial" w:hAnsi="Arial" w:cs="Arial"/>
          <w:sz w:val="24"/>
          <w:szCs w:val="24"/>
        </w:rPr>
        <w:t xml:space="preserve"> povreda mogu, ali i ne moraju, dov</w:t>
      </w:r>
      <w:r w:rsidR="00E41DA6">
        <w:rPr>
          <w:rFonts w:ascii="Arial" w:hAnsi="Arial" w:cs="Arial"/>
          <w:sz w:val="24"/>
          <w:szCs w:val="24"/>
        </w:rPr>
        <w:t xml:space="preserve">esti do oštećenja/invalidnosti. </w:t>
      </w:r>
      <w:r w:rsidR="00E41DA6" w:rsidRPr="00AE439E">
        <w:rPr>
          <w:rFonts w:ascii="Arial" w:hAnsi="Arial" w:cs="Arial"/>
          <w:sz w:val="24"/>
          <w:szCs w:val="24"/>
        </w:rPr>
        <w:t xml:space="preserve">Takođe, oštećenje/invalidnost ne mora biti posljedica oboljenja </w:t>
      </w:r>
      <w:proofErr w:type="gramStart"/>
      <w:r w:rsidR="00E41DA6" w:rsidRPr="00AE439E">
        <w:rPr>
          <w:rFonts w:ascii="Arial" w:hAnsi="Arial" w:cs="Arial"/>
          <w:sz w:val="24"/>
          <w:szCs w:val="24"/>
        </w:rPr>
        <w:t>ili</w:t>
      </w:r>
      <w:proofErr w:type="gramEnd"/>
      <w:r w:rsidR="00E41DA6" w:rsidRPr="00AE439E">
        <w:rPr>
          <w:rFonts w:ascii="Arial" w:hAnsi="Arial" w:cs="Arial"/>
          <w:sz w:val="24"/>
          <w:szCs w:val="24"/>
        </w:rPr>
        <w:t xml:space="preserve"> povrede (</w:t>
      </w:r>
      <w:r w:rsidR="00E41DA6">
        <w:rPr>
          <w:rFonts w:ascii="Arial" w:hAnsi="Arial" w:cs="Arial"/>
          <w:sz w:val="24"/>
          <w:szCs w:val="24"/>
        </w:rPr>
        <w:t xml:space="preserve">npr. rođenje djeteta bez ruke). </w:t>
      </w:r>
      <w:r w:rsidR="00E41DA6" w:rsidRPr="00AE439E">
        <w:rPr>
          <w:rFonts w:ascii="Arial" w:hAnsi="Arial" w:cs="Arial"/>
          <w:sz w:val="24"/>
          <w:szCs w:val="24"/>
        </w:rPr>
        <w:t xml:space="preserve">Oboljenje </w:t>
      </w:r>
      <w:proofErr w:type="gramStart"/>
      <w:r w:rsidR="00E41DA6" w:rsidRPr="00AE439E">
        <w:rPr>
          <w:rFonts w:ascii="Arial" w:hAnsi="Arial" w:cs="Arial"/>
          <w:sz w:val="24"/>
          <w:szCs w:val="24"/>
        </w:rPr>
        <w:t>ili</w:t>
      </w:r>
      <w:proofErr w:type="gramEnd"/>
      <w:r w:rsidR="00E41DA6" w:rsidRPr="00AE439E">
        <w:rPr>
          <w:rFonts w:ascii="Arial" w:hAnsi="Arial" w:cs="Arial"/>
          <w:sz w:val="24"/>
          <w:szCs w:val="24"/>
        </w:rPr>
        <w:t xml:space="preserve"> povreda dovode do oštećenja/invalidnosti jedino ako izazivaju dugotrajne tegobe, npr. JRA proizvodi dugotrajno oštećenje zglobova. </w:t>
      </w:r>
    </w:p>
    <w:p w14:paraId="2153229A" w14:textId="77777777" w:rsidR="00E41DA6" w:rsidRPr="00AE439E" w:rsidRDefault="00E41DA6" w:rsidP="00E41DA6">
      <w:pPr>
        <w:rPr>
          <w:rFonts w:ascii="Arial" w:hAnsi="Arial" w:cs="Arial"/>
          <w:sz w:val="24"/>
          <w:szCs w:val="24"/>
        </w:rPr>
      </w:pPr>
      <w:r w:rsidRPr="00A1495B">
        <w:rPr>
          <w:rFonts w:ascii="Arial" w:hAnsi="Arial" w:cs="Arial"/>
          <w:b/>
          <w:sz w:val="24"/>
          <w:szCs w:val="24"/>
        </w:rPr>
        <w:t xml:space="preserve">Invalidnost </w:t>
      </w:r>
      <w:r w:rsidRPr="00AE439E">
        <w:rPr>
          <w:rFonts w:ascii="Arial" w:hAnsi="Arial" w:cs="Arial"/>
          <w:sz w:val="24"/>
          <w:szCs w:val="24"/>
        </w:rPr>
        <w:t xml:space="preserve">je sinonim za </w:t>
      </w:r>
      <w:r w:rsidRPr="00A1495B">
        <w:rPr>
          <w:rFonts w:ascii="Arial" w:hAnsi="Arial" w:cs="Arial"/>
          <w:b/>
          <w:sz w:val="24"/>
          <w:szCs w:val="24"/>
        </w:rPr>
        <w:t>oštećenje.</w:t>
      </w:r>
      <w:r w:rsidRPr="00AE439E">
        <w:rPr>
          <w:rFonts w:ascii="Arial" w:hAnsi="Arial" w:cs="Arial"/>
          <w:sz w:val="24"/>
          <w:szCs w:val="24"/>
        </w:rPr>
        <w:t xml:space="preserve"> Nijesu sve osobe s oštećenjima uvijek i u jednakoj mjeri osobe s invaliditet</w:t>
      </w:r>
      <w:r>
        <w:rPr>
          <w:rFonts w:ascii="Arial" w:hAnsi="Arial" w:cs="Arial"/>
          <w:sz w:val="24"/>
          <w:szCs w:val="24"/>
        </w:rPr>
        <w:t>om, a t</w:t>
      </w:r>
      <w:r w:rsidRPr="00AE439E">
        <w:rPr>
          <w:rFonts w:ascii="Arial" w:hAnsi="Arial" w:cs="Arial"/>
          <w:sz w:val="24"/>
          <w:szCs w:val="24"/>
        </w:rPr>
        <w:t xml:space="preserve">o zavisi da li i u kojoj mjeri nailaze </w:t>
      </w:r>
      <w:proofErr w:type="gramStart"/>
      <w:r w:rsidRPr="00AE439E">
        <w:rPr>
          <w:rFonts w:ascii="Arial" w:hAnsi="Arial" w:cs="Arial"/>
          <w:sz w:val="24"/>
          <w:szCs w:val="24"/>
        </w:rPr>
        <w:t>na</w:t>
      </w:r>
      <w:proofErr w:type="gramEnd"/>
      <w:r w:rsidRPr="00AE439E">
        <w:rPr>
          <w:rFonts w:ascii="Arial" w:hAnsi="Arial" w:cs="Arial"/>
          <w:sz w:val="24"/>
          <w:szCs w:val="24"/>
        </w:rPr>
        <w:t xml:space="preserve"> barijere u </w:t>
      </w:r>
      <w:r>
        <w:rPr>
          <w:rFonts w:ascii="Arial" w:hAnsi="Arial" w:cs="Arial"/>
          <w:sz w:val="24"/>
          <w:szCs w:val="24"/>
        </w:rPr>
        <w:t xml:space="preserve">svojoj zajednici - </w:t>
      </w:r>
      <w:r w:rsidRPr="00AE439E">
        <w:rPr>
          <w:rFonts w:ascii="Arial" w:hAnsi="Arial" w:cs="Arial"/>
          <w:sz w:val="24"/>
          <w:szCs w:val="24"/>
        </w:rPr>
        <w:t xml:space="preserve">okruženju.  </w:t>
      </w:r>
    </w:p>
    <w:p w14:paraId="0D633FB2" w14:textId="4DC07717" w:rsidR="00E41DA6" w:rsidRPr="00A60DD5" w:rsidRDefault="00E41DA6" w:rsidP="00E41DA6">
      <w:pPr>
        <w:rPr>
          <w:rFonts w:ascii="Arial" w:hAnsi="Arial" w:cs="Arial"/>
          <w:sz w:val="24"/>
          <w:szCs w:val="24"/>
          <w:lang w:val="sr-Latn-ME"/>
        </w:rPr>
      </w:pPr>
      <w:r>
        <w:rPr>
          <w:rFonts w:ascii="Arial" w:hAnsi="Arial" w:cs="Arial"/>
          <w:bCs/>
          <w:sz w:val="24"/>
          <w:szCs w:val="24"/>
        </w:rPr>
        <w:t>Definicija iz UN Konvencije o pravima lica s invaliditetom: Lica s invaliditetom obuhvataju lica koja</w:t>
      </w:r>
      <w:r w:rsidRPr="00AE439E">
        <w:rPr>
          <w:rFonts w:ascii="Arial" w:hAnsi="Arial" w:cs="Arial"/>
          <w:bCs/>
          <w:sz w:val="24"/>
          <w:szCs w:val="24"/>
        </w:rPr>
        <w:t xml:space="preserve"> imaju dugoročna fizička, mentalna, intel</w:t>
      </w:r>
      <w:r>
        <w:rPr>
          <w:rFonts w:ascii="Arial" w:hAnsi="Arial" w:cs="Arial"/>
          <w:bCs/>
          <w:sz w:val="24"/>
          <w:szCs w:val="24"/>
        </w:rPr>
        <w:t xml:space="preserve">ektualna </w:t>
      </w:r>
      <w:proofErr w:type="gramStart"/>
      <w:r>
        <w:rPr>
          <w:rFonts w:ascii="Arial" w:hAnsi="Arial" w:cs="Arial"/>
          <w:bCs/>
          <w:sz w:val="24"/>
          <w:szCs w:val="24"/>
        </w:rPr>
        <w:t>ili</w:t>
      </w:r>
      <w:proofErr w:type="gramEnd"/>
      <w:r>
        <w:rPr>
          <w:rFonts w:ascii="Arial" w:hAnsi="Arial" w:cs="Arial"/>
          <w:bCs/>
          <w:sz w:val="24"/>
          <w:szCs w:val="24"/>
        </w:rPr>
        <w:t xml:space="preserve"> senzorna oštećenja</w:t>
      </w:r>
      <w:r w:rsidRPr="00AE439E">
        <w:rPr>
          <w:rFonts w:ascii="Arial" w:hAnsi="Arial" w:cs="Arial"/>
          <w:bCs/>
          <w:sz w:val="24"/>
          <w:szCs w:val="24"/>
          <w:lang w:val="sr-Latn-ME"/>
        </w:rPr>
        <w:t xml:space="preserve"> </w:t>
      </w:r>
      <w:r>
        <w:rPr>
          <w:rFonts w:ascii="Arial" w:hAnsi="Arial" w:cs="Arial"/>
          <w:bCs/>
          <w:sz w:val="24"/>
          <w:szCs w:val="24"/>
          <w:lang w:val="sr-Latn-ME"/>
        </w:rPr>
        <w:t xml:space="preserve">– </w:t>
      </w:r>
      <w:r w:rsidRPr="00D52C81">
        <w:rPr>
          <w:rFonts w:ascii="Arial" w:hAnsi="Arial" w:cs="Arial"/>
          <w:b/>
          <w:bCs/>
          <w:sz w:val="24"/>
          <w:szCs w:val="24"/>
          <w:lang w:val="sr-Latn-ME"/>
        </w:rPr>
        <w:t>invalidnost</w:t>
      </w:r>
      <w:r>
        <w:rPr>
          <w:rFonts w:ascii="Arial" w:hAnsi="Arial" w:cs="Arial"/>
          <w:bCs/>
          <w:sz w:val="24"/>
          <w:szCs w:val="24"/>
          <w:lang w:val="sr-Latn-ME"/>
        </w:rPr>
        <w:t xml:space="preserve">, </w:t>
      </w:r>
      <w:r w:rsidRPr="00AE439E">
        <w:rPr>
          <w:rFonts w:ascii="Arial" w:hAnsi="Arial" w:cs="Arial"/>
          <w:sz w:val="24"/>
          <w:szCs w:val="24"/>
        </w:rPr>
        <w:t xml:space="preserve">koja u SADEJSTVU sa </w:t>
      </w:r>
      <w:r w:rsidRPr="00AE439E">
        <w:rPr>
          <w:rFonts w:ascii="Arial" w:hAnsi="Arial" w:cs="Arial"/>
          <w:bCs/>
          <w:sz w:val="24"/>
          <w:szCs w:val="24"/>
        </w:rPr>
        <w:t xml:space="preserve">različitim barijerama mogu otežati puno i </w:t>
      </w:r>
      <w:r>
        <w:rPr>
          <w:rFonts w:ascii="Arial" w:hAnsi="Arial" w:cs="Arial"/>
          <w:bCs/>
          <w:sz w:val="24"/>
          <w:szCs w:val="24"/>
        </w:rPr>
        <w:t>efektivno učešće ovih lica</w:t>
      </w:r>
      <w:r w:rsidRPr="00AE439E">
        <w:rPr>
          <w:rFonts w:ascii="Arial" w:hAnsi="Arial" w:cs="Arial"/>
          <w:bCs/>
          <w:sz w:val="24"/>
          <w:szCs w:val="24"/>
        </w:rPr>
        <w:t xml:space="preserve"> u društvu na osnovu jednakosti sa drugima</w:t>
      </w:r>
      <w:r>
        <w:rPr>
          <w:rFonts w:ascii="Arial" w:hAnsi="Arial" w:cs="Arial"/>
          <w:bCs/>
          <w:sz w:val="24"/>
          <w:szCs w:val="24"/>
        </w:rPr>
        <w:t xml:space="preserve"> - </w:t>
      </w:r>
      <w:r w:rsidRPr="00F86137">
        <w:rPr>
          <w:rFonts w:ascii="Arial" w:hAnsi="Arial" w:cs="Arial"/>
          <w:b/>
          <w:bCs/>
          <w:sz w:val="24"/>
          <w:szCs w:val="24"/>
        </w:rPr>
        <w:t>invaliditet</w:t>
      </w:r>
      <w:r w:rsidRPr="00F86137">
        <w:rPr>
          <w:rFonts w:ascii="Arial" w:hAnsi="Arial" w:cs="Arial"/>
          <w:b/>
          <w:sz w:val="24"/>
          <w:szCs w:val="24"/>
        </w:rPr>
        <w:t>.</w:t>
      </w:r>
      <w:r>
        <w:rPr>
          <w:rFonts w:ascii="Arial" w:hAnsi="Arial" w:cs="Arial"/>
          <w:sz w:val="24"/>
          <w:szCs w:val="24"/>
          <w:lang w:val="sr-Latn-ME"/>
        </w:rPr>
        <w:t xml:space="preserve"> </w:t>
      </w:r>
      <w:r>
        <w:rPr>
          <w:rFonts w:ascii="Arial" w:hAnsi="Arial" w:cs="Arial"/>
          <w:bCs/>
          <w:sz w:val="24"/>
          <w:szCs w:val="24"/>
          <w:lang w:val="sr-Latn-ME"/>
        </w:rPr>
        <w:t xml:space="preserve">Invaliditet je razvojni društveni koncept. </w:t>
      </w:r>
      <w:r w:rsidRPr="00144B47">
        <w:rPr>
          <w:rFonts w:ascii="Arial" w:hAnsi="Arial" w:cs="Arial"/>
          <w:bCs/>
          <w:sz w:val="24"/>
          <w:szCs w:val="24"/>
          <w:lang w:val="sr-Latn-ME"/>
        </w:rPr>
        <w:t>Mnogi gl</w:t>
      </w:r>
      <w:r>
        <w:rPr>
          <w:rFonts w:ascii="Arial" w:hAnsi="Arial" w:cs="Arial"/>
          <w:bCs/>
          <w:sz w:val="24"/>
          <w:szCs w:val="24"/>
          <w:lang w:val="sr-Latn-ME"/>
        </w:rPr>
        <w:t xml:space="preserve">edaju na osobe s invaliditetom </w:t>
      </w:r>
      <w:r w:rsidRPr="00144B47">
        <w:rPr>
          <w:rFonts w:ascii="Arial" w:hAnsi="Arial" w:cs="Arial"/>
          <w:bCs/>
          <w:sz w:val="24"/>
          <w:szCs w:val="24"/>
          <w:lang w:val="sr-Latn-ME"/>
        </w:rPr>
        <w:t xml:space="preserve">kroz </w:t>
      </w:r>
      <w:r w:rsidRPr="00C13512">
        <w:rPr>
          <w:rFonts w:ascii="Arial" w:hAnsi="Arial" w:cs="Arial"/>
          <w:bCs/>
          <w:sz w:val="24"/>
          <w:szCs w:val="24"/>
          <w:lang w:val="sr-Latn-ME"/>
        </w:rPr>
        <w:t xml:space="preserve">prizmu invalidnosti, </w:t>
      </w:r>
      <w:r>
        <w:rPr>
          <w:rFonts w:ascii="Arial" w:hAnsi="Arial" w:cs="Arial"/>
          <w:bCs/>
          <w:sz w:val="24"/>
          <w:szCs w:val="24"/>
          <w:lang w:val="sr-Latn-ME"/>
        </w:rPr>
        <w:t xml:space="preserve">zaboravljajući </w:t>
      </w:r>
      <w:r w:rsidRPr="00144B47">
        <w:rPr>
          <w:rFonts w:ascii="Arial" w:hAnsi="Arial" w:cs="Arial"/>
          <w:bCs/>
          <w:sz w:val="24"/>
          <w:szCs w:val="24"/>
          <w:lang w:val="sr-Latn-ME"/>
        </w:rPr>
        <w:t xml:space="preserve">ili ne </w:t>
      </w:r>
      <w:r>
        <w:rPr>
          <w:rFonts w:ascii="Arial" w:hAnsi="Arial" w:cs="Arial"/>
          <w:bCs/>
          <w:sz w:val="24"/>
          <w:szCs w:val="24"/>
          <w:lang w:val="sr-Latn-ME"/>
        </w:rPr>
        <w:t xml:space="preserve">želeći uzeti u obzir bogatstvo </w:t>
      </w:r>
      <w:r w:rsidRPr="00144B47">
        <w:rPr>
          <w:rFonts w:ascii="Arial" w:hAnsi="Arial" w:cs="Arial"/>
          <w:bCs/>
          <w:sz w:val="24"/>
          <w:szCs w:val="24"/>
          <w:lang w:val="sr-Latn-ME"/>
        </w:rPr>
        <w:t>individu</w:t>
      </w:r>
      <w:r>
        <w:rPr>
          <w:rFonts w:ascii="Arial" w:hAnsi="Arial" w:cs="Arial"/>
          <w:bCs/>
          <w:sz w:val="24"/>
          <w:szCs w:val="24"/>
          <w:lang w:val="sr-Latn-ME"/>
        </w:rPr>
        <w:t>alnih karakteristika. U takvim j</w:t>
      </w:r>
      <w:r w:rsidRPr="00144B47">
        <w:rPr>
          <w:rFonts w:ascii="Arial" w:hAnsi="Arial" w:cs="Arial"/>
          <w:bCs/>
          <w:sz w:val="24"/>
          <w:szCs w:val="24"/>
          <w:lang w:val="sr-Latn-ME"/>
        </w:rPr>
        <w:t>e</w:t>
      </w:r>
      <w:r>
        <w:rPr>
          <w:rFonts w:ascii="Arial" w:hAnsi="Arial" w:cs="Arial"/>
          <w:bCs/>
          <w:sz w:val="24"/>
          <w:szCs w:val="24"/>
          <w:lang w:val="sr-Latn-ME"/>
        </w:rPr>
        <w:t xml:space="preserve"> slučajevima cjelokupna individualnost (posebnost) jedne osobe </w:t>
      </w:r>
      <w:r w:rsidR="00A1495B">
        <w:rPr>
          <w:rFonts w:ascii="Arial" w:hAnsi="Arial" w:cs="Arial"/>
          <w:bCs/>
          <w:sz w:val="24"/>
          <w:szCs w:val="24"/>
          <w:lang w:val="sr-Latn-ME"/>
        </w:rPr>
        <w:t xml:space="preserve">s invaliditetom </w:t>
      </w:r>
      <w:r>
        <w:rPr>
          <w:rFonts w:ascii="Arial" w:hAnsi="Arial" w:cs="Arial"/>
          <w:bCs/>
          <w:sz w:val="24"/>
          <w:szCs w:val="24"/>
          <w:lang w:val="sr-Latn-ME"/>
        </w:rPr>
        <w:t xml:space="preserve">svedena na isključivo jedan njen dio, na jednu odliku/karakteristiku, gledajući na </w:t>
      </w:r>
      <w:r w:rsidRPr="00C13512">
        <w:rPr>
          <w:rFonts w:ascii="Arial" w:hAnsi="Arial" w:cs="Arial"/>
          <w:bCs/>
          <w:sz w:val="24"/>
          <w:szCs w:val="24"/>
          <w:lang w:val="sr-Latn-ME"/>
        </w:rPr>
        <w:t xml:space="preserve">invaliditet </w:t>
      </w:r>
      <w:r>
        <w:rPr>
          <w:rFonts w:ascii="Arial" w:hAnsi="Arial" w:cs="Arial"/>
          <w:bCs/>
          <w:sz w:val="24"/>
          <w:szCs w:val="24"/>
          <w:lang w:val="sr-Latn-ME"/>
        </w:rPr>
        <w:t xml:space="preserve">kao </w:t>
      </w:r>
      <w:r w:rsidRPr="00144B47">
        <w:rPr>
          <w:rFonts w:ascii="Arial" w:hAnsi="Arial" w:cs="Arial"/>
          <w:bCs/>
          <w:sz w:val="24"/>
          <w:szCs w:val="24"/>
          <w:lang w:val="sr-Latn-ME"/>
        </w:rPr>
        <w:t>do</w:t>
      </w:r>
      <w:r>
        <w:rPr>
          <w:rFonts w:ascii="Arial" w:hAnsi="Arial" w:cs="Arial"/>
          <w:bCs/>
          <w:sz w:val="24"/>
          <w:szCs w:val="24"/>
          <w:lang w:val="sr-Latn-ME"/>
        </w:rPr>
        <w:t xml:space="preserve">minantnu karakteristiku koja je u cjelosti određuje. </w:t>
      </w:r>
    </w:p>
    <w:p w14:paraId="338F49A9" w14:textId="1C7EB6FB" w:rsidR="00E41DA6" w:rsidRDefault="00E41DA6" w:rsidP="00E41DA6">
      <w:pPr>
        <w:rPr>
          <w:rFonts w:ascii="Arial" w:hAnsi="Arial" w:cs="Arial"/>
          <w:bCs/>
          <w:sz w:val="24"/>
          <w:szCs w:val="24"/>
          <w:lang w:val="sr-Latn-ME"/>
        </w:rPr>
      </w:pPr>
      <w:r w:rsidRPr="00144B47">
        <w:rPr>
          <w:rFonts w:ascii="Arial" w:hAnsi="Arial" w:cs="Arial"/>
          <w:bCs/>
          <w:sz w:val="24"/>
          <w:szCs w:val="24"/>
          <w:lang w:val="sr-Latn-ME"/>
        </w:rPr>
        <w:t>Pr</w:t>
      </w:r>
      <w:r>
        <w:rPr>
          <w:rFonts w:ascii="Arial" w:hAnsi="Arial" w:cs="Arial"/>
          <w:bCs/>
          <w:sz w:val="24"/>
          <w:szCs w:val="24"/>
          <w:lang w:val="sr-Latn-ME"/>
        </w:rPr>
        <w:t xml:space="preserve">edrasude i stereotipi često su </w:t>
      </w:r>
      <w:r w:rsidRPr="00144B47">
        <w:rPr>
          <w:rFonts w:ascii="Arial" w:hAnsi="Arial" w:cs="Arial"/>
          <w:bCs/>
          <w:sz w:val="24"/>
          <w:szCs w:val="24"/>
          <w:lang w:val="sr-Latn-ME"/>
        </w:rPr>
        <w:t>prisu</w:t>
      </w:r>
      <w:r>
        <w:rPr>
          <w:rFonts w:ascii="Arial" w:hAnsi="Arial" w:cs="Arial"/>
          <w:bCs/>
          <w:sz w:val="24"/>
          <w:szCs w:val="24"/>
          <w:lang w:val="sr-Latn-ME"/>
        </w:rPr>
        <w:t xml:space="preserve">tni, jer unaprijed zaključujemo </w:t>
      </w:r>
      <w:r w:rsidRPr="00144B47">
        <w:rPr>
          <w:rFonts w:ascii="Arial" w:hAnsi="Arial" w:cs="Arial"/>
          <w:bCs/>
          <w:sz w:val="24"/>
          <w:szCs w:val="24"/>
          <w:lang w:val="sr-Latn-ME"/>
        </w:rPr>
        <w:t xml:space="preserve">o </w:t>
      </w:r>
      <w:r>
        <w:rPr>
          <w:rFonts w:ascii="Arial" w:hAnsi="Arial" w:cs="Arial"/>
          <w:bCs/>
          <w:sz w:val="24"/>
          <w:szCs w:val="24"/>
          <w:lang w:val="sr-Latn-ME"/>
        </w:rPr>
        <w:t xml:space="preserve">ovim osobama. Pritom, zanemarujemo činjenicu da na osnovu tako površnih zaključaka, kao što je invaliditet ili </w:t>
      </w:r>
      <w:r w:rsidRPr="00144B47">
        <w:rPr>
          <w:rFonts w:ascii="Arial" w:hAnsi="Arial" w:cs="Arial"/>
          <w:bCs/>
          <w:sz w:val="24"/>
          <w:szCs w:val="24"/>
          <w:lang w:val="sr-Latn-ME"/>
        </w:rPr>
        <w:t>njegov</w:t>
      </w:r>
      <w:r>
        <w:rPr>
          <w:rFonts w:ascii="Arial" w:hAnsi="Arial" w:cs="Arial"/>
          <w:bCs/>
          <w:sz w:val="24"/>
          <w:szCs w:val="24"/>
          <w:lang w:val="sr-Latn-ME"/>
        </w:rPr>
        <w:t xml:space="preserve">o odsustvo, ne možemo zapravo znati </w:t>
      </w:r>
      <w:r w:rsidRPr="00144B47">
        <w:rPr>
          <w:rFonts w:ascii="Arial" w:hAnsi="Arial" w:cs="Arial"/>
          <w:bCs/>
          <w:sz w:val="24"/>
          <w:szCs w:val="24"/>
          <w:lang w:val="sr-Latn-ME"/>
        </w:rPr>
        <w:t>niš</w:t>
      </w:r>
      <w:r>
        <w:rPr>
          <w:rFonts w:ascii="Arial" w:hAnsi="Arial" w:cs="Arial"/>
          <w:bCs/>
          <w:sz w:val="24"/>
          <w:szCs w:val="24"/>
          <w:lang w:val="sr-Latn-ME"/>
        </w:rPr>
        <w:t xml:space="preserve">ta o osobi koju procjenjujemo. </w:t>
      </w:r>
      <w:r w:rsidRPr="00144B47">
        <w:rPr>
          <w:rFonts w:ascii="Arial" w:hAnsi="Arial" w:cs="Arial"/>
          <w:bCs/>
          <w:sz w:val="24"/>
          <w:szCs w:val="24"/>
          <w:lang w:val="sr-Latn-ME"/>
        </w:rPr>
        <w:t>Stvarne sli</w:t>
      </w:r>
      <w:r>
        <w:rPr>
          <w:rFonts w:ascii="Arial" w:hAnsi="Arial" w:cs="Arial"/>
          <w:bCs/>
          <w:sz w:val="24"/>
          <w:szCs w:val="24"/>
          <w:lang w:val="sr-Latn-ME"/>
        </w:rPr>
        <w:t xml:space="preserve">čnosti i razlike među ljudima </w:t>
      </w:r>
      <w:r w:rsidRPr="00144B47">
        <w:rPr>
          <w:rFonts w:ascii="Arial" w:hAnsi="Arial" w:cs="Arial"/>
          <w:bCs/>
          <w:sz w:val="24"/>
          <w:szCs w:val="24"/>
          <w:lang w:val="sr-Latn-ME"/>
        </w:rPr>
        <w:t>proiz</w:t>
      </w:r>
      <w:r>
        <w:rPr>
          <w:rFonts w:ascii="Arial" w:hAnsi="Arial" w:cs="Arial"/>
          <w:bCs/>
          <w:sz w:val="24"/>
          <w:szCs w:val="24"/>
          <w:lang w:val="sr-Latn-ME"/>
        </w:rPr>
        <w:t>i</w:t>
      </w:r>
      <w:r w:rsidRPr="00144B47">
        <w:rPr>
          <w:rFonts w:ascii="Arial" w:hAnsi="Arial" w:cs="Arial"/>
          <w:bCs/>
          <w:sz w:val="24"/>
          <w:szCs w:val="24"/>
          <w:lang w:val="sr-Latn-ME"/>
        </w:rPr>
        <w:t>laze i</w:t>
      </w:r>
      <w:r>
        <w:rPr>
          <w:rFonts w:ascii="Arial" w:hAnsi="Arial" w:cs="Arial"/>
          <w:bCs/>
          <w:sz w:val="24"/>
          <w:szCs w:val="24"/>
          <w:lang w:val="sr-Latn-ME"/>
        </w:rPr>
        <w:t xml:space="preserve">z karaktera, osobina ličnosti, </w:t>
      </w:r>
      <w:r w:rsidRPr="00144B47">
        <w:rPr>
          <w:rFonts w:ascii="Arial" w:hAnsi="Arial" w:cs="Arial"/>
          <w:bCs/>
          <w:sz w:val="24"/>
          <w:szCs w:val="24"/>
          <w:lang w:val="sr-Latn-ME"/>
        </w:rPr>
        <w:t>znanja, iskustava i interesa</w:t>
      </w:r>
      <w:r>
        <w:rPr>
          <w:rFonts w:ascii="Arial" w:hAnsi="Arial" w:cs="Arial"/>
          <w:bCs/>
          <w:sz w:val="24"/>
          <w:szCs w:val="24"/>
          <w:lang w:val="sr-Latn-ME"/>
        </w:rPr>
        <w:t>. U udžbenicima, medijima, kroz svakodnevni razgovor, koriste se često termini koji su neispravni, odnosno upućuju na nemogućnost, nesposobnost, nespremnost, neispravnost, nešto pogrešno. Tako se termin „invalid“ koristi kada se želi ukazati da nešto nije ispravno.</w:t>
      </w:r>
      <w:r w:rsidR="00A1495B">
        <w:rPr>
          <w:rFonts w:ascii="Arial" w:hAnsi="Arial" w:cs="Arial"/>
          <w:bCs/>
          <w:sz w:val="24"/>
          <w:szCs w:val="24"/>
          <w:lang w:val="sr-Latn-ME"/>
        </w:rPr>
        <w:t xml:space="preserve"> A vrlo često nailazimo na termin „invalitkinja“</w:t>
      </w:r>
      <w:r>
        <w:rPr>
          <w:rFonts w:ascii="Arial" w:hAnsi="Arial" w:cs="Arial"/>
          <w:bCs/>
          <w:sz w:val="24"/>
          <w:szCs w:val="24"/>
          <w:lang w:val="sr-Latn-ME"/>
        </w:rPr>
        <w:t xml:space="preserve">. U tabeli ispod pregled neispravnih i ispravnih termina. </w:t>
      </w:r>
    </w:p>
    <w:p w14:paraId="2C903466" w14:textId="77777777" w:rsidR="00564EAF" w:rsidRDefault="00564EAF" w:rsidP="00E41DA6">
      <w:pPr>
        <w:rPr>
          <w:rFonts w:ascii="Arial" w:hAnsi="Arial" w:cs="Arial"/>
          <w:bCs/>
          <w:sz w:val="24"/>
          <w:szCs w:val="24"/>
          <w:lang w:val="sr-Latn-ME"/>
        </w:rPr>
      </w:pPr>
    </w:p>
    <w:tbl>
      <w:tblPr>
        <w:tblStyle w:val="TableGrid"/>
        <w:tblW w:w="0" w:type="auto"/>
        <w:tblInd w:w="198" w:type="dxa"/>
        <w:tblLook w:val="04A0" w:firstRow="1" w:lastRow="0" w:firstColumn="1" w:lastColumn="0" w:noHBand="0" w:noVBand="1"/>
      </w:tblPr>
      <w:tblGrid>
        <w:gridCol w:w="4477"/>
        <w:gridCol w:w="4613"/>
      </w:tblGrid>
      <w:tr w:rsidR="00E41DA6" w14:paraId="6A08ECF1" w14:textId="77777777" w:rsidTr="00681E02">
        <w:tc>
          <w:tcPr>
            <w:tcW w:w="4477" w:type="dxa"/>
          </w:tcPr>
          <w:p w14:paraId="1B09A280" w14:textId="77777777" w:rsidR="00E41DA6" w:rsidRPr="005E5571" w:rsidRDefault="00E41DA6" w:rsidP="00681E02">
            <w:pPr>
              <w:rPr>
                <w:rFonts w:ascii="Arial" w:hAnsi="Arial" w:cs="Arial"/>
                <w:bCs/>
                <w:i/>
                <w:sz w:val="24"/>
                <w:szCs w:val="24"/>
                <w:lang w:val="sr-Latn-ME"/>
              </w:rPr>
            </w:pPr>
            <w:r w:rsidRPr="005E5571">
              <w:rPr>
                <w:rFonts w:ascii="Arial" w:hAnsi="Arial" w:cs="Arial"/>
                <w:bCs/>
                <w:i/>
                <w:sz w:val="24"/>
                <w:szCs w:val="24"/>
                <w:lang w:val="sr-Latn-ME"/>
              </w:rPr>
              <w:lastRenderedPageBreak/>
              <w:t xml:space="preserve">Neispravan termin </w:t>
            </w:r>
          </w:p>
        </w:tc>
        <w:tc>
          <w:tcPr>
            <w:tcW w:w="4613" w:type="dxa"/>
          </w:tcPr>
          <w:p w14:paraId="5BABD4A0" w14:textId="77777777" w:rsidR="00E41DA6" w:rsidRPr="005E5571" w:rsidRDefault="00E41DA6" w:rsidP="00681E02">
            <w:pPr>
              <w:rPr>
                <w:rFonts w:ascii="Arial" w:hAnsi="Arial" w:cs="Arial"/>
                <w:bCs/>
                <w:i/>
                <w:sz w:val="24"/>
                <w:szCs w:val="24"/>
                <w:lang w:val="sr-Latn-ME"/>
              </w:rPr>
            </w:pPr>
            <w:r w:rsidRPr="005E5571">
              <w:rPr>
                <w:rFonts w:ascii="Arial" w:hAnsi="Arial" w:cs="Arial"/>
                <w:bCs/>
                <w:i/>
                <w:sz w:val="24"/>
                <w:szCs w:val="24"/>
                <w:lang w:val="sr-Latn-ME"/>
              </w:rPr>
              <w:t xml:space="preserve">Ispravan termin </w:t>
            </w:r>
          </w:p>
        </w:tc>
      </w:tr>
      <w:tr w:rsidR="00E41DA6" w14:paraId="011F2447" w14:textId="77777777" w:rsidTr="00681E02">
        <w:tc>
          <w:tcPr>
            <w:tcW w:w="4477" w:type="dxa"/>
          </w:tcPr>
          <w:p w14:paraId="7376CC30" w14:textId="77777777" w:rsidR="00E41DA6" w:rsidRDefault="00E41DA6" w:rsidP="00681E02">
            <w:pPr>
              <w:rPr>
                <w:rFonts w:ascii="Arial" w:hAnsi="Arial" w:cs="Arial"/>
                <w:bCs/>
                <w:sz w:val="24"/>
                <w:szCs w:val="24"/>
                <w:lang w:val="sr-Latn-ME"/>
              </w:rPr>
            </w:pPr>
            <w:r>
              <w:rPr>
                <w:rFonts w:ascii="Arial" w:hAnsi="Arial" w:cs="Arial"/>
                <w:bCs/>
                <w:sz w:val="24"/>
                <w:szCs w:val="24"/>
                <w:lang w:val="sr-Latn-ME"/>
              </w:rPr>
              <w:t>Invalid/tkinja, hendikepiran/a, invalidno lice, bogalj...</w:t>
            </w:r>
          </w:p>
        </w:tc>
        <w:tc>
          <w:tcPr>
            <w:tcW w:w="4613" w:type="dxa"/>
          </w:tcPr>
          <w:p w14:paraId="443E6C7D" w14:textId="77777777" w:rsidR="00E41DA6" w:rsidRDefault="00E41DA6" w:rsidP="00681E02">
            <w:pPr>
              <w:rPr>
                <w:rFonts w:ascii="Arial" w:hAnsi="Arial" w:cs="Arial"/>
                <w:bCs/>
                <w:sz w:val="24"/>
                <w:szCs w:val="24"/>
                <w:lang w:val="sr-Latn-ME"/>
              </w:rPr>
            </w:pPr>
            <w:r>
              <w:rPr>
                <w:rFonts w:ascii="Arial" w:hAnsi="Arial" w:cs="Arial"/>
                <w:bCs/>
                <w:sz w:val="24"/>
                <w:szCs w:val="24"/>
                <w:lang w:val="sr-Latn-ME"/>
              </w:rPr>
              <w:t xml:space="preserve">Osoba/e s invaliditetom </w:t>
            </w:r>
          </w:p>
          <w:p w14:paraId="2F844A32" w14:textId="50B4EF2D" w:rsidR="00A1495B" w:rsidRPr="00463806" w:rsidRDefault="00A1495B" w:rsidP="00681E02">
            <w:pPr>
              <w:rPr>
                <w:rFonts w:ascii="Arial" w:hAnsi="Arial" w:cs="Arial"/>
                <w:bCs/>
                <w:i/>
                <w:sz w:val="24"/>
                <w:szCs w:val="24"/>
                <w:lang w:val="sr-Latn-ME"/>
              </w:rPr>
            </w:pPr>
            <w:r w:rsidRPr="00463806">
              <w:rPr>
                <w:rFonts w:ascii="Arial" w:hAnsi="Arial" w:cs="Arial"/>
                <w:bCs/>
                <w:i/>
                <w:sz w:val="24"/>
                <w:szCs w:val="24"/>
                <w:lang w:val="sr-Latn-ME"/>
              </w:rPr>
              <w:t>Žena/e s invaliditetom</w:t>
            </w:r>
          </w:p>
        </w:tc>
      </w:tr>
      <w:tr w:rsidR="00E41DA6" w14:paraId="1EEC1752" w14:textId="77777777" w:rsidTr="00681E02">
        <w:tc>
          <w:tcPr>
            <w:tcW w:w="4477" w:type="dxa"/>
          </w:tcPr>
          <w:p w14:paraId="22BF6F8B" w14:textId="77777777" w:rsidR="00E41DA6" w:rsidRDefault="00E41DA6" w:rsidP="00681E02">
            <w:pPr>
              <w:rPr>
                <w:rFonts w:ascii="Arial" w:hAnsi="Arial" w:cs="Arial"/>
                <w:bCs/>
                <w:sz w:val="24"/>
                <w:szCs w:val="24"/>
                <w:lang w:val="sr-Latn-ME"/>
              </w:rPr>
            </w:pPr>
            <w:r>
              <w:rPr>
                <w:rFonts w:ascii="Arial" w:hAnsi="Arial" w:cs="Arial"/>
                <w:bCs/>
                <w:sz w:val="24"/>
                <w:szCs w:val="24"/>
                <w:lang w:val="sr-Latn-ME"/>
              </w:rPr>
              <w:t xml:space="preserve">Slijep/a, slabovid/a, osoba s gubitkom vida, osoba bez vida... </w:t>
            </w:r>
          </w:p>
        </w:tc>
        <w:tc>
          <w:tcPr>
            <w:tcW w:w="4613" w:type="dxa"/>
          </w:tcPr>
          <w:p w14:paraId="2526E05F" w14:textId="1BEED180" w:rsidR="00E41DA6" w:rsidRDefault="00E41DA6" w:rsidP="00681E02">
            <w:pPr>
              <w:rPr>
                <w:rFonts w:ascii="Arial" w:hAnsi="Arial" w:cs="Arial"/>
                <w:bCs/>
                <w:sz w:val="24"/>
                <w:szCs w:val="24"/>
                <w:lang w:val="sr-Latn-ME"/>
              </w:rPr>
            </w:pPr>
            <w:r>
              <w:rPr>
                <w:rFonts w:ascii="Arial" w:hAnsi="Arial" w:cs="Arial"/>
                <w:bCs/>
                <w:sz w:val="24"/>
                <w:szCs w:val="24"/>
                <w:lang w:val="sr-Latn-ME"/>
              </w:rPr>
              <w:t>Osoba</w:t>
            </w:r>
            <w:r w:rsidR="00A1495B">
              <w:rPr>
                <w:rFonts w:ascii="Arial" w:hAnsi="Arial" w:cs="Arial"/>
                <w:bCs/>
                <w:sz w:val="24"/>
                <w:szCs w:val="24"/>
                <w:lang w:val="sr-Latn-ME"/>
              </w:rPr>
              <w:t>/</w:t>
            </w:r>
            <w:r w:rsidR="00A1495B" w:rsidRPr="00463806">
              <w:rPr>
                <w:rFonts w:ascii="Arial" w:hAnsi="Arial" w:cs="Arial"/>
                <w:bCs/>
                <w:i/>
                <w:sz w:val="24"/>
                <w:szCs w:val="24"/>
                <w:lang w:val="sr-Latn-ME"/>
              </w:rPr>
              <w:t>žena</w:t>
            </w:r>
            <w:r w:rsidRPr="00463806">
              <w:rPr>
                <w:rFonts w:ascii="Arial" w:hAnsi="Arial" w:cs="Arial"/>
                <w:bCs/>
                <w:i/>
                <w:sz w:val="24"/>
                <w:szCs w:val="24"/>
                <w:lang w:val="sr-Latn-ME"/>
              </w:rPr>
              <w:t xml:space="preserve"> oštećenog vida</w:t>
            </w:r>
            <w:r>
              <w:rPr>
                <w:rFonts w:ascii="Arial" w:hAnsi="Arial" w:cs="Arial"/>
                <w:bCs/>
                <w:sz w:val="24"/>
                <w:szCs w:val="24"/>
                <w:lang w:val="sr-Latn-ME"/>
              </w:rPr>
              <w:t xml:space="preserve"> </w:t>
            </w:r>
          </w:p>
          <w:p w14:paraId="5F7A5651" w14:textId="636B8B68" w:rsidR="00E41DA6" w:rsidRDefault="00E41DA6" w:rsidP="00681E02">
            <w:pPr>
              <w:rPr>
                <w:rFonts w:ascii="Arial" w:hAnsi="Arial" w:cs="Arial"/>
                <w:bCs/>
                <w:sz w:val="24"/>
                <w:szCs w:val="24"/>
                <w:lang w:val="sr-Latn-ME"/>
              </w:rPr>
            </w:pPr>
            <w:r>
              <w:rPr>
                <w:rFonts w:ascii="Arial" w:hAnsi="Arial" w:cs="Arial"/>
                <w:bCs/>
                <w:sz w:val="24"/>
                <w:szCs w:val="24"/>
                <w:lang w:val="sr-Latn-ME"/>
              </w:rPr>
              <w:t>Osoba</w:t>
            </w:r>
            <w:r w:rsidR="00A1495B">
              <w:rPr>
                <w:rFonts w:ascii="Arial" w:hAnsi="Arial" w:cs="Arial"/>
                <w:bCs/>
                <w:sz w:val="24"/>
                <w:szCs w:val="24"/>
                <w:lang w:val="sr-Latn-ME"/>
              </w:rPr>
              <w:t>/</w:t>
            </w:r>
            <w:r w:rsidR="00A1495B" w:rsidRPr="00463806">
              <w:rPr>
                <w:rFonts w:ascii="Arial" w:hAnsi="Arial" w:cs="Arial"/>
                <w:bCs/>
                <w:i/>
                <w:sz w:val="24"/>
                <w:szCs w:val="24"/>
                <w:lang w:val="sr-Latn-ME"/>
              </w:rPr>
              <w:t>žena</w:t>
            </w:r>
            <w:r w:rsidRPr="00463806">
              <w:rPr>
                <w:rFonts w:ascii="Arial" w:hAnsi="Arial" w:cs="Arial"/>
                <w:bCs/>
                <w:i/>
                <w:sz w:val="24"/>
                <w:szCs w:val="24"/>
                <w:lang w:val="sr-Latn-ME"/>
              </w:rPr>
              <w:t xml:space="preserve"> djelimično oštećenog vida</w:t>
            </w:r>
            <w:r>
              <w:rPr>
                <w:rFonts w:ascii="Arial" w:hAnsi="Arial" w:cs="Arial"/>
                <w:bCs/>
                <w:sz w:val="24"/>
                <w:szCs w:val="24"/>
                <w:lang w:val="sr-Latn-ME"/>
              </w:rPr>
              <w:t xml:space="preserve"> </w:t>
            </w:r>
          </w:p>
          <w:p w14:paraId="734E53A7" w14:textId="5A355693" w:rsidR="00E41DA6" w:rsidRDefault="00E41DA6" w:rsidP="00681E02">
            <w:pPr>
              <w:rPr>
                <w:rFonts w:ascii="Arial" w:hAnsi="Arial" w:cs="Arial"/>
                <w:bCs/>
                <w:sz w:val="24"/>
                <w:szCs w:val="24"/>
                <w:lang w:val="sr-Latn-ME"/>
              </w:rPr>
            </w:pPr>
            <w:r>
              <w:rPr>
                <w:rFonts w:ascii="Arial" w:hAnsi="Arial" w:cs="Arial"/>
                <w:bCs/>
                <w:sz w:val="24"/>
                <w:szCs w:val="24"/>
                <w:lang w:val="sr-Latn-ME"/>
              </w:rPr>
              <w:t>Osoba</w:t>
            </w:r>
            <w:r w:rsidR="00A1495B">
              <w:rPr>
                <w:rFonts w:ascii="Arial" w:hAnsi="Arial" w:cs="Arial"/>
                <w:bCs/>
                <w:sz w:val="24"/>
                <w:szCs w:val="24"/>
                <w:lang w:val="sr-Latn-ME"/>
              </w:rPr>
              <w:t>/</w:t>
            </w:r>
            <w:r w:rsidR="00A1495B" w:rsidRPr="00463806">
              <w:rPr>
                <w:rFonts w:ascii="Arial" w:hAnsi="Arial" w:cs="Arial"/>
                <w:bCs/>
                <w:i/>
                <w:sz w:val="24"/>
                <w:szCs w:val="24"/>
                <w:lang w:val="sr-Latn-ME"/>
              </w:rPr>
              <w:t>žena</w:t>
            </w:r>
            <w:r w:rsidRPr="00463806">
              <w:rPr>
                <w:rFonts w:ascii="Arial" w:hAnsi="Arial" w:cs="Arial"/>
                <w:bCs/>
                <w:i/>
                <w:sz w:val="24"/>
                <w:szCs w:val="24"/>
                <w:lang w:val="sr-Latn-ME"/>
              </w:rPr>
              <w:t xml:space="preserve"> potpuno oštećenog vida</w:t>
            </w:r>
            <w:r>
              <w:rPr>
                <w:rFonts w:ascii="Arial" w:hAnsi="Arial" w:cs="Arial"/>
                <w:bCs/>
                <w:sz w:val="24"/>
                <w:szCs w:val="24"/>
                <w:lang w:val="sr-Latn-ME"/>
              </w:rPr>
              <w:t xml:space="preserve"> </w:t>
            </w:r>
          </w:p>
        </w:tc>
      </w:tr>
      <w:tr w:rsidR="00E41DA6" w14:paraId="333FDFB5" w14:textId="77777777" w:rsidTr="00681E02">
        <w:tc>
          <w:tcPr>
            <w:tcW w:w="4477" w:type="dxa"/>
          </w:tcPr>
          <w:p w14:paraId="62475CC2" w14:textId="77777777" w:rsidR="00E41DA6" w:rsidRDefault="00E41DA6" w:rsidP="00681E02">
            <w:pPr>
              <w:rPr>
                <w:rFonts w:ascii="Arial" w:hAnsi="Arial" w:cs="Arial"/>
                <w:bCs/>
                <w:sz w:val="24"/>
                <w:szCs w:val="24"/>
                <w:lang w:val="sr-Latn-ME"/>
              </w:rPr>
            </w:pPr>
            <w:r>
              <w:rPr>
                <w:rFonts w:ascii="Arial" w:hAnsi="Arial" w:cs="Arial"/>
                <w:bCs/>
                <w:sz w:val="24"/>
                <w:szCs w:val="24"/>
                <w:lang w:val="sr-Latn-ME"/>
              </w:rPr>
              <w:t xml:space="preserve">Ćotav/a, nepokretan/na, vezan/a za... </w:t>
            </w:r>
          </w:p>
        </w:tc>
        <w:tc>
          <w:tcPr>
            <w:tcW w:w="4613" w:type="dxa"/>
          </w:tcPr>
          <w:p w14:paraId="66BE729D" w14:textId="101AF3B2" w:rsidR="00A1495B" w:rsidRDefault="00E41DA6" w:rsidP="00681E02">
            <w:pPr>
              <w:rPr>
                <w:rFonts w:ascii="Arial" w:hAnsi="Arial" w:cs="Arial"/>
                <w:bCs/>
                <w:sz w:val="24"/>
                <w:szCs w:val="24"/>
                <w:lang w:val="sr-Latn-ME"/>
              </w:rPr>
            </w:pPr>
            <w:r>
              <w:rPr>
                <w:rFonts w:ascii="Arial" w:hAnsi="Arial" w:cs="Arial"/>
                <w:bCs/>
                <w:sz w:val="24"/>
                <w:szCs w:val="24"/>
                <w:lang w:val="sr-Latn-ME"/>
              </w:rPr>
              <w:t>Osoba/e</w:t>
            </w:r>
            <w:r w:rsidR="00A1495B">
              <w:rPr>
                <w:rFonts w:ascii="Arial" w:hAnsi="Arial" w:cs="Arial"/>
                <w:bCs/>
                <w:sz w:val="24"/>
                <w:szCs w:val="24"/>
                <w:lang w:val="sr-Latn-ME"/>
              </w:rPr>
              <w:t xml:space="preserve">, </w:t>
            </w:r>
            <w:r w:rsidR="00A1495B" w:rsidRPr="00463806">
              <w:rPr>
                <w:rFonts w:ascii="Arial" w:hAnsi="Arial" w:cs="Arial"/>
                <w:bCs/>
                <w:i/>
                <w:sz w:val="24"/>
                <w:szCs w:val="24"/>
                <w:lang w:val="sr-Latn-ME"/>
              </w:rPr>
              <w:t>žena/e</w:t>
            </w:r>
            <w:r w:rsidRPr="00463806">
              <w:rPr>
                <w:rFonts w:ascii="Arial" w:hAnsi="Arial" w:cs="Arial"/>
                <w:bCs/>
                <w:i/>
                <w:sz w:val="24"/>
                <w:szCs w:val="24"/>
                <w:lang w:val="sr-Latn-ME"/>
              </w:rPr>
              <w:t xml:space="preserve"> koja se otežano kreće, osoba korisnik kolica</w:t>
            </w:r>
          </w:p>
        </w:tc>
      </w:tr>
      <w:tr w:rsidR="00E41DA6" w14:paraId="786A4A57" w14:textId="77777777" w:rsidTr="00681E02">
        <w:tc>
          <w:tcPr>
            <w:tcW w:w="4477" w:type="dxa"/>
          </w:tcPr>
          <w:p w14:paraId="3475E118" w14:textId="77777777" w:rsidR="00E41DA6" w:rsidRDefault="00E41DA6" w:rsidP="00681E02">
            <w:pPr>
              <w:rPr>
                <w:rFonts w:ascii="Arial" w:hAnsi="Arial" w:cs="Arial"/>
                <w:bCs/>
                <w:sz w:val="24"/>
                <w:szCs w:val="24"/>
                <w:lang w:val="sr-Latn-ME"/>
              </w:rPr>
            </w:pPr>
            <w:r>
              <w:rPr>
                <w:rFonts w:ascii="Arial" w:hAnsi="Arial" w:cs="Arial"/>
                <w:bCs/>
                <w:sz w:val="24"/>
                <w:szCs w:val="24"/>
                <w:lang w:val="sr-Latn-ME"/>
              </w:rPr>
              <w:t>Gluv/a, nijem/a</w:t>
            </w:r>
          </w:p>
        </w:tc>
        <w:tc>
          <w:tcPr>
            <w:tcW w:w="4613" w:type="dxa"/>
          </w:tcPr>
          <w:p w14:paraId="2949345B" w14:textId="4606D3C4" w:rsidR="00E41DA6" w:rsidRDefault="00E41DA6" w:rsidP="00681E02">
            <w:pPr>
              <w:rPr>
                <w:rFonts w:ascii="Arial" w:hAnsi="Arial" w:cs="Arial"/>
                <w:bCs/>
                <w:sz w:val="24"/>
                <w:szCs w:val="24"/>
                <w:lang w:val="sr-Latn-ME"/>
              </w:rPr>
            </w:pPr>
            <w:r>
              <w:rPr>
                <w:rFonts w:ascii="Arial" w:hAnsi="Arial" w:cs="Arial"/>
                <w:bCs/>
                <w:sz w:val="24"/>
                <w:szCs w:val="24"/>
                <w:lang w:val="sr-Latn-ME"/>
              </w:rPr>
              <w:t>Osoba</w:t>
            </w:r>
            <w:r w:rsidR="00A1495B">
              <w:rPr>
                <w:rFonts w:ascii="Arial" w:hAnsi="Arial" w:cs="Arial"/>
                <w:bCs/>
                <w:sz w:val="24"/>
                <w:szCs w:val="24"/>
                <w:lang w:val="sr-Latn-ME"/>
              </w:rPr>
              <w:t xml:space="preserve">/e, </w:t>
            </w:r>
            <w:r w:rsidR="00A1495B" w:rsidRPr="00463806">
              <w:rPr>
                <w:rFonts w:ascii="Arial" w:hAnsi="Arial" w:cs="Arial"/>
                <w:bCs/>
                <w:i/>
                <w:sz w:val="24"/>
                <w:szCs w:val="24"/>
                <w:lang w:val="sr-Latn-ME"/>
              </w:rPr>
              <w:t>žena/e</w:t>
            </w:r>
            <w:r w:rsidRPr="00463806">
              <w:rPr>
                <w:rFonts w:ascii="Arial" w:hAnsi="Arial" w:cs="Arial"/>
                <w:bCs/>
                <w:i/>
                <w:sz w:val="24"/>
                <w:szCs w:val="24"/>
                <w:lang w:val="sr-Latn-ME"/>
              </w:rPr>
              <w:t xml:space="preserve"> oštećenog sluha i/ili govora</w:t>
            </w:r>
            <w:r>
              <w:rPr>
                <w:rFonts w:ascii="Arial" w:hAnsi="Arial" w:cs="Arial"/>
                <w:bCs/>
                <w:sz w:val="24"/>
                <w:szCs w:val="24"/>
                <w:lang w:val="sr-Latn-ME"/>
              </w:rPr>
              <w:t xml:space="preserve"> </w:t>
            </w:r>
          </w:p>
        </w:tc>
      </w:tr>
      <w:tr w:rsidR="00E41DA6" w14:paraId="10CF62EF" w14:textId="77777777" w:rsidTr="00681E02">
        <w:tc>
          <w:tcPr>
            <w:tcW w:w="4477" w:type="dxa"/>
          </w:tcPr>
          <w:p w14:paraId="20B2F028" w14:textId="77777777" w:rsidR="00E41DA6" w:rsidRDefault="00E41DA6" w:rsidP="00681E02">
            <w:pPr>
              <w:rPr>
                <w:rFonts w:ascii="Arial" w:hAnsi="Arial" w:cs="Arial"/>
                <w:bCs/>
                <w:sz w:val="24"/>
                <w:szCs w:val="24"/>
                <w:lang w:val="sr-Latn-ME"/>
              </w:rPr>
            </w:pPr>
            <w:r>
              <w:rPr>
                <w:rFonts w:ascii="Arial" w:hAnsi="Arial" w:cs="Arial"/>
                <w:bCs/>
                <w:sz w:val="24"/>
                <w:szCs w:val="24"/>
                <w:lang w:val="sr-Latn-ME"/>
              </w:rPr>
              <w:t>Paraplegičar/ka, kvadriplegičar/ka</w:t>
            </w:r>
          </w:p>
        </w:tc>
        <w:tc>
          <w:tcPr>
            <w:tcW w:w="4613" w:type="dxa"/>
          </w:tcPr>
          <w:p w14:paraId="0BB3EE73" w14:textId="3689252E" w:rsidR="00E41DA6" w:rsidRDefault="00E41DA6" w:rsidP="00681E02">
            <w:pPr>
              <w:rPr>
                <w:rFonts w:ascii="Arial" w:hAnsi="Arial" w:cs="Arial"/>
                <w:bCs/>
                <w:sz w:val="24"/>
                <w:szCs w:val="24"/>
                <w:lang w:val="sr-Latn-ME"/>
              </w:rPr>
            </w:pPr>
            <w:r>
              <w:rPr>
                <w:rFonts w:ascii="Arial" w:hAnsi="Arial" w:cs="Arial"/>
                <w:bCs/>
                <w:sz w:val="24"/>
                <w:szCs w:val="24"/>
                <w:lang w:val="sr-Latn-ME"/>
              </w:rPr>
              <w:t>Osoba</w:t>
            </w:r>
            <w:r w:rsidR="00A1495B">
              <w:rPr>
                <w:rFonts w:ascii="Arial" w:hAnsi="Arial" w:cs="Arial"/>
                <w:bCs/>
                <w:sz w:val="24"/>
                <w:szCs w:val="24"/>
                <w:lang w:val="sr-Latn-ME"/>
              </w:rPr>
              <w:t xml:space="preserve">/e, </w:t>
            </w:r>
            <w:r w:rsidR="00A1495B" w:rsidRPr="00463806">
              <w:rPr>
                <w:rFonts w:ascii="Arial" w:hAnsi="Arial" w:cs="Arial"/>
                <w:bCs/>
                <w:i/>
                <w:sz w:val="24"/>
                <w:szCs w:val="24"/>
                <w:lang w:val="sr-Latn-ME"/>
              </w:rPr>
              <w:t>žena/e</w:t>
            </w:r>
            <w:r w:rsidRPr="00463806">
              <w:rPr>
                <w:rFonts w:ascii="Arial" w:hAnsi="Arial" w:cs="Arial"/>
                <w:bCs/>
                <w:i/>
                <w:sz w:val="24"/>
                <w:szCs w:val="24"/>
                <w:lang w:val="sr-Latn-ME"/>
              </w:rPr>
              <w:t xml:space="preserve"> s paraplegijom/kvadriplegijom</w:t>
            </w:r>
          </w:p>
        </w:tc>
      </w:tr>
      <w:tr w:rsidR="00E41DA6" w14:paraId="4BAA47BC" w14:textId="77777777" w:rsidTr="00681E02">
        <w:tc>
          <w:tcPr>
            <w:tcW w:w="4477" w:type="dxa"/>
          </w:tcPr>
          <w:p w14:paraId="7F13244A" w14:textId="77777777" w:rsidR="00E41DA6" w:rsidRDefault="00E41DA6" w:rsidP="00681E02">
            <w:pPr>
              <w:rPr>
                <w:rFonts w:ascii="Arial" w:hAnsi="Arial" w:cs="Arial"/>
                <w:bCs/>
                <w:sz w:val="24"/>
                <w:szCs w:val="24"/>
                <w:lang w:val="sr-Latn-ME"/>
              </w:rPr>
            </w:pPr>
            <w:r>
              <w:rPr>
                <w:rFonts w:ascii="Arial" w:hAnsi="Arial" w:cs="Arial"/>
                <w:bCs/>
                <w:sz w:val="24"/>
                <w:szCs w:val="24"/>
                <w:lang w:val="sr-Latn-ME"/>
              </w:rPr>
              <w:t xml:space="preserve">Mentalno retardiran/na, zaostao/la </w:t>
            </w:r>
          </w:p>
        </w:tc>
        <w:tc>
          <w:tcPr>
            <w:tcW w:w="4613" w:type="dxa"/>
          </w:tcPr>
          <w:p w14:paraId="1C64374D" w14:textId="1BBE96FF" w:rsidR="00E41DA6" w:rsidRDefault="00E41DA6" w:rsidP="00681E02">
            <w:pPr>
              <w:rPr>
                <w:rFonts w:ascii="Arial" w:hAnsi="Arial" w:cs="Arial"/>
                <w:bCs/>
                <w:sz w:val="24"/>
                <w:szCs w:val="24"/>
                <w:lang w:val="sr-Latn-ME"/>
              </w:rPr>
            </w:pPr>
            <w:r>
              <w:rPr>
                <w:rFonts w:ascii="Arial" w:hAnsi="Arial" w:cs="Arial"/>
                <w:bCs/>
                <w:sz w:val="24"/>
                <w:szCs w:val="24"/>
                <w:lang w:val="sr-Latn-ME"/>
              </w:rPr>
              <w:t>Osoba</w:t>
            </w:r>
            <w:r w:rsidR="00A1495B">
              <w:rPr>
                <w:rFonts w:ascii="Arial" w:hAnsi="Arial" w:cs="Arial"/>
                <w:bCs/>
                <w:sz w:val="24"/>
                <w:szCs w:val="24"/>
                <w:lang w:val="sr-Latn-ME"/>
              </w:rPr>
              <w:t xml:space="preserve">/e, </w:t>
            </w:r>
            <w:r w:rsidR="00A1495B" w:rsidRPr="00463806">
              <w:rPr>
                <w:rFonts w:ascii="Arial" w:hAnsi="Arial" w:cs="Arial"/>
                <w:bCs/>
                <w:i/>
                <w:sz w:val="24"/>
                <w:szCs w:val="24"/>
                <w:lang w:val="sr-Latn-ME"/>
              </w:rPr>
              <w:t>žena/e</w:t>
            </w:r>
            <w:r w:rsidRPr="00463806">
              <w:rPr>
                <w:rFonts w:ascii="Arial" w:hAnsi="Arial" w:cs="Arial"/>
                <w:bCs/>
                <w:i/>
                <w:sz w:val="24"/>
                <w:szCs w:val="24"/>
                <w:lang w:val="sr-Latn-ME"/>
              </w:rPr>
              <w:t xml:space="preserve"> s intelektualnim invaliditetom</w:t>
            </w:r>
            <w:r>
              <w:rPr>
                <w:rFonts w:ascii="Arial" w:hAnsi="Arial" w:cs="Arial"/>
                <w:bCs/>
                <w:sz w:val="24"/>
                <w:szCs w:val="24"/>
                <w:lang w:val="sr-Latn-ME"/>
              </w:rPr>
              <w:t xml:space="preserve"> </w:t>
            </w:r>
          </w:p>
        </w:tc>
      </w:tr>
      <w:tr w:rsidR="00E41DA6" w14:paraId="58331736" w14:textId="77777777" w:rsidTr="00681E02">
        <w:tc>
          <w:tcPr>
            <w:tcW w:w="4477" w:type="dxa"/>
          </w:tcPr>
          <w:p w14:paraId="5E8ECB11" w14:textId="77777777" w:rsidR="00E41DA6" w:rsidRDefault="00E41DA6" w:rsidP="00681E02">
            <w:pPr>
              <w:rPr>
                <w:rFonts w:ascii="Arial" w:hAnsi="Arial" w:cs="Arial"/>
                <w:bCs/>
                <w:sz w:val="24"/>
                <w:szCs w:val="24"/>
                <w:lang w:val="sr-Latn-ME"/>
              </w:rPr>
            </w:pPr>
            <w:r>
              <w:rPr>
                <w:rFonts w:ascii="Arial" w:hAnsi="Arial" w:cs="Arial"/>
                <w:bCs/>
                <w:sz w:val="24"/>
                <w:szCs w:val="24"/>
                <w:lang w:val="sr-Latn-ME"/>
              </w:rPr>
              <w:t xml:space="preserve">Mentalno/duševno obolio </w:t>
            </w:r>
          </w:p>
        </w:tc>
        <w:tc>
          <w:tcPr>
            <w:tcW w:w="4613" w:type="dxa"/>
          </w:tcPr>
          <w:p w14:paraId="271127DD" w14:textId="485EC70B" w:rsidR="00E41DA6" w:rsidRDefault="00E41DA6" w:rsidP="00681E02">
            <w:pPr>
              <w:rPr>
                <w:rFonts w:ascii="Arial" w:hAnsi="Arial" w:cs="Arial"/>
                <w:bCs/>
                <w:sz w:val="24"/>
                <w:szCs w:val="24"/>
                <w:lang w:val="sr-Latn-ME"/>
              </w:rPr>
            </w:pPr>
            <w:r>
              <w:rPr>
                <w:rFonts w:ascii="Arial" w:hAnsi="Arial" w:cs="Arial"/>
                <w:bCs/>
                <w:sz w:val="24"/>
                <w:szCs w:val="24"/>
                <w:lang w:val="sr-Latn-ME"/>
              </w:rPr>
              <w:t>Osoba</w:t>
            </w:r>
            <w:r w:rsidR="00A1495B">
              <w:rPr>
                <w:rFonts w:ascii="Arial" w:hAnsi="Arial" w:cs="Arial"/>
                <w:bCs/>
                <w:sz w:val="24"/>
                <w:szCs w:val="24"/>
                <w:lang w:val="sr-Latn-ME"/>
              </w:rPr>
              <w:t xml:space="preserve">/e, </w:t>
            </w:r>
            <w:r w:rsidR="00A1495B" w:rsidRPr="00463806">
              <w:rPr>
                <w:rFonts w:ascii="Arial" w:hAnsi="Arial" w:cs="Arial"/>
                <w:bCs/>
                <w:i/>
                <w:sz w:val="24"/>
                <w:szCs w:val="24"/>
                <w:lang w:val="sr-Latn-ME"/>
              </w:rPr>
              <w:t>žena/e</w:t>
            </w:r>
            <w:r w:rsidRPr="00463806">
              <w:rPr>
                <w:rFonts w:ascii="Arial" w:hAnsi="Arial" w:cs="Arial"/>
                <w:bCs/>
                <w:i/>
                <w:sz w:val="24"/>
                <w:szCs w:val="24"/>
                <w:lang w:val="sr-Latn-ME"/>
              </w:rPr>
              <w:t xml:space="preserve"> s psihosocijalnim invaliditetom</w:t>
            </w:r>
          </w:p>
        </w:tc>
      </w:tr>
    </w:tbl>
    <w:p w14:paraId="760FCAFC" w14:textId="12138625" w:rsidR="00E41DA6" w:rsidRPr="00FE0D2A" w:rsidRDefault="00E41DA6" w:rsidP="00E41DA6">
      <w:pPr>
        <w:rPr>
          <w:rFonts w:ascii="Arial" w:hAnsi="Arial" w:cs="Arial"/>
          <w:sz w:val="24"/>
          <w:szCs w:val="24"/>
        </w:rPr>
      </w:pPr>
    </w:p>
    <w:p w14:paraId="366A1A39" w14:textId="5F40C701" w:rsidR="00E41DA6" w:rsidRPr="00564EAF" w:rsidRDefault="00E41DA6" w:rsidP="00C548D9">
      <w:pPr>
        <w:pStyle w:val="Heading2"/>
        <w:numPr>
          <w:ilvl w:val="1"/>
          <w:numId w:val="16"/>
        </w:numPr>
        <w:rPr>
          <w:rFonts w:ascii="Arial" w:hAnsi="Arial" w:cs="Arial"/>
          <w:color w:val="auto"/>
          <w:lang w:val="sr-Latn-ME"/>
        </w:rPr>
      </w:pPr>
      <w:bookmarkStart w:id="0" w:name="_Toc108509345"/>
      <w:r w:rsidRPr="00564EAF">
        <w:rPr>
          <w:rFonts w:ascii="Arial" w:hAnsi="Arial" w:cs="Arial"/>
          <w:color w:val="auto"/>
        </w:rPr>
        <w:t xml:space="preserve">Savjeti za dobar pristup i ugodnu komunikaciju s osobama </w:t>
      </w:r>
      <w:r w:rsidRPr="00564EAF">
        <w:rPr>
          <w:rFonts w:ascii="Arial" w:hAnsi="Arial" w:cs="Arial"/>
          <w:color w:val="auto"/>
          <w:lang w:val="sr-Latn-ME"/>
        </w:rPr>
        <w:t>oštećenog vida</w:t>
      </w:r>
      <w:bookmarkEnd w:id="0"/>
      <w:r w:rsidRPr="00564EAF">
        <w:rPr>
          <w:rFonts w:ascii="Arial" w:hAnsi="Arial" w:cs="Arial"/>
          <w:color w:val="auto"/>
          <w:lang w:val="sr-Latn-ME"/>
        </w:rPr>
        <w:t xml:space="preserve">  </w:t>
      </w:r>
    </w:p>
    <w:p w14:paraId="004CDA3C" w14:textId="77777777" w:rsidR="00463806" w:rsidRPr="00463806" w:rsidRDefault="00463806" w:rsidP="00463806">
      <w:pPr>
        <w:rPr>
          <w:lang w:val="sr-Latn-ME"/>
        </w:rPr>
      </w:pPr>
    </w:p>
    <w:p w14:paraId="1F7CBF05" w14:textId="77777777" w:rsidR="00E41DA6" w:rsidRPr="004A2517"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t xml:space="preserve">Prvi savjet za ugodnu komunikaciju na ravnopravnoj osnovi i tretman bez diskriminacije, jeste da bi se trebali usredsrijediti na </w:t>
      </w:r>
      <w:r w:rsidRPr="00463806">
        <w:rPr>
          <w:rFonts w:ascii="Arial" w:eastAsia="Candara" w:hAnsi="Arial" w:cs="Arial"/>
          <w:i/>
          <w:sz w:val="24"/>
          <w:szCs w:val="24"/>
          <w:lang w:val="sr-Latn-ME"/>
        </w:rPr>
        <w:t>osobu,</w:t>
      </w:r>
      <w:r w:rsidRPr="004A2517">
        <w:rPr>
          <w:rFonts w:ascii="Arial" w:eastAsia="Candara" w:hAnsi="Arial" w:cs="Arial"/>
          <w:sz w:val="24"/>
          <w:szCs w:val="24"/>
          <w:lang w:val="sr-Latn-ME"/>
        </w:rPr>
        <w:t xml:space="preserve"> a ne na njen/njegov invaliditet.</w:t>
      </w:r>
    </w:p>
    <w:p w14:paraId="0FB8F325" w14:textId="77777777" w:rsidR="00E41DA6" w:rsidRPr="004A2517"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t>Oslovljavajući osobu s oštećenjem ili nedostatkom vida, kažite svoje ime, zanimanje i nekoliko pojedinosti o sebi.</w:t>
      </w:r>
    </w:p>
    <w:p w14:paraId="45547B21" w14:textId="280E7563" w:rsidR="00E41DA6" w:rsidRPr="004A2517"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t xml:space="preserve">Pristojno je rukovati se s osobom oštećenog vida, osim ako to neka trenutno važeća pravila ili mjere zabranjuju/preporučuju – npr. </w:t>
      </w:r>
      <w:r>
        <w:rPr>
          <w:rFonts w:ascii="Arial" w:eastAsia="Candara" w:hAnsi="Arial" w:cs="Arial"/>
          <w:sz w:val="24"/>
          <w:szCs w:val="24"/>
          <w:lang w:val="sr-Latn-ME"/>
        </w:rPr>
        <w:t>tokom</w:t>
      </w:r>
      <w:r w:rsidRPr="004A2517">
        <w:rPr>
          <w:rFonts w:ascii="Arial" w:eastAsia="Candara" w:hAnsi="Arial" w:cs="Arial"/>
          <w:sz w:val="24"/>
          <w:szCs w:val="24"/>
          <w:lang w:val="sr-Latn-ME"/>
        </w:rPr>
        <w:t xml:space="preserve"> KOVID</w:t>
      </w:r>
      <w:r w:rsidR="00463806">
        <w:rPr>
          <w:rFonts w:ascii="Arial" w:eastAsia="Candara" w:hAnsi="Arial" w:cs="Arial"/>
          <w:sz w:val="24"/>
          <w:szCs w:val="24"/>
          <w:lang w:val="sr-Latn-ME"/>
        </w:rPr>
        <w:t>19</w:t>
      </w:r>
      <w:r>
        <w:rPr>
          <w:rFonts w:ascii="Arial" w:eastAsia="Candara" w:hAnsi="Arial" w:cs="Arial"/>
          <w:sz w:val="24"/>
          <w:szCs w:val="24"/>
          <w:lang w:val="sr-Latn-ME"/>
        </w:rPr>
        <w:t xml:space="preserve"> pandemije, </w:t>
      </w:r>
      <w:r w:rsidRPr="004A2517">
        <w:rPr>
          <w:rFonts w:ascii="Arial" w:eastAsia="Candara" w:hAnsi="Arial" w:cs="Arial"/>
          <w:sz w:val="24"/>
          <w:szCs w:val="24"/>
          <w:lang w:val="sr-Latn-ME"/>
        </w:rPr>
        <w:t xml:space="preserve">rukovanje </w:t>
      </w:r>
      <w:r>
        <w:rPr>
          <w:rFonts w:ascii="Arial" w:eastAsia="Candara" w:hAnsi="Arial" w:cs="Arial"/>
          <w:sz w:val="24"/>
          <w:szCs w:val="24"/>
          <w:lang w:val="sr-Latn-ME"/>
        </w:rPr>
        <w:t xml:space="preserve">se </w:t>
      </w:r>
      <w:r w:rsidRPr="004A2517">
        <w:rPr>
          <w:rFonts w:ascii="Arial" w:eastAsia="Candara" w:hAnsi="Arial" w:cs="Arial"/>
          <w:sz w:val="24"/>
          <w:szCs w:val="24"/>
          <w:lang w:val="sr-Latn-ME"/>
        </w:rPr>
        <w:t xml:space="preserve">ne preporučuje zbog sprječavanja širenja infekcije.  </w:t>
      </w:r>
    </w:p>
    <w:p w14:paraId="55046CAA" w14:textId="77777777" w:rsidR="00E41DA6" w:rsidRPr="004A2517"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t xml:space="preserve">Prije nego priskočite u pomoć, uvijek upitajte osobu oštećenog vida da li joj je pomoć potrebna i želi li da joj pomognete u datom momentu. </w:t>
      </w:r>
    </w:p>
    <w:p w14:paraId="25C9A122" w14:textId="77777777" w:rsidR="00E41DA6" w:rsidRPr="004A2517"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lastRenderedPageBreak/>
        <w:t xml:space="preserve">Nemojte se naslanjati na nečiji bijeli štap. Bijeli štap, pas vodič ili neko drugo pomagalo za samostalno kretanje je zapravo dio osobe oštećenog vida, pa nemojte ih tresti, dodirivati, naslanjati se na njih... </w:t>
      </w:r>
    </w:p>
    <w:p w14:paraId="433753FE" w14:textId="77777777" w:rsidR="00E41DA6" w:rsidRPr="004E0166"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63806">
        <w:rPr>
          <w:rFonts w:ascii="Arial" w:eastAsia="Candara" w:hAnsi="Arial" w:cs="Arial"/>
          <w:b/>
          <w:sz w:val="24"/>
          <w:szCs w:val="24"/>
          <w:lang w:val="sr-Latn-ME"/>
        </w:rPr>
        <w:t>Obraćajte se direktno osobi oštećenog vida</w:t>
      </w:r>
      <w:r w:rsidRPr="004E0166">
        <w:rPr>
          <w:rFonts w:ascii="Arial" w:eastAsia="Candara" w:hAnsi="Arial" w:cs="Arial"/>
          <w:sz w:val="24"/>
          <w:szCs w:val="24"/>
          <w:lang w:val="sr-Latn-ME"/>
        </w:rPr>
        <w:t xml:space="preserve">, a ne nekome pokraj nje, kao da ta osoba ne postoji. </w:t>
      </w:r>
    </w:p>
    <w:p w14:paraId="3C9E0B6B" w14:textId="7959D2BD" w:rsidR="00E41DA6" w:rsidRPr="004E0166"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Nemojte omalovažavati ili ponašati se zaštitnički prema osobi oštećenog vida, time što ćete je tapšati po ramenima ili glavi. </w:t>
      </w:r>
      <w:r w:rsidR="00463806">
        <w:rPr>
          <w:rFonts w:ascii="Arial" w:eastAsia="Candara" w:hAnsi="Arial" w:cs="Arial"/>
          <w:sz w:val="24"/>
          <w:szCs w:val="24"/>
          <w:lang w:val="sr-Latn-ME"/>
        </w:rPr>
        <w:t xml:space="preserve">Ili reći da će sve biti u redu. </w:t>
      </w:r>
    </w:p>
    <w:p w14:paraId="1628E10A" w14:textId="43415696" w:rsidR="00E41DA6" w:rsidRPr="004E0166" w:rsidRDefault="00463806" w:rsidP="00E41DA6">
      <w:pPr>
        <w:pStyle w:val="ListParagraph"/>
        <w:numPr>
          <w:ilvl w:val="0"/>
          <w:numId w:val="15"/>
        </w:numPr>
        <w:spacing w:after="200" w:line="276" w:lineRule="auto"/>
        <w:rPr>
          <w:rFonts w:ascii="Arial" w:eastAsia="Candara" w:hAnsi="Arial" w:cs="Arial"/>
          <w:sz w:val="24"/>
          <w:szCs w:val="24"/>
          <w:lang w:val="sr-Latn-ME"/>
        </w:rPr>
      </w:pPr>
      <w:r>
        <w:rPr>
          <w:rFonts w:ascii="Arial" w:eastAsia="Candara" w:hAnsi="Arial" w:cs="Arial"/>
          <w:sz w:val="24"/>
          <w:szCs w:val="24"/>
          <w:lang w:val="sr-Latn-ME"/>
        </w:rPr>
        <w:t xml:space="preserve">Kada </w:t>
      </w:r>
      <w:r w:rsidR="00E41DA6" w:rsidRPr="004E0166">
        <w:rPr>
          <w:rFonts w:ascii="Arial" w:eastAsia="Candara" w:hAnsi="Arial" w:cs="Arial"/>
          <w:sz w:val="24"/>
          <w:szCs w:val="24"/>
          <w:lang w:val="sr-Latn-ME"/>
        </w:rPr>
        <w:t>objašnjavate put, mislite na stvari kao što su udaljenost, gdje su udubljeni putevi, postavljene rampe, visinske i druge fizičke prepreke, koje mogu ometati kretanje osobe oštećen</w:t>
      </w:r>
      <w:r>
        <w:rPr>
          <w:rFonts w:ascii="Arial" w:eastAsia="Candara" w:hAnsi="Arial" w:cs="Arial"/>
          <w:sz w:val="24"/>
          <w:szCs w:val="24"/>
          <w:lang w:val="sr-Latn-ME"/>
        </w:rPr>
        <w:t>og vida i potrudite se da</w:t>
      </w:r>
      <w:r w:rsidR="00E41DA6" w:rsidRPr="004E0166">
        <w:rPr>
          <w:rFonts w:ascii="Arial" w:eastAsia="Candara" w:hAnsi="Arial" w:cs="Arial"/>
          <w:sz w:val="24"/>
          <w:szCs w:val="24"/>
          <w:lang w:val="sr-Latn-ME"/>
        </w:rPr>
        <w:t xml:space="preserve"> ispravno objasnite smjer kretanja i udaljenost do cilja. </w:t>
      </w:r>
    </w:p>
    <w:p w14:paraId="394DF5F4" w14:textId="67C4B47C" w:rsidR="00E41DA6" w:rsidRPr="004E0166" w:rsidRDefault="00463806" w:rsidP="00E41DA6">
      <w:pPr>
        <w:pStyle w:val="ListParagraph"/>
        <w:numPr>
          <w:ilvl w:val="0"/>
          <w:numId w:val="15"/>
        </w:numPr>
        <w:spacing w:after="200" w:line="276" w:lineRule="auto"/>
        <w:rPr>
          <w:rFonts w:ascii="Arial" w:eastAsia="Candara" w:hAnsi="Arial" w:cs="Arial"/>
          <w:sz w:val="24"/>
          <w:szCs w:val="24"/>
          <w:lang w:val="sr-Latn-ME"/>
        </w:rPr>
      </w:pPr>
      <w:r>
        <w:rPr>
          <w:rFonts w:ascii="Arial" w:eastAsia="Candara" w:hAnsi="Arial" w:cs="Arial"/>
          <w:sz w:val="24"/>
          <w:szCs w:val="24"/>
          <w:lang w:val="sr-Latn-ME"/>
        </w:rPr>
        <w:t>Nemojte obeshrabrivati druge osobe</w:t>
      </w:r>
      <w:r w:rsidR="00E41DA6" w:rsidRPr="004E0166">
        <w:rPr>
          <w:rFonts w:ascii="Arial" w:eastAsia="Candara" w:hAnsi="Arial" w:cs="Arial"/>
          <w:sz w:val="24"/>
          <w:szCs w:val="24"/>
          <w:lang w:val="sr-Latn-ME"/>
        </w:rPr>
        <w:t xml:space="preserve"> u postavljanju pitanja osobi oštećenog vida o pomagalima za samostalno kretanje i načinu snalaženja kroz prostor.</w:t>
      </w:r>
    </w:p>
    <w:p w14:paraId="7EE169C1" w14:textId="77777777" w:rsidR="00E41DA6" w:rsidRPr="004E0166"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Radite na otklanjanju i ublažavanju sopstvenih predrasuda o mogućnostima i potrebama osoba oštećenog vida. </w:t>
      </w:r>
    </w:p>
    <w:p w14:paraId="28A30255" w14:textId="77777777" w:rsidR="00E41DA6" w:rsidRPr="004E0166"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Nemojte misliti kako je upotreba pomagala nešto loše. Kad osoba oštećenog vida dobro rukuje bijelim štapom i posjeduje dobru orjentaciju u prostoru, to zapravo može značiti puno korisniku oštećenog vida i daje mu/joj mogućnost slobodnog kretanja i punog angažmana u životu. </w:t>
      </w:r>
    </w:p>
    <w:p w14:paraId="109D3C0A" w14:textId="77777777" w:rsidR="00E41DA6" w:rsidRPr="004E0166"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Razgovarajte normalno, koristeći svakodnevne izraze, kao što su: „vidimo se“, „gledamo se“, i druge izraze, bez obzira na činjenicu što ta osoba nema ostatke vida. </w:t>
      </w:r>
    </w:p>
    <w:p w14:paraId="7B151835" w14:textId="77777777" w:rsidR="00E41DA6" w:rsidRPr="004E0166"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U javnom prevozu, na javnim parkiralištima i slično, ne koristite mjesta označena za osobe s invaliditetom, a kada su takva mjesta zauzeta, ponudite svoje mjesto. </w:t>
      </w:r>
    </w:p>
    <w:p w14:paraId="734E9B84" w14:textId="77777777" w:rsidR="00E41DA6" w:rsidRPr="004E0166"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Ne dodirujte, ne mazite, ne uspostavljajte kontakt očima sa psom vodičem dok je na radnom zadatku, tj. dok vodi osobu oštećenog vida. Smatra se da pas vodič radi sve dok na sebi ima ormu, odnosno radno odijelo bijele boje. Psa vodiča smijete dodirnuti i pomaziti, tek nakon dopuštenja njegovog korisnika/ce.</w:t>
      </w:r>
    </w:p>
    <w:p w14:paraId="29B1174F" w14:textId="77777777" w:rsidR="00E41DA6" w:rsidRPr="004E0166"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Budite obazrivi i strpljivi, osobama oštećenog vida može trebati više vremena da nešto odrade nego nekim drugim ljudima, ali ni to uvijek nije pravilo.</w:t>
      </w:r>
    </w:p>
    <w:p w14:paraId="09D7EB06" w14:textId="77777777" w:rsidR="00E41DA6" w:rsidRPr="004E0166" w:rsidRDefault="00E41DA6" w:rsidP="00E41DA6">
      <w:pPr>
        <w:pStyle w:val="ListParagraph"/>
        <w:numPr>
          <w:ilvl w:val="0"/>
          <w:numId w:val="15"/>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lastRenderedPageBreak/>
        <w:t xml:space="preserve">Ne hvalite pretjerano osobu oštećenog vida zbog obavljanja uobičajenih životnih radnji. Možete joj stvoriti nelagodu i lako crvenilo na licu. </w:t>
      </w:r>
    </w:p>
    <w:p w14:paraId="0B90DC39" w14:textId="77777777" w:rsidR="00E41DA6" w:rsidRDefault="00E41DA6" w:rsidP="003508B3">
      <w:pPr>
        <w:pStyle w:val="NoSpacing"/>
        <w:rPr>
          <w:rFonts w:ascii="Arial" w:eastAsiaTheme="majorEastAsia" w:hAnsi="Arial" w:cs="Arial"/>
          <w:b/>
          <w:bCs/>
          <w:sz w:val="28"/>
          <w:szCs w:val="28"/>
          <w:lang w:val="sr-Latn-ME"/>
        </w:rPr>
      </w:pPr>
    </w:p>
    <w:p w14:paraId="5C5D9F0C" w14:textId="75AB57FF" w:rsidR="00D931BC" w:rsidRPr="0035612E" w:rsidRDefault="0035612E" w:rsidP="00C548D9">
      <w:pPr>
        <w:pStyle w:val="NoSpacing"/>
        <w:numPr>
          <w:ilvl w:val="0"/>
          <w:numId w:val="16"/>
        </w:numPr>
        <w:rPr>
          <w:rFonts w:ascii="Arial" w:eastAsiaTheme="majorEastAsia" w:hAnsi="Arial" w:cs="Arial"/>
          <w:b/>
          <w:bCs/>
          <w:sz w:val="28"/>
          <w:szCs w:val="28"/>
          <w:lang w:val="sr-Latn-ME"/>
        </w:rPr>
      </w:pPr>
      <w:r>
        <w:rPr>
          <w:rFonts w:ascii="Arial" w:eastAsiaTheme="majorEastAsia" w:hAnsi="Arial" w:cs="Arial"/>
          <w:b/>
          <w:bCs/>
          <w:sz w:val="28"/>
          <w:szCs w:val="28"/>
          <w:lang w:val="sr-Latn-ME"/>
        </w:rPr>
        <w:t xml:space="preserve">PREPORUKE ZA INFORMACIONU </w:t>
      </w:r>
      <w:r w:rsidR="00757C3E">
        <w:rPr>
          <w:rFonts w:ascii="Arial" w:eastAsiaTheme="majorEastAsia" w:hAnsi="Arial" w:cs="Arial"/>
          <w:b/>
          <w:bCs/>
          <w:sz w:val="28"/>
          <w:szCs w:val="28"/>
          <w:lang w:val="sr-Latn-ME"/>
        </w:rPr>
        <w:t>PRISTUPAČNOST</w:t>
      </w:r>
    </w:p>
    <w:p w14:paraId="1C353F80" w14:textId="5F607B60" w:rsidR="00E27DAF" w:rsidRPr="00C548D9" w:rsidRDefault="00E27DAF" w:rsidP="00C548D9">
      <w:pPr>
        <w:pStyle w:val="ListParagraph"/>
        <w:keepNext/>
        <w:keepLines/>
        <w:numPr>
          <w:ilvl w:val="1"/>
          <w:numId w:val="16"/>
        </w:numPr>
        <w:spacing w:before="200" w:after="0"/>
        <w:outlineLvl w:val="1"/>
        <w:rPr>
          <w:rFonts w:ascii="Arial" w:eastAsiaTheme="majorEastAsia" w:hAnsi="Arial" w:cs="Arial"/>
          <w:b/>
          <w:bCs/>
          <w:sz w:val="26"/>
          <w:szCs w:val="26"/>
          <w:lang w:val="sr-Latn-ME"/>
        </w:rPr>
      </w:pPr>
      <w:bookmarkStart w:id="1" w:name="_Toc77318013"/>
      <w:r w:rsidRPr="00C548D9">
        <w:rPr>
          <w:rFonts w:ascii="Arial" w:eastAsiaTheme="majorEastAsia" w:hAnsi="Arial" w:cs="Arial"/>
          <w:b/>
          <w:bCs/>
          <w:sz w:val="26"/>
          <w:szCs w:val="26"/>
          <w:lang w:val="sr-Latn-ME"/>
        </w:rPr>
        <w:t>PRUŽANJE, TRAŽENJE, ŠIRENJE INFORMACIJA</w:t>
      </w:r>
      <w:bookmarkEnd w:id="1"/>
      <w:r w:rsidRPr="00C548D9">
        <w:rPr>
          <w:rFonts w:ascii="Arial" w:eastAsiaTheme="majorEastAsia" w:hAnsi="Arial" w:cs="Arial"/>
          <w:b/>
          <w:bCs/>
          <w:sz w:val="26"/>
          <w:szCs w:val="26"/>
          <w:lang w:val="sr-Latn-ME"/>
        </w:rPr>
        <w:t xml:space="preserve"> </w:t>
      </w:r>
    </w:p>
    <w:p w14:paraId="41D1C31A" w14:textId="77777777" w:rsidR="00E27DAF" w:rsidRPr="00E27DAF" w:rsidRDefault="00E27DAF" w:rsidP="00E27DAF">
      <w:pPr>
        <w:rPr>
          <w:rFonts w:ascii="Arial" w:hAnsi="Arial" w:cs="Arial"/>
          <w:lang w:val="sr-Latn-ME"/>
        </w:rPr>
      </w:pPr>
    </w:p>
    <w:p w14:paraId="27369FBA"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Osobe s potpunim i djelimičnim oštećenjem vida čitaju na različite načine, kao i svi drugi. </w:t>
      </w:r>
    </w:p>
    <w:p w14:paraId="759A6FE5"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U štampanoj verziji: za mnoge čitaoce sa djelimično oštećenim vidom, dobro osmišljeni podaci za štampu koji koriste font veličine minimum 14 na veoma kvalitetnom, a ne na sjajnom papiru, prave razliku. </w:t>
      </w:r>
    </w:p>
    <w:p w14:paraId="40C38F6A"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Na računaru: softver je dostupan za uveličavanje teksta na ekranu, da ga izgovara pomoću sintetizatora govora ili da ga prikaže na Brajevom display-u na Brajevom pismu. Osobe s potpunim i djelimičnim oštećenjem vida tako mogu čitati elektronske dokumente ako su dizajnirani uzevši u obzir pristupačnost. </w:t>
      </w:r>
    </w:p>
    <w:p w14:paraId="2961ACA7"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Na internetu: informacije koje ranije nisu bile pristupačne osobama s oštećenim vidom (poput novina, enciklopedija ili telefonskih imenika) sada postaju pristupačne. Međutim, neke metode prezentovanja informacija rezultiraju veb-sajtovima koje osobe s potpunim i djelimičnim oštećenjem vida ne mogu pročitati. </w:t>
      </w:r>
    </w:p>
    <w:p w14:paraId="23293FA9"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Mnogo je osoba s potpunim ili djelimičnim oštećenjem vida starijih od 85 godina i da će imati novostečeni gubitak vida. To znači da se oni možda bore kako bi se prilagodili novim načinima čitanja. Iz tog razloga krucijalno je razmisliti koje su informacije važne pojedincu i kako bi one najbolje mogle biti predstavljene.</w:t>
      </w:r>
    </w:p>
    <w:p w14:paraId="007C0AB1"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Prije svega, to je pošteno. Informacije pomažu svima nama da donosimo odluke, da budemo uključeni u društvo i vodimo samostalan život. Osobe s potpunim ili djelimičnim oštećenjem vida imaju pravo da to mogu učiniti kao i svaki drugi građanin. </w:t>
      </w:r>
    </w:p>
    <w:p w14:paraId="31B2E90A"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lastRenderedPageBreak/>
        <w:t xml:space="preserve">Učiniti informacije pristupačnim niti je skuplje, niti komplikovanije. Potrebna je samo određena svijest i vjerovatno, promjena u načinu poslovanja, planiranja.  </w:t>
      </w:r>
    </w:p>
    <w:p w14:paraId="37A2FC13"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Pristupačna informacija ne koristi samo osobama s potpunim ili djelimičnim oštećenjem vida. Npr pristupačni veb-sajt će se više rangirati u pretraživačima, pristupačni dokumenti se lakše održavaju, ažuriraju i pretvaraju u druge formate.</w:t>
      </w:r>
    </w:p>
    <w:p w14:paraId="3C7704ED" w14:textId="0448B639" w:rsid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Na sledećem linku </w:t>
      </w:r>
      <w:hyperlink r:id="rId8" w:history="1">
        <w:r w:rsidRPr="00E27DAF">
          <w:rPr>
            <w:rFonts w:ascii="Arial" w:hAnsi="Arial" w:cs="Arial"/>
            <w:color w:val="0563C1" w:themeColor="hyperlink"/>
            <w:sz w:val="24"/>
            <w:szCs w:val="24"/>
            <w:u w:val="single"/>
            <w:lang w:val="sr-Latn-ME"/>
          </w:rPr>
          <w:t>https://ss-cg.org/?p=1841</w:t>
        </w:r>
      </w:hyperlink>
      <w:r w:rsidRPr="00E27DAF">
        <w:rPr>
          <w:rFonts w:ascii="Arial" w:hAnsi="Arial" w:cs="Arial"/>
          <w:sz w:val="24"/>
          <w:szCs w:val="24"/>
          <w:lang w:val="sr-Latn-ME"/>
        </w:rPr>
        <w:t xml:space="preserve"> možete pronaći i Publikaciju Omogućite informacije pristupačne svima.</w:t>
      </w:r>
      <w:bookmarkStart w:id="2" w:name="_Toc77318014"/>
    </w:p>
    <w:p w14:paraId="4CE0AE7D" w14:textId="062A85C0" w:rsidR="00E27DAF" w:rsidRPr="00C548D9" w:rsidRDefault="003508B3" w:rsidP="00C548D9">
      <w:pPr>
        <w:pStyle w:val="ListParagraph"/>
        <w:numPr>
          <w:ilvl w:val="1"/>
          <w:numId w:val="16"/>
        </w:numPr>
        <w:rPr>
          <w:rFonts w:ascii="Arial" w:hAnsi="Arial" w:cs="Arial"/>
          <w:sz w:val="24"/>
          <w:szCs w:val="24"/>
          <w:lang w:val="sr-Latn-ME"/>
        </w:rPr>
      </w:pPr>
      <w:r w:rsidRPr="00C548D9">
        <w:rPr>
          <w:rFonts w:ascii="Arial" w:eastAsiaTheme="majorEastAsia" w:hAnsi="Arial" w:cs="Arial"/>
          <w:b/>
          <w:bCs/>
          <w:sz w:val="26"/>
          <w:szCs w:val="26"/>
          <w:lang w:val="sr-Latn-ME"/>
        </w:rPr>
        <w:t>OZNAKE NA BRAJEVOM PISMU</w:t>
      </w:r>
      <w:bookmarkEnd w:id="2"/>
      <w:r w:rsidRPr="00C548D9">
        <w:rPr>
          <w:rFonts w:ascii="Arial" w:eastAsiaTheme="majorEastAsia" w:hAnsi="Arial" w:cs="Arial"/>
          <w:b/>
          <w:bCs/>
          <w:sz w:val="26"/>
          <w:szCs w:val="26"/>
          <w:lang w:val="sr-Latn-ME"/>
        </w:rPr>
        <w:t xml:space="preserve"> </w:t>
      </w:r>
    </w:p>
    <w:p w14:paraId="6292C3C2"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Organi su dužni da obezbijede natpis na Brajevom pismu i u lako razumljivim formatima u objektima u javnoj upotrebi i prostorima i površinama javne namjene, prema članu 12 Zakona o zabrani diskriminacije lica sa invaliditetom. </w:t>
      </w:r>
    </w:p>
    <w:p w14:paraId="336CCBDC"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Član 33 precizira vremenski rok:</w:t>
      </w:r>
    </w:p>
    <w:p w14:paraId="6FD57D5A" w14:textId="3D04D5C2"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„Državni organi, organi državne uprave, organi jedinica lokalne samouprave, javna preduzeća i druga pravna lica koja vrše javna ovlašćenja dužni su da za lica sa invaliditetom obezbijede natpis na Brajevom pismu i u lako razumljivim formatima u skladu sa članom 12 stav 2 ovog zakona, u roku od 18 mjeseci od dana stupanja na snagu ovog zakona. „ </w:t>
      </w:r>
    </w:p>
    <w:p w14:paraId="3B31AB9A" w14:textId="2DE55FA7" w:rsidR="00D931BC"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Trenutna situacija ne ohrabruje </w:t>
      </w:r>
      <w:r w:rsidR="00C548D9">
        <w:rPr>
          <w:rFonts w:ascii="Arial" w:hAnsi="Arial" w:cs="Arial"/>
          <w:sz w:val="24"/>
          <w:szCs w:val="24"/>
          <w:lang w:val="sr-Latn-ME"/>
        </w:rPr>
        <w:t>osobe oštećenog vida da se</w:t>
      </w:r>
      <w:r w:rsidRPr="00E27DAF">
        <w:rPr>
          <w:rFonts w:ascii="Arial" w:hAnsi="Arial" w:cs="Arial"/>
          <w:sz w:val="24"/>
          <w:szCs w:val="24"/>
          <w:lang w:val="sr-Latn-ME"/>
        </w:rPr>
        <w:t xml:space="preserve"> aktivnije uključe u društvene tokove. Prije svega misli se na oblasti: samostalnog života, samostalnog kretanja, pristupa informacijama, obrazovanja, zapošljavanja, učešća u javnom i političkom životu, učešća u kulturnoj, umjetničkoj, sportskoj sferi, shodno da na svakom koraku nailaze na nepristupačnost.</w:t>
      </w:r>
      <w:r w:rsidR="00C548D9">
        <w:rPr>
          <w:rFonts w:ascii="Arial" w:hAnsi="Arial" w:cs="Arial"/>
          <w:sz w:val="24"/>
          <w:szCs w:val="24"/>
          <w:lang w:val="sr-Latn-ME"/>
        </w:rPr>
        <w:t xml:space="preserve"> </w:t>
      </w:r>
      <w:r w:rsidR="00D931BC">
        <w:rPr>
          <w:rFonts w:ascii="Arial" w:hAnsi="Arial" w:cs="Arial"/>
          <w:sz w:val="24"/>
          <w:szCs w:val="24"/>
          <w:lang w:val="sr-Latn-ME"/>
        </w:rPr>
        <w:t>Takođe</w:t>
      </w:r>
      <w:r w:rsidR="00C548D9">
        <w:rPr>
          <w:rFonts w:ascii="Arial" w:hAnsi="Arial" w:cs="Arial"/>
          <w:sz w:val="24"/>
          <w:szCs w:val="24"/>
          <w:lang w:val="sr-Latn-ME"/>
        </w:rPr>
        <w:t xml:space="preserve"> u oblasti zaštite od nasilja, žene oštećenog vida ne nailaze na pristupačne informacije, kao ni na oznake na Brajevom pismu. </w:t>
      </w:r>
    </w:p>
    <w:p w14:paraId="17B2CFC3"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Odredba iz Zakona se različito tumači, te tako pojedini objekti imaju samo natpise na ulaznim vratima, ali ne i na vratima u unutrašnjosti objekta. S druge strane, mnogi objekti ne obilježavaju natpise na vratima toaleta, sala i sl, smatrajući da to nije od važnosti. </w:t>
      </w:r>
    </w:p>
    <w:p w14:paraId="41D935F2"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lastRenderedPageBreak/>
        <w:t xml:space="preserve">I ovo je situacija u kojoj se u obzir uzima samo pristup, a ne omogućavanje kretanja, boravka, rada, odnosno situacija u kojoj osobama oštećenog vida nijesu pružene informacije na jednakoj osnovi kao i drugima. </w:t>
      </w:r>
    </w:p>
    <w:p w14:paraId="44F7510B" w14:textId="77777777" w:rsidR="00E27DAF" w:rsidRPr="00D931BC" w:rsidRDefault="00E27DAF" w:rsidP="00E27DAF">
      <w:pPr>
        <w:rPr>
          <w:rFonts w:ascii="Arial" w:hAnsi="Arial" w:cs="Arial"/>
          <w:b/>
          <w:sz w:val="24"/>
          <w:szCs w:val="24"/>
          <w:lang w:val="sr-Latn-ME"/>
        </w:rPr>
      </w:pPr>
      <w:r w:rsidRPr="00E27DAF">
        <w:rPr>
          <w:rFonts w:ascii="Arial" w:hAnsi="Arial" w:cs="Arial"/>
          <w:sz w:val="24"/>
          <w:szCs w:val="24"/>
          <w:lang w:val="sr-Latn-ME"/>
        </w:rPr>
        <w:t xml:space="preserve">Natpisi na Brajevom pismu </w:t>
      </w:r>
      <w:r w:rsidRPr="00D931BC">
        <w:rPr>
          <w:rFonts w:ascii="Arial" w:hAnsi="Arial" w:cs="Arial"/>
          <w:b/>
          <w:sz w:val="24"/>
          <w:szCs w:val="24"/>
          <w:lang w:val="sr-Latn-ME"/>
        </w:rPr>
        <w:t>treba da prate natpise crne štampe</w:t>
      </w:r>
      <w:r w:rsidRPr="00E27DAF">
        <w:rPr>
          <w:rFonts w:ascii="Arial" w:hAnsi="Arial" w:cs="Arial"/>
          <w:sz w:val="24"/>
          <w:szCs w:val="24"/>
          <w:lang w:val="sr-Latn-ME"/>
        </w:rPr>
        <w:t xml:space="preserve">, odnosno, laički rečeno, sve što je drugima vidljivo okom, osobama oštećenog vida treba da bude čitljivo Brajevim pismom. To znači da osim na </w:t>
      </w:r>
      <w:r w:rsidRPr="00D931BC">
        <w:rPr>
          <w:rFonts w:ascii="Arial" w:hAnsi="Arial" w:cs="Arial"/>
          <w:b/>
          <w:sz w:val="24"/>
          <w:szCs w:val="24"/>
          <w:lang w:val="sr-Latn-ME"/>
        </w:rPr>
        <w:t>ulaznim vratima organa</w:t>
      </w:r>
      <w:r w:rsidRPr="00E27DAF">
        <w:rPr>
          <w:rFonts w:ascii="Arial" w:hAnsi="Arial" w:cs="Arial"/>
          <w:sz w:val="24"/>
          <w:szCs w:val="24"/>
          <w:lang w:val="sr-Latn-ME"/>
        </w:rPr>
        <w:t xml:space="preserve">, natpis na Brajevom pismu treba i da prati natpise </w:t>
      </w:r>
      <w:r w:rsidRPr="00D931BC">
        <w:rPr>
          <w:rFonts w:ascii="Arial" w:hAnsi="Arial" w:cs="Arial"/>
          <w:b/>
          <w:sz w:val="24"/>
          <w:szCs w:val="24"/>
          <w:lang w:val="sr-Latn-ME"/>
        </w:rPr>
        <w:t>na svim vratima kancelarija, toaleta, sala, soba za odmor i sl. unutar zgrade organa.</w:t>
      </w:r>
    </w:p>
    <w:p w14:paraId="5EECDB73" w14:textId="77777777" w:rsidR="00E27DAF" w:rsidRP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Sadržaj natpisa na Brajevom pismu treba da prati sadržaj natpisa na crnoj štampi. </w:t>
      </w:r>
    </w:p>
    <w:p w14:paraId="3A8E8844" w14:textId="541340CD" w:rsidR="00E27DAF" w:rsidRPr="00C548D9" w:rsidRDefault="003508B3" w:rsidP="00C548D9">
      <w:pPr>
        <w:pStyle w:val="ListParagraph"/>
        <w:keepNext/>
        <w:keepLines/>
        <w:numPr>
          <w:ilvl w:val="1"/>
          <w:numId w:val="16"/>
        </w:numPr>
        <w:spacing w:before="200" w:after="0"/>
        <w:outlineLvl w:val="1"/>
        <w:rPr>
          <w:rFonts w:ascii="Arial" w:eastAsiaTheme="majorEastAsia" w:hAnsi="Arial" w:cs="Arial"/>
          <w:b/>
          <w:bCs/>
          <w:sz w:val="26"/>
          <w:szCs w:val="26"/>
          <w:lang w:val="sr-Latn-ME"/>
        </w:rPr>
      </w:pPr>
      <w:bookmarkStart w:id="3" w:name="_Toc77318015"/>
      <w:r w:rsidRPr="00C548D9">
        <w:rPr>
          <w:rFonts w:ascii="Arial" w:eastAsiaTheme="majorEastAsia" w:hAnsi="Arial" w:cs="Arial"/>
          <w:b/>
          <w:bCs/>
          <w:sz w:val="26"/>
          <w:szCs w:val="26"/>
          <w:lang w:val="sr-Latn-ME"/>
        </w:rPr>
        <w:t>MATERIJALI U PRISTUPAČNIM FORMATIMA</w:t>
      </w:r>
      <w:bookmarkEnd w:id="3"/>
      <w:r w:rsidRPr="00C548D9">
        <w:rPr>
          <w:rFonts w:ascii="Arial" w:eastAsiaTheme="majorEastAsia" w:hAnsi="Arial" w:cs="Arial"/>
          <w:b/>
          <w:bCs/>
          <w:sz w:val="26"/>
          <w:szCs w:val="26"/>
          <w:lang w:val="sr-Latn-ME"/>
        </w:rPr>
        <w:t xml:space="preserve"> </w:t>
      </w:r>
    </w:p>
    <w:p w14:paraId="090E5CBE" w14:textId="1CE32E44" w:rsidR="00E27DAF" w:rsidRDefault="00D931BC" w:rsidP="00E27DAF">
      <w:pPr>
        <w:rPr>
          <w:rFonts w:ascii="Arial" w:hAnsi="Arial" w:cs="Arial"/>
          <w:sz w:val="24"/>
          <w:szCs w:val="24"/>
          <w:lang w:val="sr-Latn-ME"/>
        </w:rPr>
      </w:pPr>
      <w:r>
        <w:rPr>
          <w:rFonts w:ascii="Arial" w:hAnsi="Arial" w:cs="Arial"/>
          <w:sz w:val="24"/>
          <w:szCs w:val="24"/>
          <w:lang w:val="sr-Latn-ME"/>
        </w:rPr>
        <w:t xml:space="preserve">Osim natpisa, materijali koji se izrađuju treba da budu </w:t>
      </w:r>
      <w:r w:rsidR="00E27DAF" w:rsidRPr="00E27DAF">
        <w:rPr>
          <w:rFonts w:ascii="Arial" w:hAnsi="Arial" w:cs="Arial"/>
          <w:sz w:val="24"/>
          <w:szCs w:val="24"/>
          <w:lang w:val="sr-Latn-ME"/>
        </w:rPr>
        <w:t xml:space="preserve">dostupni, odnosno pristupačni osobama oštećenog vida. Pa bi tako zakoni, strategije, pravilnici, razne brošure, flajeri, katalozi, vodiči, priručnici i sl, namjenjeni stanovništvu, trebali da budu dostupni, pristupačni osobama oštećenog vida na Brajevom pismu, audio formatu, i za osobe koje usled invaliditeta ne mogu držati štampani materijal, odnosno koristiti ga. Ovim putem naglašavamo da broj tih primjeraka treba da bude u skladu sa razmjerom broja korisnika, te nije potrebno štampati “nerealno“ veliki broj primjeraka. </w:t>
      </w:r>
    </w:p>
    <w:p w14:paraId="3AE04671" w14:textId="275F7C15" w:rsidR="00D931BC" w:rsidRPr="00E27DAF" w:rsidRDefault="00D931BC" w:rsidP="00E27DAF">
      <w:pPr>
        <w:rPr>
          <w:rFonts w:ascii="Arial" w:hAnsi="Arial" w:cs="Arial"/>
          <w:sz w:val="24"/>
          <w:szCs w:val="24"/>
          <w:lang w:val="sr-Latn-ME"/>
        </w:rPr>
      </w:pPr>
      <w:r>
        <w:rPr>
          <w:rFonts w:ascii="Arial" w:hAnsi="Arial" w:cs="Arial"/>
          <w:sz w:val="24"/>
          <w:szCs w:val="24"/>
          <w:lang w:val="sr-Latn-ME"/>
        </w:rPr>
        <w:t xml:space="preserve">Tako da kad god </w:t>
      </w:r>
      <w:r w:rsidR="00C548D9">
        <w:rPr>
          <w:rFonts w:ascii="Arial" w:hAnsi="Arial" w:cs="Arial"/>
          <w:sz w:val="24"/>
          <w:szCs w:val="24"/>
          <w:lang w:val="sr-Latn-ME"/>
        </w:rPr>
        <w:t>se planira</w:t>
      </w:r>
      <w:r>
        <w:rPr>
          <w:rFonts w:ascii="Arial" w:hAnsi="Arial" w:cs="Arial"/>
          <w:sz w:val="24"/>
          <w:szCs w:val="24"/>
          <w:lang w:val="sr-Latn-ME"/>
        </w:rPr>
        <w:t xml:space="preserve"> kreirati neki materijal, isti </w:t>
      </w:r>
      <w:r w:rsidR="00C548D9">
        <w:rPr>
          <w:rFonts w:ascii="Arial" w:hAnsi="Arial" w:cs="Arial"/>
          <w:sz w:val="24"/>
          <w:szCs w:val="24"/>
          <w:lang w:val="sr-Latn-ME"/>
        </w:rPr>
        <w:t>treba pripremiti</w:t>
      </w:r>
      <w:r>
        <w:rPr>
          <w:rFonts w:ascii="Arial" w:hAnsi="Arial" w:cs="Arial"/>
          <w:sz w:val="24"/>
          <w:szCs w:val="24"/>
          <w:lang w:val="sr-Latn-ME"/>
        </w:rPr>
        <w:t xml:space="preserve"> u pristupačnim formatima: audio, brajevo pismo, lako razumljiv format, kako bi vaše informacije bile dostupne svima, bilo da se radi o lifletu, brošuri, publikaciji, vodiču. </w:t>
      </w:r>
    </w:p>
    <w:p w14:paraId="070895CE" w14:textId="151DFF85" w:rsidR="00E27DAF" w:rsidRDefault="00E27DAF" w:rsidP="00E27DAF">
      <w:pPr>
        <w:rPr>
          <w:rFonts w:ascii="Arial" w:hAnsi="Arial" w:cs="Arial"/>
          <w:sz w:val="24"/>
          <w:szCs w:val="24"/>
          <w:lang w:val="sr-Latn-ME"/>
        </w:rPr>
      </w:pPr>
      <w:r w:rsidRPr="00E27DAF">
        <w:rPr>
          <w:rFonts w:ascii="Arial" w:hAnsi="Arial" w:cs="Arial"/>
          <w:sz w:val="24"/>
          <w:szCs w:val="24"/>
          <w:lang w:val="sr-Latn-ME"/>
        </w:rPr>
        <w:t xml:space="preserve">Evropski savez slijepih izradio je Jasne smjernice za štampane materijale, koji se mogu pronači na sledećem linku: </w:t>
      </w:r>
      <w:hyperlink r:id="rId9" w:history="1">
        <w:r w:rsidRPr="00E27DAF">
          <w:rPr>
            <w:rFonts w:ascii="Arial" w:hAnsi="Arial" w:cs="Arial"/>
            <w:color w:val="0563C1" w:themeColor="hyperlink"/>
            <w:sz w:val="24"/>
            <w:szCs w:val="24"/>
            <w:u w:val="single"/>
            <w:lang w:val="sr-Latn-ME"/>
          </w:rPr>
          <w:t>https://ss-cg.org/?p=1836</w:t>
        </w:r>
      </w:hyperlink>
      <w:r w:rsidRPr="00E27DAF">
        <w:rPr>
          <w:rFonts w:ascii="Arial" w:hAnsi="Arial" w:cs="Arial"/>
          <w:sz w:val="24"/>
          <w:szCs w:val="24"/>
          <w:lang w:val="sr-Latn-ME"/>
        </w:rPr>
        <w:t xml:space="preserve"> . Jasne smjernice imaju za cilj da omoguće da informacije budu čitljive osobama oštećenog vida. Omogućavanje pristupačnosti tekstova je od velike koristi osobama s oštećenim vidom, kao i široj publici, široj javnosti. Primjenom principa unive</w:t>
      </w:r>
      <w:r w:rsidR="00D931BC">
        <w:rPr>
          <w:rFonts w:ascii="Arial" w:hAnsi="Arial" w:cs="Arial"/>
          <w:sz w:val="24"/>
          <w:szCs w:val="24"/>
          <w:lang w:val="sr-Latn-ME"/>
        </w:rPr>
        <w:t xml:space="preserve">rzalnog dizajna, svi mogu dati </w:t>
      </w:r>
      <w:r w:rsidRPr="00E27DAF">
        <w:rPr>
          <w:rFonts w:ascii="Arial" w:hAnsi="Arial" w:cs="Arial"/>
          <w:sz w:val="24"/>
          <w:szCs w:val="24"/>
          <w:lang w:val="sr-Latn-ME"/>
        </w:rPr>
        <w:t xml:space="preserve">važan doprinos pristupačnijem i inkluzivnijem društvu. </w:t>
      </w:r>
    </w:p>
    <w:p w14:paraId="02B5F984" w14:textId="42F6AF27" w:rsidR="00D931BC" w:rsidRPr="00E27DAF" w:rsidRDefault="00D931BC" w:rsidP="00E27DAF">
      <w:pPr>
        <w:rPr>
          <w:rFonts w:ascii="Arial" w:hAnsi="Arial" w:cs="Arial"/>
          <w:sz w:val="24"/>
          <w:szCs w:val="24"/>
          <w:lang w:val="sr-Latn-ME"/>
        </w:rPr>
      </w:pPr>
      <w:r>
        <w:rPr>
          <w:rFonts w:ascii="Arial" w:hAnsi="Arial" w:cs="Arial"/>
          <w:sz w:val="24"/>
          <w:szCs w:val="24"/>
          <w:lang w:val="sr-Latn-ME"/>
        </w:rPr>
        <w:t>U nastavku preporuke:</w:t>
      </w:r>
    </w:p>
    <w:p w14:paraId="6F67BCD3" w14:textId="77777777"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lastRenderedPageBreak/>
        <w:t>Kontrast</w:t>
      </w:r>
      <w:r w:rsidRPr="00E27DAF">
        <w:rPr>
          <w:rFonts w:ascii="Arial" w:hAnsi="Arial" w:cs="Arial"/>
          <w:sz w:val="24"/>
          <w:szCs w:val="24"/>
          <w:lang w:val="sr-Latn-ME"/>
        </w:rPr>
        <w:t xml:space="preserve"> - Svijetlo slovo na tamnoj pozadini ili tamni tekst na svijetloj pozadini. Koristite slabiju osvjetljenost za pozadinu, a svjetliju za slova. Izbjegavajte blještavilo, efekte u boji, blijedi, dvobojni dizajn. Dobra praksa: crna/tamno plava na prljavobijeloj ili svijetlo žutoj pozadini i bijelo/žuti tekst na crnoj ili tamno plavoj boji.</w:t>
      </w:r>
    </w:p>
    <w:p w14:paraId="79C3E54F" w14:textId="77777777"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Boja teksta</w:t>
      </w:r>
      <w:r w:rsidRPr="00E27DAF">
        <w:rPr>
          <w:rFonts w:ascii="Arial" w:hAnsi="Arial" w:cs="Arial"/>
          <w:sz w:val="24"/>
          <w:szCs w:val="24"/>
          <w:lang w:val="sr-Latn-ME"/>
        </w:rPr>
        <w:t>- Štampani i elektronski materijali su jasniji kada su crno-bijeli. Za naslove, podnaslove ili istaknute informacije koristite tekst u boji. Uvijek u najvećoj mogućoj konstrastnoj boji sa pozadinom. Dobra praksa: crna slova na bijeloj pozadini, loš primjer: roza slova na bijeloj pozadini.</w:t>
      </w:r>
    </w:p>
    <w:p w14:paraId="6B40EEE0" w14:textId="79DB9E45"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Font</w:t>
      </w:r>
      <w:r w:rsidRPr="00E27DAF">
        <w:rPr>
          <w:rFonts w:ascii="Arial" w:hAnsi="Arial" w:cs="Arial"/>
          <w:sz w:val="24"/>
          <w:szCs w:val="24"/>
          <w:lang w:val="sr-Latn-ME"/>
        </w:rPr>
        <w:t xml:space="preserve">- Izaberite standardne fontove sa lako prepoznatljivim velikim i malim slovom, bez sans serif. </w:t>
      </w:r>
      <w:r w:rsidRPr="00D931BC">
        <w:rPr>
          <w:rFonts w:ascii="Arial" w:hAnsi="Arial" w:cs="Arial"/>
          <w:b/>
          <w:sz w:val="24"/>
          <w:szCs w:val="24"/>
          <w:lang w:val="sr-Latn-ME"/>
        </w:rPr>
        <w:t>Arial,</w:t>
      </w:r>
      <w:r w:rsidRPr="00E27DAF">
        <w:rPr>
          <w:rFonts w:ascii="Arial" w:hAnsi="Arial" w:cs="Arial"/>
          <w:sz w:val="24"/>
          <w:szCs w:val="24"/>
          <w:lang w:val="sr-Latn-ME"/>
        </w:rPr>
        <w:t xml:space="preserve"> Verdana, Helvetica su dobri izbori, složeni, ukrasni fontovi nisu dobar izbor. </w:t>
      </w:r>
    </w:p>
    <w:p w14:paraId="3518E5DC" w14:textId="5D1C1DF9"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Veličina slova</w:t>
      </w:r>
      <w:r w:rsidR="00D931BC">
        <w:rPr>
          <w:rFonts w:ascii="Arial" w:hAnsi="Arial" w:cs="Arial"/>
          <w:sz w:val="24"/>
          <w:szCs w:val="24"/>
          <w:lang w:val="sr-Latn-ME"/>
        </w:rPr>
        <w:t xml:space="preserve"> – Preferira se između 14-18. </w:t>
      </w:r>
      <w:r w:rsidR="00D931BC" w:rsidRPr="00D931BC">
        <w:rPr>
          <w:rFonts w:ascii="Arial" w:hAnsi="Arial" w:cs="Arial"/>
          <w:b/>
          <w:sz w:val="24"/>
          <w:szCs w:val="24"/>
          <w:lang w:val="sr-Latn-ME"/>
        </w:rPr>
        <w:t>A</w:t>
      </w:r>
      <w:r w:rsidRPr="00D931BC">
        <w:rPr>
          <w:rFonts w:ascii="Arial" w:hAnsi="Arial" w:cs="Arial"/>
          <w:b/>
          <w:sz w:val="24"/>
          <w:szCs w:val="24"/>
          <w:lang w:val="sr-Latn-ME"/>
        </w:rPr>
        <w:t>rial 16 je dobar izbor</w:t>
      </w:r>
      <w:r w:rsidRPr="00E27DAF">
        <w:rPr>
          <w:rFonts w:ascii="Arial" w:hAnsi="Arial" w:cs="Arial"/>
          <w:sz w:val="24"/>
          <w:szCs w:val="24"/>
          <w:lang w:val="sr-Latn-ME"/>
        </w:rPr>
        <w:t>, arial 9 je loš izbor. *Osobe djelimično oštećenog vida najčešće koriste font 16 i 18</w:t>
      </w:r>
      <w:r w:rsidR="00D931BC">
        <w:rPr>
          <w:rFonts w:ascii="Arial" w:hAnsi="Arial" w:cs="Arial"/>
          <w:sz w:val="24"/>
          <w:szCs w:val="24"/>
          <w:lang w:val="sr-Latn-ME"/>
        </w:rPr>
        <w:t>, a ponekad, zavisno od osobe i stepena oštećenja, osobama odgovara veći font 20, 22, 24.</w:t>
      </w:r>
      <w:r w:rsidRPr="00E27DAF">
        <w:rPr>
          <w:rFonts w:ascii="Arial" w:hAnsi="Arial" w:cs="Arial"/>
          <w:sz w:val="24"/>
          <w:szCs w:val="24"/>
          <w:lang w:val="sr-Latn-ME"/>
        </w:rPr>
        <w:t xml:space="preserve"> </w:t>
      </w:r>
    </w:p>
    <w:p w14:paraId="173704B6" w14:textId="77777777"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Stil fonta</w:t>
      </w:r>
      <w:r w:rsidRPr="00E27DAF">
        <w:rPr>
          <w:rFonts w:ascii="Arial" w:hAnsi="Arial" w:cs="Arial"/>
          <w:sz w:val="24"/>
          <w:szCs w:val="24"/>
          <w:lang w:val="sr-Latn-ME"/>
        </w:rPr>
        <w:t xml:space="preserve">- Koristiti </w:t>
      </w:r>
      <w:r w:rsidRPr="00D931BC">
        <w:rPr>
          <w:rFonts w:ascii="Arial" w:hAnsi="Arial" w:cs="Arial"/>
          <w:b/>
          <w:sz w:val="24"/>
          <w:szCs w:val="24"/>
          <w:lang w:val="sr-Latn-ME"/>
        </w:rPr>
        <w:t>boldovani font za naslove</w:t>
      </w:r>
      <w:r w:rsidRPr="00E27DAF">
        <w:rPr>
          <w:rFonts w:ascii="Arial" w:hAnsi="Arial" w:cs="Arial"/>
          <w:sz w:val="24"/>
          <w:szCs w:val="24"/>
          <w:lang w:val="sr-Latn-ME"/>
        </w:rPr>
        <w:t xml:space="preserve">. Velika slova jedino u naslovima i podnaslovima. Izbjegavati ili svesti na minimum italics, podvučeni tekst. </w:t>
      </w:r>
    </w:p>
    <w:p w14:paraId="34BC8126" w14:textId="1AB6C55B"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Razmak između slova</w:t>
      </w:r>
      <w:r w:rsidRPr="00E27DAF">
        <w:rPr>
          <w:rFonts w:ascii="Arial" w:hAnsi="Arial" w:cs="Arial"/>
          <w:sz w:val="24"/>
          <w:szCs w:val="24"/>
          <w:lang w:val="sr-Latn-ME"/>
        </w:rPr>
        <w:t xml:space="preserve">- Koristite </w:t>
      </w:r>
      <w:r w:rsidRPr="00D931BC">
        <w:rPr>
          <w:rFonts w:ascii="Arial" w:hAnsi="Arial" w:cs="Arial"/>
          <w:b/>
          <w:sz w:val="24"/>
          <w:szCs w:val="24"/>
          <w:lang w:val="sr-Latn-ME"/>
        </w:rPr>
        <w:t>fiksni razmak</w:t>
      </w:r>
      <w:r w:rsidRPr="00E27DAF">
        <w:rPr>
          <w:rFonts w:ascii="Arial" w:hAnsi="Arial" w:cs="Arial"/>
          <w:sz w:val="24"/>
          <w:szCs w:val="24"/>
          <w:lang w:val="sr-Latn-ME"/>
        </w:rPr>
        <w:t xml:space="preserve"> među slovima. To znači da je svako slovo odvojeno na potpuno istoj maloj udaljenosti od ostalih slova u riječi, dok je između riječi više prostora. </w:t>
      </w:r>
    </w:p>
    <w:p w14:paraId="3EB37023" w14:textId="77777777"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Prored-</w:t>
      </w:r>
      <w:r w:rsidRPr="00E27DAF">
        <w:rPr>
          <w:rFonts w:ascii="Arial" w:hAnsi="Arial" w:cs="Arial"/>
          <w:sz w:val="24"/>
          <w:szCs w:val="24"/>
          <w:lang w:val="sr-Latn-ME"/>
        </w:rPr>
        <w:t xml:space="preserve"> Obično 1,1- 1,5. </w:t>
      </w:r>
    </w:p>
    <w:p w14:paraId="04E1C6AF" w14:textId="77777777"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Poravnanje</w:t>
      </w:r>
      <w:r w:rsidRPr="00E27DAF">
        <w:rPr>
          <w:rFonts w:ascii="Arial" w:hAnsi="Arial" w:cs="Arial"/>
          <w:sz w:val="24"/>
          <w:szCs w:val="24"/>
          <w:lang w:val="sr-Latn-ME"/>
        </w:rPr>
        <w:t xml:space="preserve">- Kad god je moguće- </w:t>
      </w:r>
      <w:r w:rsidRPr="00D931BC">
        <w:rPr>
          <w:rFonts w:ascii="Arial" w:hAnsi="Arial" w:cs="Arial"/>
          <w:b/>
          <w:sz w:val="24"/>
          <w:szCs w:val="24"/>
          <w:lang w:val="sr-Latn-ME"/>
        </w:rPr>
        <w:t>lijevo poravnanje</w:t>
      </w:r>
      <w:r w:rsidRPr="00E27DAF">
        <w:rPr>
          <w:rFonts w:ascii="Arial" w:hAnsi="Arial" w:cs="Arial"/>
          <w:sz w:val="24"/>
          <w:szCs w:val="24"/>
          <w:lang w:val="sr-Latn-ME"/>
        </w:rPr>
        <w:t>. Poravnani tekst se ne preporučuje, jer može ostaviti velike praznine između riječi koje čitanje čine vrlo komplikovanim za osobe oštećenog vida.</w:t>
      </w:r>
    </w:p>
    <w:p w14:paraId="648FE47D" w14:textId="77777777"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Margine</w:t>
      </w:r>
      <w:r w:rsidRPr="00E27DAF">
        <w:rPr>
          <w:rFonts w:ascii="Arial" w:hAnsi="Arial" w:cs="Arial"/>
          <w:sz w:val="24"/>
          <w:szCs w:val="24"/>
          <w:lang w:val="sr-Latn-ME"/>
        </w:rPr>
        <w:t xml:space="preserve">- Široke margine; spiralna margina za vezivanje. </w:t>
      </w:r>
    </w:p>
    <w:p w14:paraId="7F3D8319" w14:textId="77777777"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Zaglavlja, brojevi stranica</w:t>
      </w:r>
      <w:r w:rsidRPr="00E27DAF">
        <w:rPr>
          <w:rFonts w:ascii="Arial" w:hAnsi="Arial" w:cs="Arial"/>
          <w:sz w:val="24"/>
          <w:szCs w:val="24"/>
          <w:lang w:val="sr-Latn-ME"/>
        </w:rPr>
        <w:t>- vidljiva, lako prepoznatljiva. Dobra praksa: boldovana,</w:t>
      </w:r>
      <w:r w:rsidRPr="00E27DAF">
        <w:rPr>
          <w:rFonts w:ascii="Arial" w:hAnsi="Arial" w:cs="Arial"/>
        </w:rPr>
        <w:t xml:space="preserve"> </w:t>
      </w:r>
      <w:r w:rsidRPr="00E27DAF">
        <w:rPr>
          <w:rFonts w:ascii="Arial" w:hAnsi="Arial" w:cs="Arial"/>
          <w:sz w:val="24"/>
          <w:szCs w:val="24"/>
          <w:lang w:val="sr-Latn-ME"/>
        </w:rPr>
        <w:t xml:space="preserve">malo veća od opšteg teksta, u istoj boji kao i tekst, ili u drugoj boji ali visokog kontrasta. </w:t>
      </w:r>
    </w:p>
    <w:p w14:paraId="75DB414D" w14:textId="77777777"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Sadržaj</w:t>
      </w:r>
      <w:r w:rsidRPr="00E27DAF">
        <w:rPr>
          <w:rFonts w:ascii="Arial" w:hAnsi="Arial" w:cs="Arial"/>
          <w:sz w:val="24"/>
          <w:szCs w:val="24"/>
          <w:lang w:val="sr-Latn-ME"/>
        </w:rPr>
        <w:t xml:space="preserve">- lista sadržaja </w:t>
      </w:r>
      <w:r w:rsidRPr="00D931BC">
        <w:rPr>
          <w:rFonts w:ascii="Arial" w:hAnsi="Arial" w:cs="Arial"/>
          <w:b/>
          <w:sz w:val="24"/>
          <w:szCs w:val="24"/>
          <w:lang w:val="sr-Latn-ME"/>
        </w:rPr>
        <w:t>aktivna</w:t>
      </w:r>
      <w:r w:rsidRPr="00E27DAF">
        <w:rPr>
          <w:rFonts w:ascii="Arial" w:hAnsi="Arial" w:cs="Arial"/>
          <w:sz w:val="24"/>
          <w:szCs w:val="24"/>
          <w:lang w:val="sr-Latn-ME"/>
        </w:rPr>
        <w:t xml:space="preserve">, tako da čitaoci mogu da </w:t>
      </w:r>
      <w:r w:rsidRPr="00D931BC">
        <w:rPr>
          <w:rFonts w:ascii="Arial" w:hAnsi="Arial" w:cs="Arial"/>
          <w:b/>
          <w:sz w:val="24"/>
          <w:szCs w:val="24"/>
          <w:lang w:val="sr-Latn-ME"/>
        </w:rPr>
        <w:t xml:space="preserve">kliknu </w:t>
      </w:r>
      <w:r w:rsidRPr="00E27DAF">
        <w:rPr>
          <w:rFonts w:ascii="Arial" w:hAnsi="Arial" w:cs="Arial"/>
          <w:sz w:val="24"/>
          <w:szCs w:val="24"/>
          <w:lang w:val="sr-Latn-ME"/>
        </w:rPr>
        <w:t>na neku stavku u sadržaju, vodeći ih, direktno, do te stavke u tekstu.</w:t>
      </w:r>
    </w:p>
    <w:p w14:paraId="77652479" w14:textId="77777777" w:rsidR="00E27DAF" w:rsidRPr="00E27DAF" w:rsidRDefault="00E27DAF" w:rsidP="00E27DAF">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Tabele</w:t>
      </w:r>
      <w:r w:rsidRPr="00E27DAF">
        <w:rPr>
          <w:rFonts w:ascii="Arial" w:hAnsi="Arial" w:cs="Arial"/>
          <w:sz w:val="24"/>
          <w:szCs w:val="24"/>
          <w:lang w:val="sr-Latn-ME"/>
        </w:rPr>
        <w:t xml:space="preserve"> - Uvjerite se da tabele imaju vidljive podebljane ivice sa dovoljnim razmakom između teksta i ivica.</w:t>
      </w:r>
    </w:p>
    <w:p w14:paraId="78A6EE37" w14:textId="278A4087" w:rsidR="00E27DAF" w:rsidRDefault="00E27DAF" w:rsidP="003508B3">
      <w:pPr>
        <w:numPr>
          <w:ilvl w:val="0"/>
          <w:numId w:val="1"/>
        </w:numPr>
        <w:contextualSpacing/>
        <w:rPr>
          <w:rFonts w:ascii="Arial" w:hAnsi="Arial" w:cs="Arial"/>
          <w:sz w:val="24"/>
          <w:szCs w:val="24"/>
          <w:lang w:val="sr-Latn-ME"/>
        </w:rPr>
      </w:pPr>
      <w:r w:rsidRPr="00D931BC">
        <w:rPr>
          <w:rFonts w:ascii="Arial" w:hAnsi="Arial" w:cs="Arial"/>
          <w:b/>
          <w:sz w:val="24"/>
          <w:szCs w:val="24"/>
          <w:lang w:val="sr-Latn-ME"/>
        </w:rPr>
        <w:t>Grafika-</w:t>
      </w:r>
      <w:r w:rsidRPr="00E27DAF">
        <w:rPr>
          <w:rFonts w:ascii="Arial" w:hAnsi="Arial" w:cs="Arial"/>
          <w:sz w:val="24"/>
          <w:szCs w:val="24"/>
          <w:lang w:val="sr-Latn-ME"/>
        </w:rPr>
        <w:t xml:space="preserve"> Prilikom izbora ili dizajniranja grafika i ilustracija primijenjuju se isti principi kontrasta, boja, jednostavnog dizajna, pogodne veličine i debljine (boldovano). Slika, </w:t>
      </w:r>
      <w:r w:rsidRPr="00E27DAF">
        <w:rPr>
          <w:rFonts w:ascii="Arial" w:hAnsi="Arial" w:cs="Arial"/>
          <w:sz w:val="24"/>
          <w:szCs w:val="24"/>
          <w:lang w:val="sr-Latn-ME"/>
        </w:rPr>
        <w:lastRenderedPageBreak/>
        <w:t>ako je jasna, može reći više od hiljadu riječi. Ilustracije treba da budu jasne, prepoznatljive i lako razumljive. Moć dobrog dizajna je u tome da čitaoci “odmah dobiju sliku”. Izbjegavajte komplikovane i prenatrpane slike, osim ako one služe određenoj svrsi i ako iz njih postoji odgovarajući opis. Izbjegavajte tekst na slici, preko slike, osim ako ne napravite odličan izbor kontrasta. U štampanim i digitalnim informacijama neophodan je opis ilustracije, odmah iznad, ispod ili pored ilustracije. Animacije treba izbjegavati, osim ako su one audio opis.</w:t>
      </w:r>
      <w:bookmarkStart w:id="4" w:name="_Toc77318016"/>
    </w:p>
    <w:p w14:paraId="4EE29893" w14:textId="77777777" w:rsidR="003508B3" w:rsidRPr="003508B3" w:rsidRDefault="003508B3" w:rsidP="003508B3">
      <w:pPr>
        <w:ind w:left="720"/>
        <w:contextualSpacing/>
        <w:rPr>
          <w:rFonts w:ascii="Arial" w:hAnsi="Arial" w:cs="Arial"/>
          <w:sz w:val="24"/>
          <w:szCs w:val="24"/>
          <w:lang w:val="sr-Latn-ME"/>
        </w:rPr>
      </w:pPr>
    </w:p>
    <w:p w14:paraId="5BDB8416" w14:textId="36C68BE5" w:rsidR="00E27DAF" w:rsidRPr="00C548D9" w:rsidRDefault="003508B3" w:rsidP="00C548D9">
      <w:pPr>
        <w:pStyle w:val="ListParagraph"/>
        <w:keepNext/>
        <w:keepLines/>
        <w:numPr>
          <w:ilvl w:val="1"/>
          <w:numId w:val="16"/>
        </w:numPr>
        <w:spacing w:before="200" w:after="0"/>
        <w:outlineLvl w:val="1"/>
        <w:rPr>
          <w:rFonts w:ascii="Arial" w:eastAsiaTheme="majorEastAsia" w:hAnsi="Arial" w:cs="Arial"/>
          <w:b/>
          <w:bCs/>
          <w:sz w:val="26"/>
          <w:szCs w:val="26"/>
          <w:lang w:val="sr-Latn-ME"/>
        </w:rPr>
      </w:pPr>
      <w:r w:rsidRPr="00C548D9">
        <w:rPr>
          <w:rFonts w:ascii="Arial" w:eastAsiaTheme="majorEastAsia" w:hAnsi="Arial" w:cs="Arial"/>
          <w:b/>
          <w:bCs/>
          <w:sz w:val="26"/>
          <w:szCs w:val="26"/>
          <w:lang w:val="sr-Latn-ME"/>
        </w:rPr>
        <w:t>WEB SAJT</w:t>
      </w:r>
      <w:bookmarkEnd w:id="4"/>
    </w:p>
    <w:p w14:paraId="0F672A05" w14:textId="7988A53F" w:rsidR="00E27DAF" w:rsidRPr="00E27DAF" w:rsidRDefault="00E27DAF" w:rsidP="00E27DAF">
      <w:pPr>
        <w:spacing w:before="120" w:after="200" w:line="240" w:lineRule="auto"/>
        <w:jc w:val="both"/>
        <w:rPr>
          <w:rFonts w:ascii="Arial" w:eastAsia="Calibri" w:hAnsi="Arial" w:cs="Arial"/>
          <w:bCs/>
          <w:color w:val="262626"/>
          <w:sz w:val="24"/>
          <w:szCs w:val="24"/>
          <w:lang w:val="sr-Latn-ME"/>
        </w:rPr>
      </w:pPr>
      <w:r w:rsidRPr="00E27DAF">
        <w:rPr>
          <w:rFonts w:ascii="Arial" w:eastAsia="Calibri" w:hAnsi="Arial" w:cs="Arial"/>
          <w:bCs/>
          <w:color w:val="262626"/>
          <w:sz w:val="24"/>
          <w:szCs w:val="24"/>
          <w:lang w:val="sr-Latn-ME"/>
        </w:rPr>
        <w:t xml:space="preserve">Važan dio e-Pristupačnosti predstavlja pristupačnost </w:t>
      </w:r>
      <w:r w:rsidR="00425206">
        <w:rPr>
          <w:rFonts w:ascii="Arial" w:eastAsia="Calibri" w:hAnsi="Arial" w:cs="Arial"/>
          <w:bCs/>
          <w:color w:val="262626"/>
          <w:sz w:val="24"/>
          <w:szCs w:val="24"/>
          <w:lang w:val="sr-Latn-ME"/>
        </w:rPr>
        <w:t xml:space="preserve">web sajtova i </w:t>
      </w:r>
      <w:r w:rsidRPr="00E27DAF">
        <w:rPr>
          <w:rFonts w:ascii="Arial" w:eastAsia="Calibri" w:hAnsi="Arial" w:cs="Arial"/>
          <w:bCs/>
          <w:color w:val="262626"/>
          <w:sz w:val="24"/>
          <w:szCs w:val="24"/>
          <w:lang w:val="sr-Latn-ME"/>
        </w:rPr>
        <w:t>elektronskih dokumenata na internetu. Naime, gotovo sve internet prezentacije nude, pored informacija na samim stranicama, preuzimanje dok</w:t>
      </w:r>
      <w:r w:rsidR="00757C3E">
        <w:rPr>
          <w:rFonts w:ascii="Arial" w:eastAsia="Calibri" w:hAnsi="Arial" w:cs="Arial"/>
          <w:bCs/>
          <w:color w:val="262626"/>
          <w:sz w:val="24"/>
          <w:szCs w:val="24"/>
          <w:lang w:val="sr-Latn-ME"/>
        </w:rPr>
        <w:t>umenata u elektronskom obliku. I</w:t>
      </w:r>
      <w:r w:rsidRPr="00E27DAF">
        <w:rPr>
          <w:rFonts w:ascii="Arial" w:eastAsia="Calibri" w:hAnsi="Arial" w:cs="Arial"/>
          <w:bCs/>
          <w:color w:val="262626"/>
          <w:sz w:val="24"/>
          <w:szCs w:val="24"/>
          <w:lang w:val="sr-Latn-ME"/>
        </w:rPr>
        <w:t>nstitucije, u cilju otvorenosti ka građanima i privrednim subjek</w:t>
      </w:r>
      <w:r w:rsidR="00757C3E">
        <w:rPr>
          <w:rFonts w:ascii="Arial" w:eastAsia="Calibri" w:hAnsi="Arial" w:cs="Arial"/>
          <w:bCs/>
          <w:color w:val="262626"/>
          <w:sz w:val="24"/>
          <w:szCs w:val="24"/>
          <w:lang w:val="sr-Latn-ME"/>
        </w:rPr>
        <w:t xml:space="preserve">tima, objavljuju na internetu </w:t>
      </w:r>
      <w:r w:rsidRPr="00E27DAF">
        <w:rPr>
          <w:rFonts w:ascii="Arial" w:eastAsia="Calibri" w:hAnsi="Arial" w:cs="Arial"/>
          <w:bCs/>
          <w:color w:val="262626"/>
          <w:sz w:val="24"/>
          <w:szCs w:val="24"/>
          <w:lang w:val="sr-Latn-ME"/>
        </w:rPr>
        <w:t xml:space="preserve">izvještaje o radu i ostala dokumenta od značaja. </w:t>
      </w:r>
    </w:p>
    <w:p w14:paraId="03C3B61F" w14:textId="0A386A09" w:rsidR="00E27DAF" w:rsidRPr="00E27DAF" w:rsidRDefault="00E27DAF" w:rsidP="00E27DAF">
      <w:pPr>
        <w:spacing w:after="200" w:line="240" w:lineRule="auto"/>
        <w:jc w:val="both"/>
        <w:rPr>
          <w:rFonts w:ascii="Arial" w:eastAsia="Calibri" w:hAnsi="Arial" w:cs="Arial"/>
          <w:bCs/>
          <w:color w:val="262626"/>
          <w:sz w:val="24"/>
          <w:szCs w:val="24"/>
          <w:lang w:val="sr-Latn-ME"/>
        </w:rPr>
      </w:pPr>
      <w:r w:rsidRPr="00E27DAF">
        <w:rPr>
          <w:rFonts w:ascii="Arial" w:eastAsia="Calibri" w:hAnsi="Arial" w:cs="Arial"/>
          <w:bCs/>
          <w:color w:val="262626"/>
          <w:sz w:val="24"/>
          <w:szCs w:val="24"/>
          <w:lang w:val="sr-Latn-ME"/>
        </w:rPr>
        <w:t xml:space="preserve">Internet prezentacija ne može se smatrati pristupačnom ukoliko elektronska dokumenta nisu čitljiva i razumljiva svima. Kako bi se zadovoljili standardi e-pristupačnosti ova dokumenta moraju biti prezentovana u pristupačnom formatu. </w:t>
      </w:r>
    </w:p>
    <w:p w14:paraId="062E6E80" w14:textId="77777777" w:rsidR="00E27DAF" w:rsidRPr="00E27DAF" w:rsidRDefault="00E27DAF" w:rsidP="00E27DAF">
      <w:pPr>
        <w:spacing w:after="200" w:line="240" w:lineRule="auto"/>
        <w:jc w:val="both"/>
        <w:rPr>
          <w:rFonts w:ascii="Arial" w:eastAsia="Calibri" w:hAnsi="Arial" w:cs="Arial"/>
          <w:bCs/>
          <w:color w:val="262626"/>
          <w:sz w:val="24"/>
          <w:szCs w:val="24"/>
          <w:lang w:val="sr-Latn-ME"/>
        </w:rPr>
      </w:pPr>
      <w:r w:rsidRPr="00E27DAF">
        <w:rPr>
          <w:rFonts w:ascii="Arial" w:eastAsia="Calibri" w:hAnsi="Arial" w:cs="Arial"/>
          <w:bCs/>
          <w:color w:val="262626"/>
          <w:sz w:val="24"/>
          <w:szCs w:val="24"/>
          <w:lang w:val="sr-Latn-ME"/>
        </w:rPr>
        <w:t>Kreiranje pristupačnih dokumenata ne mora biti skupo i komplikovano i vrlo često se ostvaruje samo izmjenom u ustaljenoj proceduri kreiranja sadržaja. U nekim slučajevima mogu se koristiti posebni "dodaci" za postojeće softvere za kreiranje dokumenata (eng. Add-in), mada to nije neophodno. Međutim, treba imati u vidu da su pristupačni sadržaji bolje pozicionirani na internet pretraživačima, jednostavniji su za upravljanje i za prebacivanje iz jednog u drugi format.</w:t>
      </w:r>
    </w:p>
    <w:p w14:paraId="61A9323F" w14:textId="77777777" w:rsidR="00564EAF" w:rsidRDefault="00E27DAF" w:rsidP="00564EAF">
      <w:pPr>
        <w:spacing w:after="200" w:line="240" w:lineRule="auto"/>
        <w:jc w:val="both"/>
        <w:rPr>
          <w:rFonts w:ascii="Arial" w:eastAsia="Arial Unicode MS" w:hAnsi="Arial" w:cs="Arial"/>
          <w:sz w:val="24"/>
          <w:szCs w:val="24"/>
        </w:rPr>
      </w:pPr>
      <w:r w:rsidRPr="00E27DAF">
        <w:rPr>
          <w:rFonts w:ascii="Arial" w:eastAsia="Calibri" w:hAnsi="Arial" w:cs="Arial"/>
          <w:bCs/>
          <w:color w:val="262626"/>
          <w:sz w:val="24"/>
          <w:szCs w:val="24"/>
          <w:lang w:val="sr-Latn-ME"/>
        </w:rPr>
        <w:t>Ministarstvo javne uprave je u saradnji sa Savezom slijepih Crne Gore i Udruženjem mladih sa hendikepom Crne Gore prije više godina izradilo i smjernice,</w:t>
      </w:r>
      <w:r w:rsidR="00564EAF">
        <w:rPr>
          <w:rFonts w:ascii="Arial" w:eastAsia="Calibri" w:hAnsi="Arial" w:cs="Arial"/>
          <w:bCs/>
          <w:color w:val="262626"/>
          <w:sz w:val="24"/>
          <w:szCs w:val="24"/>
          <w:lang w:val="sr-Latn-ME"/>
        </w:rPr>
        <w:t xml:space="preserve"> koje možete pronaći na sledećem linku:</w:t>
      </w:r>
      <w:r w:rsidRPr="00E27DAF">
        <w:rPr>
          <w:rFonts w:ascii="Arial" w:eastAsia="Calibri" w:hAnsi="Arial" w:cs="Arial"/>
          <w:bCs/>
          <w:color w:val="262626"/>
          <w:sz w:val="24"/>
          <w:szCs w:val="24"/>
          <w:lang w:val="sr-Latn-ME"/>
        </w:rPr>
        <w:t xml:space="preserve"> </w:t>
      </w:r>
      <w:hyperlink r:id="rId10" w:history="1">
        <w:r w:rsidR="00564EAF" w:rsidRPr="00CB0CEA">
          <w:rPr>
            <w:rStyle w:val="Hyperlink"/>
            <w:rFonts w:ascii="Arial" w:eastAsia="Arial Unicode MS" w:hAnsi="Arial" w:cs="Arial"/>
            <w:sz w:val="24"/>
            <w:szCs w:val="24"/>
          </w:rPr>
          <w:t>https://www.gov.me/dokumenta/c7f2f981-27e9-4822-a46b-b3c616288c8a</w:t>
        </w:r>
      </w:hyperlink>
      <w:r w:rsidR="00564EAF">
        <w:rPr>
          <w:rFonts w:ascii="Arial" w:eastAsia="Arial Unicode MS" w:hAnsi="Arial" w:cs="Arial"/>
          <w:sz w:val="24"/>
          <w:szCs w:val="24"/>
        </w:rPr>
        <w:t xml:space="preserve">. </w:t>
      </w:r>
    </w:p>
    <w:p w14:paraId="730CBF68" w14:textId="6282F07E" w:rsidR="00E27DAF" w:rsidRPr="00564EAF" w:rsidRDefault="00564EAF" w:rsidP="00564EAF">
      <w:pPr>
        <w:spacing w:after="200" w:line="240" w:lineRule="auto"/>
        <w:jc w:val="both"/>
        <w:rPr>
          <w:rFonts w:ascii="Arial" w:eastAsia="Calibri" w:hAnsi="Arial" w:cs="Arial"/>
          <w:bCs/>
          <w:color w:val="262626"/>
          <w:sz w:val="24"/>
          <w:szCs w:val="24"/>
          <w:lang w:val="sr-Latn-ME"/>
        </w:rPr>
      </w:pPr>
      <w:r>
        <w:rPr>
          <w:rFonts w:ascii="Arial" w:eastAsia="Arial Unicode MS" w:hAnsi="Arial" w:cs="Arial"/>
          <w:sz w:val="24"/>
          <w:szCs w:val="24"/>
        </w:rPr>
        <w:t>Na sledećim linkovima:</w:t>
      </w:r>
      <w:r w:rsidR="00E27DAF" w:rsidRPr="00E27DAF">
        <w:rPr>
          <w:rFonts w:ascii="Arial" w:eastAsia="Arial Unicode MS" w:hAnsi="Arial" w:cs="Arial"/>
          <w:sz w:val="24"/>
          <w:szCs w:val="24"/>
        </w:rPr>
        <w:t xml:space="preserve"> </w:t>
      </w:r>
      <w:hyperlink r:id="rId11" w:history="1">
        <w:r w:rsidR="00E27DAF" w:rsidRPr="00E27DAF">
          <w:rPr>
            <w:rFonts w:ascii="Arial" w:eastAsia="Arial Unicode MS" w:hAnsi="Arial" w:cs="Arial"/>
            <w:color w:val="0563C1" w:themeColor="hyperlink"/>
            <w:sz w:val="24"/>
            <w:szCs w:val="24"/>
            <w:u w:val="single"/>
          </w:rPr>
          <w:t>https://ss-cg.org/?p=749</w:t>
        </w:r>
      </w:hyperlink>
      <w:r w:rsidR="00E27DAF" w:rsidRPr="00E27DAF">
        <w:rPr>
          <w:rFonts w:ascii="Arial" w:eastAsia="Arial Unicode MS" w:hAnsi="Arial" w:cs="Arial"/>
          <w:sz w:val="24"/>
          <w:szCs w:val="24"/>
        </w:rPr>
        <w:t xml:space="preserve">, </w:t>
      </w:r>
      <w:hyperlink r:id="rId12" w:history="1">
        <w:r w:rsidRPr="00CB0CEA">
          <w:rPr>
            <w:rStyle w:val="Hyperlink"/>
            <w:rFonts w:ascii="Arial" w:eastAsia="Arial Unicode MS" w:hAnsi="Arial" w:cs="Arial"/>
            <w:sz w:val="24"/>
            <w:szCs w:val="24"/>
          </w:rPr>
          <w:t>https://www.gov.me/dokumenta/c0516641-1364-4c83-9dc4-03ee75e23b6c</w:t>
        </w:r>
      </w:hyperlink>
      <w:r>
        <w:rPr>
          <w:rFonts w:ascii="Arial" w:eastAsia="Arial Unicode MS" w:hAnsi="Arial" w:cs="Arial"/>
          <w:sz w:val="24"/>
          <w:szCs w:val="24"/>
        </w:rPr>
        <w:t xml:space="preserve">, </w:t>
      </w:r>
      <w:r w:rsidR="00E27DAF" w:rsidRPr="00E27DAF">
        <w:rPr>
          <w:rFonts w:ascii="Arial" w:eastAsia="Arial Unicode MS" w:hAnsi="Arial" w:cs="Arial"/>
          <w:sz w:val="24"/>
          <w:szCs w:val="24"/>
        </w:rPr>
        <w:t xml:space="preserve">može se pogledati Monitoring primjene smjernica za kreiranje elektronskih dokumenata u skladu </w:t>
      </w:r>
      <w:proofErr w:type="gramStart"/>
      <w:r w:rsidR="00E27DAF" w:rsidRPr="00E27DAF">
        <w:rPr>
          <w:rFonts w:ascii="Arial" w:eastAsia="Arial Unicode MS" w:hAnsi="Arial" w:cs="Arial"/>
          <w:sz w:val="24"/>
          <w:szCs w:val="24"/>
        </w:rPr>
        <w:t>sa</w:t>
      </w:r>
      <w:proofErr w:type="gramEnd"/>
      <w:r w:rsidR="00E27DAF" w:rsidRPr="00E27DAF">
        <w:rPr>
          <w:rFonts w:ascii="Arial" w:eastAsia="Arial Unicode MS" w:hAnsi="Arial" w:cs="Arial"/>
          <w:sz w:val="24"/>
          <w:szCs w:val="24"/>
        </w:rPr>
        <w:t xml:space="preserve"> standardima e-pristupačnosti koje je Savez </w:t>
      </w:r>
      <w:r w:rsidR="00E27DAF" w:rsidRPr="00E27DAF">
        <w:rPr>
          <w:rFonts w:ascii="Arial" w:eastAsia="Arial Unicode MS" w:hAnsi="Arial" w:cs="Arial"/>
          <w:sz w:val="24"/>
          <w:szCs w:val="24"/>
        </w:rPr>
        <w:lastRenderedPageBreak/>
        <w:t xml:space="preserve">slijepih Crne Gore izradio u saradnji sa Ministarstvom javne uprave. Predmet ovog Monitoringa su bili sajtovi koje naši članovi najčešće posjećuju </w:t>
      </w:r>
      <w:proofErr w:type="gramStart"/>
      <w:r w:rsidR="00E27DAF" w:rsidRPr="00E27DAF">
        <w:rPr>
          <w:rFonts w:ascii="Arial" w:eastAsia="Arial Unicode MS" w:hAnsi="Arial" w:cs="Arial"/>
          <w:sz w:val="24"/>
          <w:szCs w:val="24"/>
        </w:rPr>
        <w:t>sa</w:t>
      </w:r>
      <w:proofErr w:type="gramEnd"/>
      <w:r w:rsidR="00E27DAF" w:rsidRPr="00E27DAF">
        <w:rPr>
          <w:rFonts w:ascii="Arial" w:eastAsia="Arial Unicode MS" w:hAnsi="Arial" w:cs="Arial"/>
          <w:sz w:val="24"/>
          <w:szCs w:val="24"/>
        </w:rPr>
        <w:t xml:space="preserve"> Vladine platforme. Ono što vam može poslužiti u radu </w:t>
      </w:r>
      <w:proofErr w:type="gramStart"/>
      <w:r w:rsidR="00E27DAF" w:rsidRPr="00E27DAF">
        <w:rPr>
          <w:rFonts w:ascii="Arial" w:eastAsia="Arial Unicode MS" w:hAnsi="Arial" w:cs="Arial"/>
          <w:sz w:val="24"/>
          <w:szCs w:val="24"/>
        </w:rPr>
        <w:t>na</w:t>
      </w:r>
      <w:proofErr w:type="gramEnd"/>
      <w:r w:rsidR="00E27DAF" w:rsidRPr="00E27DAF">
        <w:rPr>
          <w:rFonts w:ascii="Arial" w:eastAsia="Arial Unicode MS" w:hAnsi="Arial" w:cs="Arial"/>
          <w:sz w:val="24"/>
          <w:szCs w:val="24"/>
        </w:rPr>
        <w:t xml:space="preserve"> obezbjeđivanju pristupačnosti su preporuke i zaključci, na koje treba da se fokusirate. </w:t>
      </w:r>
    </w:p>
    <w:p w14:paraId="4B17EE45" w14:textId="77777777" w:rsidR="00E27DAF" w:rsidRPr="00E27DAF" w:rsidRDefault="00E27DAF" w:rsidP="00E27DAF">
      <w:pPr>
        <w:snapToGrid w:val="0"/>
        <w:spacing w:line="276" w:lineRule="auto"/>
        <w:jc w:val="both"/>
        <w:rPr>
          <w:rFonts w:ascii="Arial" w:eastAsia="Arial Unicode MS" w:hAnsi="Arial" w:cs="Arial"/>
          <w:sz w:val="24"/>
          <w:szCs w:val="24"/>
        </w:rPr>
      </w:pPr>
      <w:r w:rsidRPr="00E27DAF">
        <w:rPr>
          <w:rFonts w:ascii="Arial" w:eastAsia="Arial Unicode MS" w:hAnsi="Arial" w:cs="Arial"/>
          <w:sz w:val="24"/>
          <w:szCs w:val="24"/>
        </w:rPr>
        <w:t xml:space="preserve">Iako </w:t>
      </w:r>
      <w:proofErr w:type="gramStart"/>
      <w:r w:rsidRPr="00E27DAF">
        <w:rPr>
          <w:rFonts w:ascii="Arial" w:eastAsia="Arial Unicode MS" w:hAnsi="Arial" w:cs="Arial"/>
          <w:sz w:val="24"/>
          <w:szCs w:val="24"/>
        </w:rPr>
        <w:t>od</w:t>
      </w:r>
      <w:proofErr w:type="gramEnd"/>
      <w:r w:rsidRPr="00E27DAF">
        <w:rPr>
          <w:rFonts w:ascii="Arial" w:eastAsia="Arial Unicode MS" w:hAnsi="Arial" w:cs="Arial"/>
          <w:sz w:val="24"/>
          <w:szCs w:val="24"/>
        </w:rPr>
        <w:t xml:space="preserve"> 2017. </w:t>
      </w:r>
      <w:proofErr w:type="gramStart"/>
      <w:r w:rsidRPr="00E27DAF">
        <w:rPr>
          <w:rFonts w:ascii="Arial" w:eastAsia="Arial Unicode MS" w:hAnsi="Arial" w:cs="Arial"/>
          <w:sz w:val="24"/>
          <w:szCs w:val="24"/>
        </w:rPr>
        <w:t>postoji</w:t>
      </w:r>
      <w:proofErr w:type="gramEnd"/>
      <w:r w:rsidRPr="00E27DAF">
        <w:rPr>
          <w:rFonts w:ascii="Arial" w:eastAsia="Arial Unicode MS" w:hAnsi="Arial" w:cs="Arial"/>
          <w:sz w:val="24"/>
          <w:szCs w:val="24"/>
        </w:rPr>
        <w:t xml:space="preserve"> dokument kojim se bliže uređuje e-Pristupačnost može se konstatovati da situacija nije ohrabrujuća. Primjena informaciono-komunikacionih tehnologija (ICT) je bitan dio ekonomskog, obrazovnog i društvenog života svih osoba. Zbog toga je važno da web stranice i elektronska dokumenta mogu koristiti svi. </w:t>
      </w:r>
    </w:p>
    <w:p w14:paraId="701C9FB6" w14:textId="77777777" w:rsidR="00E27DAF" w:rsidRPr="00E27DAF" w:rsidRDefault="00E27DAF" w:rsidP="00E27DAF">
      <w:pPr>
        <w:snapToGrid w:val="0"/>
        <w:spacing w:line="276" w:lineRule="auto"/>
        <w:jc w:val="both"/>
        <w:rPr>
          <w:rFonts w:ascii="Arial" w:eastAsia="Arial Unicode MS" w:hAnsi="Arial" w:cs="Arial"/>
          <w:sz w:val="24"/>
          <w:szCs w:val="24"/>
        </w:rPr>
      </w:pPr>
      <w:r w:rsidRPr="00E27DAF">
        <w:rPr>
          <w:rFonts w:ascii="Arial" w:eastAsia="Arial Unicode MS" w:hAnsi="Arial" w:cs="Arial"/>
          <w:sz w:val="24"/>
          <w:szCs w:val="24"/>
        </w:rPr>
        <w:t xml:space="preserve">Konvencija o pravima osoba s invaliditetom skreće pažnju </w:t>
      </w:r>
      <w:proofErr w:type="gramStart"/>
      <w:r w:rsidRPr="00E27DAF">
        <w:rPr>
          <w:rFonts w:ascii="Arial" w:eastAsia="Arial Unicode MS" w:hAnsi="Arial" w:cs="Arial"/>
          <w:sz w:val="24"/>
          <w:szCs w:val="24"/>
        </w:rPr>
        <w:t>na</w:t>
      </w:r>
      <w:proofErr w:type="gramEnd"/>
      <w:r w:rsidRPr="00E27DAF">
        <w:rPr>
          <w:rFonts w:ascii="Arial" w:eastAsia="Arial Unicode MS" w:hAnsi="Arial" w:cs="Arial"/>
          <w:sz w:val="24"/>
          <w:szCs w:val="24"/>
        </w:rPr>
        <w:t xml:space="preserve"> potrebu da se osigura pristup ICT-a osobama s invaliditetom, na ravnopravnoj osnovi sa drugima, kako bi se eliminisale barijere za pristup informacijama, uključujući i internet. </w:t>
      </w:r>
    </w:p>
    <w:p w14:paraId="1527F05F" w14:textId="77777777" w:rsidR="00E27DAF" w:rsidRPr="00E27DAF" w:rsidRDefault="00E27DAF" w:rsidP="00E27DAF">
      <w:pPr>
        <w:snapToGrid w:val="0"/>
        <w:spacing w:line="276" w:lineRule="auto"/>
        <w:jc w:val="both"/>
        <w:rPr>
          <w:rFonts w:ascii="Arial" w:eastAsia="Arial Unicode MS" w:hAnsi="Arial" w:cs="Arial"/>
          <w:sz w:val="24"/>
          <w:szCs w:val="24"/>
        </w:rPr>
      </w:pPr>
      <w:r w:rsidRPr="00E27DAF">
        <w:rPr>
          <w:rFonts w:ascii="Arial" w:eastAsia="Arial Unicode MS" w:hAnsi="Arial" w:cs="Arial"/>
          <w:sz w:val="24"/>
          <w:szCs w:val="24"/>
        </w:rPr>
        <w:t xml:space="preserve">Smjernice e-Pristupačnosti, odnosno web pristupačnosti, date su u tehničkom standardu ISO/IEC 40500:2012 - Smjernice za pristupačnost web sadržaja (eng. Web Content Accessibility Guidelines 2.0 - WCAG 2.0), koji je razvijen u okviru inicijative međunarodnog konzorcijuma za internet (eng. W3C WAI - Web Content Initiatives). </w:t>
      </w:r>
    </w:p>
    <w:p w14:paraId="383D2BAD" w14:textId="77777777" w:rsidR="00E27DAF" w:rsidRPr="00E27DAF" w:rsidRDefault="00E27DAF" w:rsidP="00E27DAF">
      <w:pPr>
        <w:snapToGrid w:val="0"/>
        <w:spacing w:line="276" w:lineRule="auto"/>
        <w:jc w:val="both"/>
        <w:rPr>
          <w:rFonts w:ascii="Arial" w:eastAsia="Arial Unicode MS" w:hAnsi="Arial" w:cs="Arial"/>
          <w:sz w:val="24"/>
          <w:szCs w:val="24"/>
        </w:rPr>
      </w:pPr>
      <w:r w:rsidRPr="00E27DAF">
        <w:rPr>
          <w:rFonts w:ascii="Arial" w:eastAsia="Arial Unicode MS" w:hAnsi="Arial" w:cs="Arial"/>
          <w:sz w:val="24"/>
          <w:szCs w:val="24"/>
        </w:rPr>
        <w:t xml:space="preserve">Prema rezultatima, doneseni su i neki </w:t>
      </w:r>
      <w:proofErr w:type="gramStart"/>
      <w:r w:rsidRPr="00E27DAF">
        <w:rPr>
          <w:rFonts w:ascii="Arial" w:eastAsia="Arial Unicode MS" w:hAnsi="Arial" w:cs="Arial"/>
          <w:sz w:val="24"/>
          <w:szCs w:val="24"/>
        </w:rPr>
        <w:t>od</w:t>
      </w:r>
      <w:proofErr w:type="gramEnd"/>
      <w:r w:rsidRPr="00E27DAF">
        <w:rPr>
          <w:rFonts w:ascii="Arial" w:eastAsia="Arial Unicode MS" w:hAnsi="Arial" w:cs="Arial"/>
          <w:sz w:val="24"/>
          <w:szCs w:val="24"/>
        </w:rPr>
        <w:t xml:space="preserve"> ključnih rezultata: </w:t>
      </w:r>
    </w:p>
    <w:p w14:paraId="1DC16A69" w14:textId="77777777" w:rsidR="00E27DAF" w:rsidRPr="00E27DAF" w:rsidRDefault="00E27DAF" w:rsidP="00E27DAF">
      <w:pPr>
        <w:numPr>
          <w:ilvl w:val="0"/>
          <w:numId w:val="3"/>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 xml:space="preserve">U svim slučajevima, 100%, prilagođavanje navigacije putem tastature, tako da se posjetilac kreće po stranici korišćenjem TAB tastera je omogućeno. </w:t>
      </w:r>
    </w:p>
    <w:p w14:paraId="201BFA77" w14:textId="77777777" w:rsidR="00E27DAF" w:rsidRPr="00E27DAF" w:rsidRDefault="00E27DAF" w:rsidP="00E27DAF">
      <w:pPr>
        <w:numPr>
          <w:ilvl w:val="0"/>
          <w:numId w:val="3"/>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Alternativni tekst ne-tekstualnom sadržaju može biti pročitan od strane programa za čitanje ekrana u 71</w:t>
      </w:r>
      <w:proofErr w:type="gramStart"/>
      <w:r w:rsidRPr="00E27DAF">
        <w:rPr>
          <w:rFonts w:ascii="Arial" w:eastAsia="Arial Unicode MS" w:hAnsi="Arial" w:cs="Arial"/>
          <w:sz w:val="24"/>
          <w:szCs w:val="24"/>
        </w:rPr>
        <w:t>,34</w:t>
      </w:r>
      <w:proofErr w:type="gramEnd"/>
      <w:r w:rsidRPr="00E27DAF">
        <w:rPr>
          <w:rFonts w:ascii="Arial" w:eastAsia="Arial Unicode MS" w:hAnsi="Arial" w:cs="Arial"/>
          <w:sz w:val="24"/>
          <w:szCs w:val="24"/>
        </w:rPr>
        <w:t xml:space="preserve">% slučajeva. </w:t>
      </w:r>
    </w:p>
    <w:p w14:paraId="6C64632C" w14:textId="77777777" w:rsidR="00E27DAF" w:rsidRPr="00E27DAF" w:rsidRDefault="00E27DAF" w:rsidP="00E27DAF">
      <w:pPr>
        <w:numPr>
          <w:ilvl w:val="0"/>
          <w:numId w:val="3"/>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Mogućnost povećanja slova i čitave stranice je moguća u 66</w:t>
      </w:r>
      <w:proofErr w:type="gramStart"/>
      <w:r w:rsidRPr="00E27DAF">
        <w:rPr>
          <w:rFonts w:ascii="Arial" w:eastAsia="Arial Unicode MS" w:hAnsi="Arial" w:cs="Arial"/>
          <w:sz w:val="24"/>
          <w:szCs w:val="24"/>
        </w:rPr>
        <w:t>,67</w:t>
      </w:r>
      <w:proofErr w:type="gramEnd"/>
      <w:r w:rsidRPr="00E27DAF">
        <w:rPr>
          <w:rFonts w:ascii="Arial" w:eastAsia="Arial Unicode MS" w:hAnsi="Arial" w:cs="Arial"/>
          <w:sz w:val="24"/>
          <w:szCs w:val="24"/>
        </w:rPr>
        <w:t xml:space="preserve">% slučajeva. </w:t>
      </w:r>
    </w:p>
    <w:p w14:paraId="623D74CF" w14:textId="77777777" w:rsidR="00E27DAF" w:rsidRPr="00E27DAF" w:rsidRDefault="00E27DAF" w:rsidP="00E27DAF">
      <w:pPr>
        <w:numPr>
          <w:ilvl w:val="0"/>
          <w:numId w:val="3"/>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Mogućnost izmjene kontrasta pozadine i slova na stranici je moguća 61</w:t>
      </w:r>
      <w:proofErr w:type="gramStart"/>
      <w:r w:rsidRPr="00E27DAF">
        <w:rPr>
          <w:rFonts w:ascii="Arial" w:eastAsia="Arial Unicode MS" w:hAnsi="Arial" w:cs="Arial"/>
          <w:sz w:val="24"/>
          <w:szCs w:val="24"/>
        </w:rPr>
        <w:t>,9</w:t>
      </w:r>
      <w:proofErr w:type="gramEnd"/>
      <w:r w:rsidRPr="00E27DAF">
        <w:rPr>
          <w:rFonts w:ascii="Arial" w:eastAsia="Arial Unicode MS" w:hAnsi="Arial" w:cs="Arial"/>
          <w:sz w:val="24"/>
          <w:szCs w:val="24"/>
        </w:rPr>
        <w:t xml:space="preserve">% slučajeva. </w:t>
      </w:r>
    </w:p>
    <w:p w14:paraId="6AB723B4" w14:textId="77777777" w:rsidR="00E27DAF" w:rsidRPr="00E27DAF" w:rsidRDefault="00E27DAF" w:rsidP="00E27DAF">
      <w:pPr>
        <w:numPr>
          <w:ilvl w:val="0"/>
          <w:numId w:val="3"/>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 xml:space="preserve">Sve veze moraju biti jasno definisane i oslikavati sadržaj, odnosno što manje koristiti "više" </w:t>
      </w:r>
      <w:proofErr w:type="gramStart"/>
      <w:r w:rsidRPr="00E27DAF">
        <w:rPr>
          <w:rFonts w:ascii="Arial" w:eastAsia="Arial Unicode MS" w:hAnsi="Arial" w:cs="Arial"/>
          <w:sz w:val="24"/>
          <w:szCs w:val="24"/>
        </w:rPr>
        <w:t>ili</w:t>
      </w:r>
      <w:proofErr w:type="gramEnd"/>
      <w:r w:rsidRPr="00E27DAF">
        <w:rPr>
          <w:rFonts w:ascii="Arial" w:eastAsia="Arial Unicode MS" w:hAnsi="Arial" w:cs="Arial"/>
          <w:sz w:val="24"/>
          <w:szCs w:val="24"/>
        </w:rPr>
        <w:t xml:space="preserve"> "ovdje" kao vezu što nije slučaj. I dalje se na sajtovima koriste „više</w:t>
      </w:r>
      <w:proofErr w:type="gramStart"/>
      <w:r w:rsidRPr="00E27DAF">
        <w:rPr>
          <w:rFonts w:ascii="Arial" w:eastAsia="Arial Unicode MS" w:hAnsi="Arial" w:cs="Arial"/>
          <w:sz w:val="24"/>
          <w:szCs w:val="24"/>
        </w:rPr>
        <w:t>“ i</w:t>
      </w:r>
      <w:proofErr w:type="gramEnd"/>
      <w:r w:rsidRPr="00E27DAF">
        <w:rPr>
          <w:rFonts w:ascii="Arial" w:eastAsia="Arial Unicode MS" w:hAnsi="Arial" w:cs="Arial"/>
          <w:sz w:val="24"/>
          <w:szCs w:val="24"/>
        </w:rPr>
        <w:t xml:space="preserve"> „ovdje“, pri čemu „više“ preovladava na stranicama nudeći više vijesti, a „ovdje“ preovladava u člancima. </w:t>
      </w:r>
    </w:p>
    <w:p w14:paraId="0EE1AFEC" w14:textId="77777777" w:rsidR="00E27DAF" w:rsidRPr="00E27DAF" w:rsidRDefault="00E27DAF" w:rsidP="00E27DAF">
      <w:pPr>
        <w:numPr>
          <w:ilvl w:val="0"/>
          <w:numId w:val="3"/>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lastRenderedPageBreak/>
        <w:t xml:space="preserve">Iako je preporuka da mora biti ponuđen titl ili transkript sadržaju koji nije tekstualan to nije bio slučaj ni na jednom sajtu koji je bio predmet monitoringa </w:t>
      </w:r>
    </w:p>
    <w:p w14:paraId="0326AA0F" w14:textId="77777777" w:rsidR="00E27DAF" w:rsidRPr="00E27DAF" w:rsidRDefault="00E27DAF" w:rsidP="00E27DAF">
      <w:pPr>
        <w:numPr>
          <w:ilvl w:val="0"/>
          <w:numId w:val="3"/>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 xml:space="preserve">Preporuka da se svi dokumenti kreiraju kao e-Pristupačni i da se izbjegavaju skenirani dokumenti donekle je ispunjena. </w:t>
      </w:r>
    </w:p>
    <w:p w14:paraId="7D56B333" w14:textId="77777777" w:rsidR="00E27DAF" w:rsidRPr="00E27DAF" w:rsidRDefault="00E27DAF" w:rsidP="00E27DAF">
      <w:pPr>
        <w:numPr>
          <w:ilvl w:val="0"/>
          <w:numId w:val="3"/>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 xml:space="preserve">Automatska konverzija teksta u audio formatu ne postoji </w:t>
      </w:r>
      <w:proofErr w:type="gramStart"/>
      <w:r w:rsidRPr="00E27DAF">
        <w:rPr>
          <w:rFonts w:ascii="Arial" w:eastAsia="Arial Unicode MS" w:hAnsi="Arial" w:cs="Arial"/>
          <w:sz w:val="24"/>
          <w:szCs w:val="24"/>
        </w:rPr>
        <w:t>ni</w:t>
      </w:r>
      <w:proofErr w:type="gramEnd"/>
      <w:r w:rsidRPr="00E27DAF">
        <w:rPr>
          <w:rFonts w:ascii="Arial" w:eastAsia="Arial Unicode MS" w:hAnsi="Arial" w:cs="Arial"/>
          <w:sz w:val="24"/>
          <w:szCs w:val="24"/>
        </w:rPr>
        <w:t xml:space="preserve"> u jednom slučaju koji je bio predmet monitoringa. </w:t>
      </w:r>
    </w:p>
    <w:p w14:paraId="02259CC0" w14:textId="77777777" w:rsidR="00E27DAF" w:rsidRPr="00E27DAF" w:rsidRDefault="00E27DAF" w:rsidP="00E27DAF">
      <w:pPr>
        <w:snapToGrid w:val="0"/>
        <w:spacing w:line="276" w:lineRule="auto"/>
        <w:jc w:val="both"/>
        <w:rPr>
          <w:rFonts w:ascii="Arial" w:eastAsia="Arial Unicode MS" w:hAnsi="Arial" w:cs="Arial"/>
          <w:sz w:val="24"/>
          <w:szCs w:val="24"/>
          <w:lang w:val="sr-Latn-ME"/>
        </w:rPr>
      </w:pPr>
      <w:r w:rsidRPr="00E27DAF">
        <w:rPr>
          <w:rFonts w:ascii="Arial" w:eastAsia="Arial Unicode MS" w:hAnsi="Arial" w:cs="Arial"/>
          <w:sz w:val="24"/>
          <w:szCs w:val="24"/>
        </w:rPr>
        <w:t xml:space="preserve">Nijedan sajt koji je bio predmet monitoringa nije u potpunosti pristupačan za osobe potpuno i djelimično oštećenog vida. Stoga su izrađene i sledeće preporuke </w:t>
      </w:r>
      <w:r w:rsidRPr="00E27DAF">
        <w:rPr>
          <w:rFonts w:ascii="Arial" w:eastAsia="Arial Unicode MS" w:hAnsi="Arial" w:cs="Arial"/>
          <w:sz w:val="24"/>
          <w:szCs w:val="24"/>
          <w:lang w:val="sr-Latn-ME"/>
        </w:rPr>
        <w:t xml:space="preserve">kako bi predstavnicima IT sektora u narednom periodu olakšali rad </w:t>
      </w:r>
      <w:proofErr w:type="gramStart"/>
      <w:r w:rsidRPr="00E27DAF">
        <w:rPr>
          <w:rFonts w:ascii="Arial" w:eastAsia="Arial Unicode MS" w:hAnsi="Arial" w:cs="Arial"/>
          <w:sz w:val="24"/>
          <w:szCs w:val="24"/>
          <w:lang w:val="sr-Latn-ME"/>
        </w:rPr>
        <w:t>na</w:t>
      </w:r>
      <w:proofErr w:type="gramEnd"/>
      <w:r w:rsidRPr="00E27DAF">
        <w:rPr>
          <w:rFonts w:ascii="Arial" w:eastAsia="Arial Unicode MS" w:hAnsi="Arial" w:cs="Arial"/>
          <w:sz w:val="24"/>
          <w:szCs w:val="24"/>
          <w:lang w:val="sr-Latn-ME"/>
        </w:rPr>
        <w:t xml:space="preserve"> poboljšanju pristupačnosti za osobe potpuno i djelimično oštećenog vida: </w:t>
      </w:r>
    </w:p>
    <w:p w14:paraId="77FB2778" w14:textId="77777777" w:rsidR="00E27DAF" w:rsidRPr="00E27DAF" w:rsidRDefault="00E27DAF" w:rsidP="00E27DAF">
      <w:pPr>
        <w:numPr>
          <w:ilvl w:val="0"/>
          <w:numId w:val="6"/>
        </w:numPr>
        <w:snapToGrid w:val="0"/>
        <w:spacing w:line="276" w:lineRule="auto"/>
        <w:contextualSpacing/>
        <w:jc w:val="both"/>
        <w:rPr>
          <w:rFonts w:ascii="Arial" w:eastAsia="Arial Unicode MS" w:hAnsi="Arial" w:cs="Arial"/>
          <w:sz w:val="24"/>
          <w:szCs w:val="24"/>
          <w:lang w:val="sr-Latn-ME"/>
        </w:rPr>
      </w:pPr>
      <w:r w:rsidRPr="00E27DAF">
        <w:rPr>
          <w:rFonts w:ascii="Arial" w:eastAsia="Arial Unicode MS" w:hAnsi="Arial" w:cs="Arial"/>
          <w:sz w:val="24"/>
          <w:szCs w:val="24"/>
          <w:lang w:val="sr-Latn-ME"/>
        </w:rPr>
        <w:t>Sajtovi koji na stranici nemaju objašnjene opcije pristupačnosti, da iste urede u što kraćem periodu;</w:t>
      </w:r>
    </w:p>
    <w:p w14:paraId="79262FDD" w14:textId="77777777" w:rsidR="00E27DAF" w:rsidRPr="00E27DAF" w:rsidRDefault="00E27DAF" w:rsidP="00E27DAF">
      <w:pPr>
        <w:numPr>
          <w:ilvl w:val="0"/>
          <w:numId w:val="6"/>
        </w:numPr>
        <w:snapToGrid w:val="0"/>
        <w:spacing w:line="276" w:lineRule="auto"/>
        <w:contextualSpacing/>
        <w:jc w:val="both"/>
        <w:rPr>
          <w:rFonts w:ascii="Arial" w:eastAsia="Arial Unicode MS" w:hAnsi="Arial" w:cs="Arial"/>
          <w:sz w:val="24"/>
          <w:szCs w:val="24"/>
          <w:lang w:val="sr-Latn-ME"/>
        </w:rPr>
      </w:pPr>
      <w:r w:rsidRPr="00E27DAF">
        <w:rPr>
          <w:rFonts w:ascii="Arial" w:eastAsia="Arial Unicode MS" w:hAnsi="Arial" w:cs="Arial"/>
          <w:sz w:val="24"/>
          <w:szCs w:val="24"/>
          <w:lang w:val="sr-Latn-ME"/>
        </w:rPr>
        <w:t xml:space="preserve">Grafički elementi, baneri, fotografije treba da budu opisani na odgovarajući način, uz opis, alt text; </w:t>
      </w:r>
    </w:p>
    <w:p w14:paraId="49071936" w14:textId="77777777" w:rsidR="00E27DAF" w:rsidRPr="00E27DAF" w:rsidRDefault="00E27DAF" w:rsidP="00E27DAF">
      <w:pPr>
        <w:numPr>
          <w:ilvl w:val="0"/>
          <w:numId w:val="6"/>
        </w:numPr>
        <w:snapToGrid w:val="0"/>
        <w:spacing w:line="276" w:lineRule="auto"/>
        <w:contextualSpacing/>
        <w:jc w:val="both"/>
        <w:rPr>
          <w:rFonts w:ascii="Arial" w:eastAsia="Arial Unicode MS" w:hAnsi="Arial" w:cs="Arial"/>
          <w:sz w:val="24"/>
          <w:szCs w:val="24"/>
          <w:lang w:val="sr-Latn-ME"/>
        </w:rPr>
      </w:pPr>
      <w:r w:rsidRPr="00E27DAF">
        <w:rPr>
          <w:rFonts w:ascii="Arial" w:eastAsia="Arial Unicode MS" w:hAnsi="Arial" w:cs="Arial"/>
          <w:sz w:val="24"/>
          <w:szCs w:val="24"/>
          <w:lang w:val="sr-Latn-ME"/>
        </w:rPr>
        <w:t xml:space="preserve">Baneri koji su linkovani odgovarajućim hyperlink tekstom moraju jasno voditi na predviđeni link; </w:t>
      </w:r>
    </w:p>
    <w:p w14:paraId="305F040F" w14:textId="77777777" w:rsidR="00E27DAF" w:rsidRPr="00E27DAF" w:rsidRDefault="00E27DAF" w:rsidP="00E27DAF">
      <w:pPr>
        <w:numPr>
          <w:ilvl w:val="0"/>
          <w:numId w:val="6"/>
        </w:numPr>
        <w:snapToGrid w:val="0"/>
        <w:spacing w:line="276" w:lineRule="auto"/>
        <w:contextualSpacing/>
        <w:jc w:val="both"/>
        <w:rPr>
          <w:rFonts w:ascii="Arial" w:eastAsia="Arial Unicode MS" w:hAnsi="Arial" w:cs="Arial"/>
          <w:sz w:val="24"/>
          <w:szCs w:val="24"/>
          <w:lang w:val="sr-Latn-ME"/>
        </w:rPr>
      </w:pPr>
      <w:r w:rsidRPr="00E27DAF">
        <w:rPr>
          <w:rFonts w:ascii="Arial" w:eastAsia="Arial Unicode MS" w:hAnsi="Arial" w:cs="Arial"/>
          <w:sz w:val="24"/>
          <w:szCs w:val="24"/>
          <w:lang w:val="sr-Latn-ME"/>
        </w:rPr>
        <w:t>Omogućiti u svim slučajevima da alternativni tekst ne-tekstualnom sadržaju može biti pročitan od strane čitača ekrana;</w:t>
      </w:r>
    </w:p>
    <w:p w14:paraId="482B8C50" w14:textId="77777777" w:rsidR="00E27DAF" w:rsidRPr="00E27DAF" w:rsidRDefault="00E27DAF" w:rsidP="00E27DAF">
      <w:pPr>
        <w:numPr>
          <w:ilvl w:val="0"/>
          <w:numId w:val="6"/>
        </w:numPr>
        <w:snapToGrid w:val="0"/>
        <w:spacing w:line="276" w:lineRule="auto"/>
        <w:contextualSpacing/>
        <w:jc w:val="both"/>
        <w:rPr>
          <w:rFonts w:ascii="Arial" w:eastAsia="Arial Unicode MS" w:hAnsi="Arial" w:cs="Arial"/>
          <w:sz w:val="24"/>
          <w:szCs w:val="24"/>
          <w:lang w:val="sr-Latn-ME"/>
        </w:rPr>
      </w:pPr>
      <w:r w:rsidRPr="00E27DAF">
        <w:rPr>
          <w:rFonts w:ascii="Arial" w:eastAsia="Arial Unicode MS" w:hAnsi="Arial" w:cs="Arial"/>
          <w:sz w:val="24"/>
          <w:szCs w:val="24"/>
          <w:lang w:val="sr-Latn-ME"/>
        </w:rPr>
        <w:t xml:space="preserve">Omogućiti ponuđen titl, transkript ne-tekstualnom sadržaju, automatsku konverziju teksta u audio formatu. Važno je naglasiti da titl, transkript nije već postojeći titl u pojedinim video materijalima; </w:t>
      </w:r>
    </w:p>
    <w:p w14:paraId="49B2C33C" w14:textId="77777777" w:rsidR="00E27DAF" w:rsidRPr="00E27DAF" w:rsidRDefault="00E27DAF" w:rsidP="00E27DAF">
      <w:pPr>
        <w:numPr>
          <w:ilvl w:val="0"/>
          <w:numId w:val="6"/>
        </w:numPr>
        <w:snapToGrid w:val="0"/>
        <w:spacing w:line="276" w:lineRule="auto"/>
        <w:contextualSpacing/>
        <w:jc w:val="both"/>
        <w:rPr>
          <w:rFonts w:ascii="Arial" w:eastAsia="Arial Unicode MS" w:hAnsi="Arial" w:cs="Arial"/>
          <w:sz w:val="24"/>
          <w:szCs w:val="24"/>
          <w:lang w:val="sr-Latn-ME"/>
        </w:rPr>
      </w:pPr>
      <w:r w:rsidRPr="00E27DAF">
        <w:rPr>
          <w:rFonts w:ascii="Arial" w:eastAsia="Arial Unicode MS" w:hAnsi="Arial" w:cs="Arial"/>
          <w:sz w:val="24"/>
          <w:szCs w:val="24"/>
          <w:lang w:val="sr-Latn-ME"/>
        </w:rPr>
        <w:t xml:space="preserve">Ukoliko postoje formulari za postavljanje pitanja, kao i pitanja postavljena putem modula za ankete i glasanje učiniti ih pristupačnim za čitač ekrana; </w:t>
      </w:r>
    </w:p>
    <w:p w14:paraId="69F8BD65" w14:textId="77777777" w:rsidR="00E27DAF" w:rsidRPr="00E27DAF" w:rsidRDefault="00E27DAF" w:rsidP="00E27DAF">
      <w:pPr>
        <w:numPr>
          <w:ilvl w:val="0"/>
          <w:numId w:val="6"/>
        </w:numPr>
        <w:snapToGrid w:val="0"/>
        <w:spacing w:line="276" w:lineRule="auto"/>
        <w:contextualSpacing/>
        <w:jc w:val="both"/>
        <w:rPr>
          <w:rFonts w:ascii="Arial" w:eastAsia="Arial Unicode MS" w:hAnsi="Arial" w:cs="Arial"/>
          <w:sz w:val="24"/>
          <w:szCs w:val="24"/>
          <w:lang w:val="sr-Latn-ME"/>
        </w:rPr>
      </w:pPr>
      <w:r w:rsidRPr="00E27DAF">
        <w:rPr>
          <w:rFonts w:ascii="Arial" w:eastAsia="Arial Unicode MS" w:hAnsi="Arial" w:cs="Arial"/>
          <w:sz w:val="24"/>
          <w:szCs w:val="24"/>
          <w:lang w:val="sr-Latn-ME"/>
        </w:rPr>
        <w:t xml:space="preserve">Omogućiti da na svim sajtovima postoji mogućnost prilagođavanja izgleda sajta, povećanja slova, izmjene kontrasta pozadine i slova na stranici, a u svrhu bolje pristupačnosti za osobe djelimično oštećenog vida; </w:t>
      </w:r>
    </w:p>
    <w:p w14:paraId="0686BB6A" w14:textId="77777777" w:rsidR="00E27DAF" w:rsidRPr="00E27DAF" w:rsidRDefault="00E27DAF" w:rsidP="00E27DAF">
      <w:pPr>
        <w:numPr>
          <w:ilvl w:val="0"/>
          <w:numId w:val="6"/>
        </w:numPr>
        <w:snapToGrid w:val="0"/>
        <w:spacing w:line="276" w:lineRule="auto"/>
        <w:contextualSpacing/>
        <w:jc w:val="both"/>
        <w:rPr>
          <w:rFonts w:ascii="Arial" w:eastAsia="Arial Unicode MS" w:hAnsi="Arial" w:cs="Arial"/>
          <w:sz w:val="24"/>
          <w:szCs w:val="24"/>
          <w:lang w:val="sr-Latn-ME"/>
        </w:rPr>
      </w:pPr>
      <w:r w:rsidRPr="00E27DAF">
        <w:rPr>
          <w:rFonts w:ascii="Arial" w:eastAsia="Arial Unicode MS" w:hAnsi="Arial" w:cs="Arial"/>
          <w:sz w:val="24"/>
          <w:szCs w:val="24"/>
          <w:lang w:val="sr-Latn-ME"/>
        </w:rPr>
        <w:t xml:space="preserve">Dokumenta data u PDF formatu moraju biti tagovana i urađena u pristupačnom formatu, kako bi bila lako čitljiva za čitače ekrana; </w:t>
      </w:r>
    </w:p>
    <w:p w14:paraId="79D07E50" w14:textId="77777777" w:rsidR="00E27DAF" w:rsidRPr="00E27DAF" w:rsidRDefault="00E27DAF" w:rsidP="00E27DAF">
      <w:pPr>
        <w:numPr>
          <w:ilvl w:val="0"/>
          <w:numId w:val="6"/>
        </w:numPr>
        <w:snapToGrid w:val="0"/>
        <w:spacing w:line="276" w:lineRule="auto"/>
        <w:contextualSpacing/>
        <w:jc w:val="both"/>
        <w:rPr>
          <w:rFonts w:ascii="Arial" w:eastAsia="Arial Unicode MS" w:hAnsi="Arial" w:cs="Arial"/>
          <w:sz w:val="24"/>
          <w:szCs w:val="24"/>
          <w:lang w:val="sr-Latn-ME"/>
        </w:rPr>
      </w:pPr>
      <w:r w:rsidRPr="00E27DAF">
        <w:rPr>
          <w:rFonts w:ascii="Arial" w:eastAsia="Arial Unicode MS" w:hAnsi="Arial" w:cs="Arial"/>
          <w:sz w:val="24"/>
          <w:szCs w:val="24"/>
          <w:lang w:val="sr-Latn-ME"/>
        </w:rPr>
        <w:lastRenderedPageBreak/>
        <w:t xml:space="preserve">Tabele, grafici, fotografije, drugi multimedijalni sadržaji u okviru članaka/dokumenata moraju biti adekvatno opisani odgovarajućim nazivom, opisom i alt-textom. </w:t>
      </w:r>
    </w:p>
    <w:p w14:paraId="4E8AB4BA" w14:textId="77777777" w:rsidR="00E27DAF" w:rsidRPr="00E27DAF" w:rsidRDefault="00E27DAF" w:rsidP="00E27DAF">
      <w:pPr>
        <w:snapToGrid w:val="0"/>
        <w:spacing w:line="276" w:lineRule="auto"/>
        <w:jc w:val="both"/>
        <w:rPr>
          <w:rFonts w:ascii="Arial" w:eastAsia="Arial Unicode MS" w:hAnsi="Arial" w:cs="Arial"/>
          <w:sz w:val="24"/>
          <w:szCs w:val="24"/>
        </w:rPr>
      </w:pPr>
      <w:r w:rsidRPr="00E27DAF">
        <w:rPr>
          <w:rFonts w:ascii="Arial" w:eastAsia="Arial Unicode MS" w:hAnsi="Arial" w:cs="Arial"/>
          <w:sz w:val="24"/>
          <w:szCs w:val="24"/>
        </w:rPr>
        <w:t xml:space="preserve">Rezultati istraživanja koristili su i za izradu </w:t>
      </w:r>
      <w:r w:rsidRPr="00564EAF">
        <w:rPr>
          <w:rFonts w:ascii="Arial" w:eastAsia="Arial Unicode MS" w:hAnsi="Arial" w:cs="Arial"/>
          <w:b/>
          <w:sz w:val="24"/>
          <w:szCs w:val="24"/>
        </w:rPr>
        <w:t xml:space="preserve">Pravilnika o standardima pristupačnosti </w:t>
      </w:r>
      <w:r w:rsidRPr="00E27DAF">
        <w:rPr>
          <w:rFonts w:ascii="Arial" w:eastAsia="Arial Unicode MS" w:hAnsi="Arial" w:cs="Arial"/>
          <w:sz w:val="24"/>
          <w:szCs w:val="24"/>
        </w:rPr>
        <w:t xml:space="preserve">koji je Ministarstvo javne uprave donijelo, </w:t>
      </w:r>
      <w:proofErr w:type="gramStart"/>
      <w:r w:rsidRPr="00E27DAF">
        <w:rPr>
          <w:rFonts w:ascii="Arial" w:eastAsia="Arial Unicode MS" w:hAnsi="Arial" w:cs="Arial"/>
          <w:sz w:val="24"/>
          <w:szCs w:val="24"/>
        </w:rPr>
        <w:t>a</w:t>
      </w:r>
      <w:proofErr w:type="gramEnd"/>
      <w:r w:rsidRPr="00E27DAF">
        <w:rPr>
          <w:rFonts w:ascii="Arial" w:eastAsia="Arial Unicode MS" w:hAnsi="Arial" w:cs="Arial"/>
          <w:sz w:val="24"/>
          <w:szCs w:val="24"/>
        </w:rPr>
        <w:t xml:space="preserve"> objavljen je 21.oktobra 2020. </w:t>
      </w:r>
      <w:proofErr w:type="gramStart"/>
      <w:r w:rsidRPr="00E27DAF">
        <w:rPr>
          <w:rFonts w:ascii="Arial" w:eastAsia="Arial Unicode MS" w:hAnsi="Arial" w:cs="Arial"/>
          <w:sz w:val="24"/>
          <w:szCs w:val="24"/>
        </w:rPr>
        <w:t>u</w:t>
      </w:r>
      <w:proofErr w:type="gramEnd"/>
      <w:r w:rsidRPr="00E27DAF">
        <w:rPr>
          <w:rFonts w:ascii="Arial" w:eastAsia="Arial Unicode MS" w:hAnsi="Arial" w:cs="Arial"/>
          <w:sz w:val="24"/>
          <w:szCs w:val="24"/>
        </w:rPr>
        <w:t xml:space="preserve"> Službenom listu CG broj 105/2020 od 29.10.2020, koji možete pronaći na sledećem linku: </w:t>
      </w:r>
      <w:hyperlink r:id="rId13" w:history="1">
        <w:r w:rsidRPr="00E27DAF">
          <w:rPr>
            <w:rFonts w:ascii="Arial" w:eastAsia="Arial Unicode MS" w:hAnsi="Arial" w:cs="Arial"/>
            <w:color w:val="0563C1" w:themeColor="hyperlink"/>
            <w:sz w:val="24"/>
            <w:szCs w:val="24"/>
            <w:u w:val="single"/>
          </w:rPr>
          <w:t>https://ss-cg.org/?p=1006</w:t>
        </w:r>
      </w:hyperlink>
      <w:r w:rsidRPr="00E27DAF">
        <w:rPr>
          <w:rFonts w:ascii="Arial" w:eastAsia="Arial Unicode MS" w:hAnsi="Arial" w:cs="Arial"/>
          <w:sz w:val="24"/>
          <w:szCs w:val="24"/>
        </w:rPr>
        <w:t xml:space="preserve"> .</w:t>
      </w:r>
    </w:p>
    <w:p w14:paraId="3A44328A" w14:textId="77777777" w:rsidR="00E27DAF" w:rsidRPr="00E27DAF" w:rsidRDefault="00E27DAF" w:rsidP="00E27DAF">
      <w:pPr>
        <w:snapToGrid w:val="0"/>
        <w:spacing w:line="276" w:lineRule="auto"/>
        <w:jc w:val="both"/>
        <w:rPr>
          <w:rFonts w:ascii="Arial" w:eastAsia="Arial Unicode MS" w:hAnsi="Arial" w:cs="Arial"/>
          <w:sz w:val="24"/>
          <w:szCs w:val="24"/>
        </w:rPr>
      </w:pPr>
      <w:r w:rsidRPr="00E27DAF">
        <w:rPr>
          <w:rFonts w:ascii="Arial" w:eastAsia="Arial Unicode MS" w:hAnsi="Arial" w:cs="Arial"/>
          <w:sz w:val="24"/>
          <w:szCs w:val="24"/>
        </w:rPr>
        <w:t>U okviru člana 4, Standardi pristupačnosti podrazumijevaju da:</w:t>
      </w:r>
    </w:p>
    <w:p w14:paraId="6553B258" w14:textId="77777777" w:rsidR="00E27DAF" w:rsidRPr="00E27DAF" w:rsidRDefault="00E27DAF" w:rsidP="00E27DAF">
      <w:pPr>
        <w:numPr>
          <w:ilvl w:val="0"/>
          <w:numId w:val="4"/>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“sadržaj usluge elektronske uprave i sastavni djelovi korisničkog prikaza aplikacije moraju biti predstavljeni korisnicima na način da im omogućavaju opažanje sadržaja;</w:t>
      </w:r>
    </w:p>
    <w:p w14:paraId="56EDCE7B" w14:textId="77777777" w:rsidR="00E27DAF" w:rsidRPr="00E27DAF" w:rsidRDefault="00E27DAF" w:rsidP="00E27DAF">
      <w:pPr>
        <w:numPr>
          <w:ilvl w:val="0"/>
          <w:numId w:val="4"/>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sve sastavne djelove korisničkog prikaza aplikacije i navigacije korisnici mogu nesmetano koristiti, a naročito lica sa invaliditetom i da sadržaju usluge elektronske uprave mogu pristupiti uz pomoćne tehnologije kojima se služe;</w:t>
      </w:r>
    </w:p>
    <w:p w14:paraId="7C172FD4" w14:textId="77777777" w:rsidR="00E27DAF" w:rsidRPr="00E27DAF" w:rsidRDefault="00E27DAF" w:rsidP="00E27DAF">
      <w:pPr>
        <w:numPr>
          <w:ilvl w:val="0"/>
          <w:numId w:val="4"/>
        </w:numPr>
        <w:snapToGrid w:val="0"/>
        <w:spacing w:line="276" w:lineRule="auto"/>
        <w:contextualSpacing/>
        <w:jc w:val="both"/>
        <w:rPr>
          <w:rFonts w:ascii="Arial" w:eastAsia="Arial Unicode MS" w:hAnsi="Arial" w:cs="Arial"/>
          <w:sz w:val="24"/>
          <w:szCs w:val="24"/>
        </w:rPr>
      </w:pPr>
      <w:r w:rsidRPr="00E27DAF">
        <w:rPr>
          <w:rFonts w:ascii="Arial" w:eastAsia="Arial Unicode MS" w:hAnsi="Arial" w:cs="Arial"/>
          <w:sz w:val="24"/>
          <w:szCs w:val="24"/>
        </w:rPr>
        <w:t>informacije i način rada korisničkog prikaza aplikacije budu razumljivi;</w:t>
      </w:r>
    </w:p>
    <w:p w14:paraId="2092CE7B" w14:textId="77777777" w:rsidR="00E27DAF" w:rsidRPr="00E27DAF" w:rsidRDefault="00E27DAF" w:rsidP="00E27DAF">
      <w:pPr>
        <w:numPr>
          <w:ilvl w:val="0"/>
          <w:numId w:val="4"/>
        </w:numPr>
        <w:snapToGrid w:val="0"/>
        <w:spacing w:line="276" w:lineRule="auto"/>
        <w:contextualSpacing/>
        <w:jc w:val="both"/>
        <w:rPr>
          <w:rFonts w:ascii="Arial" w:eastAsia="Arial Unicode MS" w:hAnsi="Arial" w:cs="Arial"/>
          <w:sz w:val="24"/>
          <w:szCs w:val="24"/>
        </w:rPr>
      </w:pPr>
      <w:proofErr w:type="gramStart"/>
      <w:r w:rsidRPr="00E27DAF">
        <w:rPr>
          <w:rFonts w:ascii="Arial" w:eastAsia="Arial Unicode MS" w:hAnsi="Arial" w:cs="Arial"/>
          <w:sz w:val="24"/>
          <w:szCs w:val="24"/>
        </w:rPr>
        <w:t>sadržaj</w:t>
      </w:r>
      <w:proofErr w:type="gramEnd"/>
      <w:r w:rsidRPr="00E27DAF">
        <w:rPr>
          <w:rFonts w:ascii="Arial" w:eastAsia="Arial Unicode MS" w:hAnsi="Arial" w:cs="Arial"/>
          <w:sz w:val="24"/>
          <w:szCs w:val="24"/>
        </w:rPr>
        <w:t xml:space="preserve"> i usluge elektronske uprave budu dovoljno čitljivi da ih mogu tumačiti različiti korisnički programi, pa i pomoćne tehnologije kojima se služe lica sa invaliditetom.”</w:t>
      </w:r>
    </w:p>
    <w:p w14:paraId="3B07FEE7" w14:textId="77777777" w:rsidR="00E27DAF" w:rsidRPr="00E27DAF" w:rsidRDefault="00E27DAF" w:rsidP="00E27DAF">
      <w:pPr>
        <w:snapToGrid w:val="0"/>
        <w:spacing w:line="276" w:lineRule="auto"/>
        <w:jc w:val="both"/>
        <w:rPr>
          <w:rFonts w:ascii="Arial" w:eastAsia="Arial Unicode MS" w:hAnsi="Arial" w:cs="Arial"/>
          <w:sz w:val="24"/>
          <w:szCs w:val="24"/>
        </w:rPr>
      </w:pPr>
      <w:r w:rsidRPr="00E27DAF">
        <w:rPr>
          <w:rFonts w:ascii="Arial" w:eastAsia="Arial Unicode MS" w:hAnsi="Arial" w:cs="Arial"/>
          <w:sz w:val="24"/>
          <w:szCs w:val="24"/>
        </w:rPr>
        <w:t>U članu 5 predstavljene su minimalne funkcionalnosti koje treba pratiti prilikom dizajniranja, izrade, održavanja i ažuriranja usluga elektronske uprave, internet stranica. Upravo su minimalne funkcionalnosti proizašle iz preporuka pomenute analize monitoringa primjene Smjernica:</w:t>
      </w:r>
    </w:p>
    <w:p w14:paraId="44D9AF57"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“navigacija kroz cijelu internet stranicu upotrebom Tab tastera, koja je vizuelno uočljiva;</w:t>
      </w:r>
    </w:p>
    <w:p w14:paraId="5F4F930B"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navigacija putem padajućih lista do kojih nije moguće doći upotrebom tastature;</w:t>
      </w:r>
    </w:p>
    <w:p w14:paraId="4FBEC5A5"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proofErr w:type="gramStart"/>
      <w:r w:rsidRPr="00C548D9">
        <w:rPr>
          <w:rFonts w:ascii="Arial" w:eastAsia="Arial Unicode MS" w:hAnsi="Arial" w:cs="Arial"/>
          <w:sz w:val="24"/>
          <w:szCs w:val="24"/>
        </w:rPr>
        <w:t>odgovarajući</w:t>
      </w:r>
      <w:proofErr w:type="gramEnd"/>
      <w:r w:rsidRPr="00C548D9">
        <w:rPr>
          <w:rFonts w:ascii="Arial" w:eastAsia="Arial Unicode MS" w:hAnsi="Arial" w:cs="Arial"/>
          <w:sz w:val="24"/>
          <w:szCs w:val="24"/>
        </w:rPr>
        <w:t xml:space="preserve"> tekst kao alternativu netekstualnom sadržaju internet stranice (slika, fotografija i dr.);</w:t>
      </w:r>
    </w:p>
    <w:p w14:paraId="3BF3CE34"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da dokumenta za preuzimanje i proslijeđivanje (download i upload) budu ponuđena u više čitljivih formata (.pdf, .doc, .docx, .odt) i tabelarno (.xlsx, .ods);</w:t>
      </w:r>
    </w:p>
    <w:p w14:paraId="529A665E"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proporcionalno povećavanje slova, kao i djelova internet stranice srazmjerno veličini ekrana, odnosno da omogući minimalno uvećanje teksta od 18 tačaka (18 point text);</w:t>
      </w:r>
    </w:p>
    <w:p w14:paraId="76443E16"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lastRenderedPageBreak/>
        <w:t>dobro definisane veze koje jasno oslikavaju djelove sadržaja, kako bi ih čitač ekrana (za slijepe i slabovide) na pravilan način „pročitao“;</w:t>
      </w:r>
    </w:p>
    <w:p w14:paraId="4F00386B"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da naziv i/ili transkript ponuđeni za preuzimanje budu dostupni kao posebni tekstualni dokumenti za sve medije u netekstualnom formatu, odnosno da postoji opis video sadržaja;</w:t>
      </w:r>
    </w:p>
    <w:p w14:paraId="523D3558"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proofErr w:type="gramStart"/>
      <w:r w:rsidRPr="00C548D9">
        <w:rPr>
          <w:rFonts w:ascii="Arial" w:eastAsia="Arial Unicode MS" w:hAnsi="Arial" w:cs="Arial"/>
          <w:sz w:val="24"/>
          <w:szCs w:val="24"/>
        </w:rPr>
        <w:t>pristupačnost</w:t>
      </w:r>
      <w:proofErr w:type="gramEnd"/>
      <w:r w:rsidRPr="00C548D9">
        <w:rPr>
          <w:rFonts w:ascii="Arial" w:eastAsia="Arial Unicode MS" w:hAnsi="Arial" w:cs="Arial"/>
          <w:sz w:val="24"/>
          <w:szCs w:val="24"/>
        </w:rPr>
        <w:t xml:space="preserve"> samih dokumenata (obrasci, forme i dr.);</w:t>
      </w:r>
    </w:p>
    <w:p w14:paraId="14532EEF"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promjene visokog kontrasta između boje pozadine (iz svijetle u crnu) internet stranice i boje slova;</w:t>
      </w:r>
    </w:p>
    <w:p w14:paraId="2A9D6C6B"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pristupačnost elemenata forme (npr. tekstualno polje, polja za potvrde i dr.) na internet stranici na posebnom mjestu, koji se mogu ispuniti upotrebom tastature što se posebno odnosi na usluge elektronske uprave;</w:t>
      </w:r>
    </w:p>
    <w:p w14:paraId="6B20B70B"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posebno mjesto na internet stranici na kojoj su date informacije o standardima pristupačnosti;</w:t>
      </w:r>
    </w:p>
    <w:p w14:paraId="4AFA84B5"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da grafički i audio sadržaji internet stranice budu jednostavni za kontrolu sa objavljenim postupkom kontrole;</w:t>
      </w:r>
    </w:p>
    <w:p w14:paraId="468E1B1C" w14:textId="77777777" w:rsid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r w:rsidRPr="00C548D9">
        <w:rPr>
          <w:rFonts w:ascii="Arial" w:eastAsia="Arial Unicode MS" w:hAnsi="Arial" w:cs="Arial"/>
          <w:sz w:val="24"/>
          <w:szCs w:val="24"/>
        </w:rPr>
        <w:t>sadržaj usluge elektronske uprave je prilagođen za korišćenje alata (čitač ekrana i sintetizovani govor);</w:t>
      </w:r>
    </w:p>
    <w:p w14:paraId="007B182F" w14:textId="54B2E786" w:rsidR="00E27DAF" w:rsidRPr="00C548D9" w:rsidRDefault="00E27DAF" w:rsidP="00C548D9">
      <w:pPr>
        <w:pStyle w:val="ListParagraph"/>
        <w:numPr>
          <w:ilvl w:val="0"/>
          <w:numId w:val="17"/>
        </w:numPr>
        <w:snapToGrid w:val="0"/>
        <w:spacing w:line="276" w:lineRule="auto"/>
        <w:jc w:val="both"/>
        <w:rPr>
          <w:rFonts w:ascii="Arial" w:eastAsia="Arial Unicode MS" w:hAnsi="Arial" w:cs="Arial"/>
          <w:sz w:val="24"/>
          <w:szCs w:val="24"/>
        </w:rPr>
      </w:pPr>
      <w:proofErr w:type="gramStart"/>
      <w:r w:rsidRPr="00C548D9">
        <w:rPr>
          <w:rFonts w:ascii="Arial" w:eastAsia="Arial Unicode MS" w:hAnsi="Arial" w:cs="Arial"/>
          <w:sz w:val="24"/>
          <w:szCs w:val="24"/>
        </w:rPr>
        <w:t>korišćenje</w:t>
      </w:r>
      <w:proofErr w:type="gramEnd"/>
      <w:r w:rsidRPr="00C548D9">
        <w:rPr>
          <w:rFonts w:ascii="Arial" w:eastAsia="Arial Unicode MS" w:hAnsi="Arial" w:cs="Arial"/>
          <w:sz w:val="24"/>
          <w:szCs w:val="24"/>
        </w:rPr>
        <w:t xml:space="preserve"> sistema potvrdnog koda (CAPTCHA) prilagođenog slijepim i slabovidim licima, kako bi govor bio razumljiv.”</w:t>
      </w:r>
    </w:p>
    <w:p w14:paraId="0D5B71FC" w14:textId="77777777" w:rsidR="00E27DAF" w:rsidRPr="00E27DAF" w:rsidRDefault="00E27DAF" w:rsidP="00E27DAF">
      <w:pPr>
        <w:snapToGrid w:val="0"/>
        <w:spacing w:line="276" w:lineRule="auto"/>
        <w:jc w:val="both"/>
        <w:rPr>
          <w:rFonts w:ascii="Arial" w:eastAsia="Arial Unicode MS" w:hAnsi="Arial" w:cs="Arial"/>
          <w:sz w:val="24"/>
          <w:szCs w:val="24"/>
        </w:rPr>
      </w:pPr>
      <w:r w:rsidRPr="00E27DAF">
        <w:rPr>
          <w:rFonts w:ascii="Arial" w:eastAsia="Arial Unicode MS" w:hAnsi="Arial" w:cs="Arial"/>
          <w:sz w:val="24"/>
          <w:szCs w:val="24"/>
        </w:rPr>
        <w:t xml:space="preserve">Takođe, u okviru Pravilnika naveden je i validator pristupačnosti, (W3C validator pristupačnosti) koji se može koristiti za provjeru validnosti izvornog koda i pristupačnosti sadržaja internet stranice. </w:t>
      </w:r>
    </w:p>
    <w:p w14:paraId="083078CA" w14:textId="487E8B09" w:rsidR="00E27DAF" w:rsidRPr="00E27DAF" w:rsidRDefault="00C548D9" w:rsidP="00E27DAF">
      <w:pPr>
        <w:snapToGrid w:val="0"/>
        <w:spacing w:line="276" w:lineRule="auto"/>
        <w:rPr>
          <w:rFonts w:ascii="Arial" w:eastAsia="Arial Unicode MS" w:hAnsi="Arial" w:cs="Arial"/>
          <w:sz w:val="24"/>
          <w:szCs w:val="24"/>
        </w:rPr>
      </w:pPr>
      <w:r>
        <w:rPr>
          <w:rFonts w:ascii="Arial" w:eastAsia="Arial Unicode MS" w:hAnsi="Arial" w:cs="Arial"/>
          <w:sz w:val="24"/>
          <w:szCs w:val="24"/>
        </w:rPr>
        <w:t xml:space="preserve">Kao dobar primjer, preporuka je </w:t>
      </w:r>
      <w:r w:rsidR="00E27DAF" w:rsidRPr="00E27DAF">
        <w:rPr>
          <w:rFonts w:ascii="Arial" w:eastAsia="Arial Unicode MS" w:hAnsi="Arial" w:cs="Arial"/>
          <w:sz w:val="24"/>
          <w:szCs w:val="24"/>
        </w:rPr>
        <w:t>web sajt Vlade Crne Gore,</w:t>
      </w:r>
      <w:r w:rsidR="00E27DAF" w:rsidRPr="00E27DAF">
        <w:rPr>
          <w:rFonts w:ascii="Arial" w:hAnsi="Arial" w:cs="Arial"/>
          <w:sz w:val="24"/>
          <w:szCs w:val="24"/>
        </w:rPr>
        <w:t xml:space="preserve"> </w:t>
      </w:r>
      <w:hyperlink r:id="rId14" w:history="1">
        <w:r w:rsidR="00E27DAF" w:rsidRPr="00E27DAF">
          <w:rPr>
            <w:rFonts w:ascii="Arial" w:hAnsi="Arial" w:cs="Arial"/>
            <w:color w:val="0563C1" w:themeColor="hyperlink"/>
            <w:sz w:val="24"/>
            <w:szCs w:val="24"/>
            <w:u w:val="single"/>
          </w:rPr>
          <w:t>https://www.gov.me/</w:t>
        </w:r>
      </w:hyperlink>
      <w:r w:rsidR="00E27DAF" w:rsidRPr="00E27DAF">
        <w:rPr>
          <w:rFonts w:ascii="Arial" w:hAnsi="Arial" w:cs="Arial"/>
          <w:sz w:val="24"/>
          <w:szCs w:val="24"/>
        </w:rPr>
        <w:t xml:space="preserve"> </w:t>
      </w:r>
      <w:r>
        <w:rPr>
          <w:rFonts w:ascii="Arial" w:eastAsia="Arial Unicode MS" w:hAnsi="Arial" w:cs="Arial"/>
          <w:sz w:val="24"/>
          <w:szCs w:val="24"/>
        </w:rPr>
        <w:t xml:space="preserve">, </w:t>
      </w:r>
      <w:r w:rsidR="00E27DAF" w:rsidRPr="00E27DAF">
        <w:rPr>
          <w:rFonts w:ascii="Arial" w:eastAsia="Arial Unicode MS" w:hAnsi="Arial" w:cs="Arial"/>
          <w:sz w:val="24"/>
          <w:szCs w:val="24"/>
        </w:rPr>
        <w:t>koji je u cjelosti pristupa</w:t>
      </w:r>
      <w:r w:rsidR="00564EAF">
        <w:rPr>
          <w:rFonts w:ascii="Arial" w:eastAsia="Arial Unicode MS" w:hAnsi="Arial" w:cs="Arial"/>
          <w:sz w:val="24"/>
          <w:szCs w:val="24"/>
        </w:rPr>
        <w:t>čan posjetiocima oštećenog vida</w:t>
      </w:r>
      <w:r w:rsidR="00E27DAF" w:rsidRPr="00E27DAF">
        <w:rPr>
          <w:rFonts w:ascii="Arial" w:eastAsia="Arial Unicode MS" w:hAnsi="Arial" w:cs="Arial"/>
          <w:sz w:val="24"/>
          <w:szCs w:val="24"/>
        </w:rPr>
        <w:t xml:space="preserve">. Portal ispunjava uslove e-pristupačnosti i implementiran je poseban meni za poboljšanu pristupačnost sadržaja </w:t>
      </w:r>
      <w:proofErr w:type="gramStart"/>
      <w:r w:rsidR="00E27DAF" w:rsidRPr="00E27DAF">
        <w:rPr>
          <w:rFonts w:ascii="Arial" w:eastAsia="Arial Unicode MS" w:hAnsi="Arial" w:cs="Arial"/>
          <w:sz w:val="24"/>
          <w:szCs w:val="24"/>
        </w:rPr>
        <w:t>sa</w:t>
      </w:r>
      <w:proofErr w:type="gramEnd"/>
      <w:r w:rsidR="00E27DAF" w:rsidRPr="00E27DAF">
        <w:rPr>
          <w:rFonts w:ascii="Arial" w:eastAsia="Arial Unicode MS" w:hAnsi="Arial" w:cs="Arial"/>
          <w:sz w:val="24"/>
          <w:szCs w:val="24"/>
        </w:rPr>
        <w:t xml:space="preserve"> kontrolom kontrasta, veličine slova, razmaka teksta, animacija, zatim vizuelnim vodičem za lakše čitanje, naglašavanje linkova, kompatibilnost sa čitačima ekrana kroz strukturiranost stranica, kao i poseban font koji omogućava lakše čitanje osobama s disleksijom. Accessibility menu se nalazi u desnom uglu. </w:t>
      </w:r>
    </w:p>
    <w:p w14:paraId="53A9BD54" w14:textId="77A96F49" w:rsidR="000050B5" w:rsidRPr="00564E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lastRenderedPageBreak/>
        <w:t>Važnost traženja, primanja i širenja informacija ovim pozitivnim primjerom je prepoznata, a time je omogućena i puna inkluzija osoba s inval</w:t>
      </w:r>
      <w:r w:rsidR="00C548D9">
        <w:rPr>
          <w:rFonts w:ascii="Arial" w:eastAsia="Arial Unicode MS" w:hAnsi="Arial" w:cs="Arial"/>
          <w:sz w:val="24"/>
          <w:szCs w:val="24"/>
        </w:rPr>
        <w:t>idit</w:t>
      </w:r>
      <w:r w:rsidR="00564EAF">
        <w:rPr>
          <w:rFonts w:ascii="Arial" w:eastAsia="Arial Unicode MS" w:hAnsi="Arial" w:cs="Arial"/>
          <w:sz w:val="24"/>
          <w:szCs w:val="24"/>
        </w:rPr>
        <w:t>etom, što je neophodno učiniti i</w:t>
      </w:r>
      <w:r w:rsidR="00C548D9">
        <w:rPr>
          <w:rFonts w:ascii="Arial" w:eastAsia="Arial Unicode MS" w:hAnsi="Arial" w:cs="Arial"/>
          <w:sz w:val="24"/>
          <w:szCs w:val="24"/>
        </w:rPr>
        <w:t xml:space="preserve"> </w:t>
      </w:r>
      <w:proofErr w:type="gramStart"/>
      <w:r w:rsidR="00C548D9">
        <w:rPr>
          <w:rFonts w:ascii="Arial" w:eastAsia="Arial Unicode MS" w:hAnsi="Arial" w:cs="Arial"/>
          <w:sz w:val="24"/>
          <w:szCs w:val="24"/>
        </w:rPr>
        <w:t>na</w:t>
      </w:r>
      <w:proofErr w:type="gramEnd"/>
      <w:r w:rsidR="00C548D9">
        <w:rPr>
          <w:rFonts w:ascii="Arial" w:eastAsia="Arial Unicode MS" w:hAnsi="Arial" w:cs="Arial"/>
          <w:sz w:val="24"/>
          <w:szCs w:val="24"/>
        </w:rPr>
        <w:t xml:space="preserve"> web sajtovima koji se bave informisanjem u odnosu na zaštitu od nasilja, kako bi žene oštećenog vida mogle ponuđenu informaciju koristiti. </w:t>
      </w:r>
    </w:p>
    <w:p w14:paraId="7E85D4A2" w14:textId="77777777" w:rsidR="004E1AB5" w:rsidRDefault="004E1AB5" w:rsidP="00E27DAF">
      <w:pPr>
        <w:snapToGrid w:val="0"/>
        <w:spacing w:line="276" w:lineRule="auto"/>
        <w:rPr>
          <w:rFonts w:ascii="Arial" w:eastAsia="Arial Unicode MS" w:hAnsi="Arial" w:cs="Arial"/>
          <w:b/>
          <w:sz w:val="24"/>
          <w:szCs w:val="24"/>
        </w:rPr>
      </w:pPr>
    </w:p>
    <w:p w14:paraId="6ECE2524" w14:textId="5247D7FC" w:rsidR="00757C3E" w:rsidRPr="00564EAF" w:rsidRDefault="0035612E" w:rsidP="004E1AB5">
      <w:pPr>
        <w:pStyle w:val="ListParagraph"/>
        <w:numPr>
          <w:ilvl w:val="0"/>
          <w:numId w:val="16"/>
        </w:numPr>
        <w:snapToGrid w:val="0"/>
        <w:spacing w:line="276" w:lineRule="auto"/>
        <w:rPr>
          <w:rFonts w:ascii="Arial" w:eastAsia="Arial Unicode MS" w:hAnsi="Arial" w:cs="Arial"/>
          <w:b/>
          <w:sz w:val="28"/>
          <w:szCs w:val="28"/>
        </w:rPr>
      </w:pPr>
      <w:r w:rsidRPr="00564EAF">
        <w:rPr>
          <w:rFonts w:ascii="Arial" w:eastAsia="Arial Unicode MS" w:hAnsi="Arial" w:cs="Arial"/>
          <w:b/>
          <w:sz w:val="28"/>
          <w:szCs w:val="28"/>
        </w:rPr>
        <w:t>PREPORUKE ZA FIZIČKU</w:t>
      </w:r>
      <w:r w:rsidR="00757C3E" w:rsidRPr="00564EAF">
        <w:rPr>
          <w:rFonts w:ascii="Arial" w:eastAsia="Arial Unicode MS" w:hAnsi="Arial" w:cs="Arial"/>
          <w:b/>
          <w:sz w:val="28"/>
          <w:szCs w:val="28"/>
        </w:rPr>
        <w:t xml:space="preserve"> PRISTUPAČNOST </w:t>
      </w:r>
    </w:p>
    <w:p w14:paraId="13DB25F9" w14:textId="140662CA" w:rsidR="00E27DAF" w:rsidRPr="00564EAF" w:rsidRDefault="00E27DAF" w:rsidP="004E1AB5">
      <w:pPr>
        <w:pStyle w:val="ListParagraph"/>
        <w:keepNext/>
        <w:keepLines/>
        <w:numPr>
          <w:ilvl w:val="1"/>
          <w:numId w:val="16"/>
        </w:numPr>
        <w:spacing w:before="480" w:after="0"/>
        <w:outlineLvl w:val="0"/>
        <w:rPr>
          <w:rFonts w:ascii="Arial" w:eastAsia="Arial Unicode MS" w:hAnsi="Arial" w:cs="Arial"/>
          <w:b/>
          <w:bCs/>
          <w:sz w:val="26"/>
          <w:szCs w:val="26"/>
        </w:rPr>
      </w:pPr>
      <w:bookmarkStart w:id="5" w:name="_Toc77318017"/>
      <w:r w:rsidRPr="00564EAF">
        <w:rPr>
          <w:rFonts w:ascii="Arial" w:eastAsia="Arial Unicode MS" w:hAnsi="Arial" w:cs="Arial"/>
          <w:b/>
          <w:bCs/>
          <w:sz w:val="26"/>
          <w:szCs w:val="26"/>
        </w:rPr>
        <w:t>PRISTUP, KRETANJE, BORAVAK I RAD</w:t>
      </w:r>
      <w:bookmarkEnd w:id="5"/>
      <w:r w:rsidRPr="00564EAF">
        <w:rPr>
          <w:rFonts w:ascii="Arial" w:eastAsia="Arial Unicode MS" w:hAnsi="Arial" w:cs="Arial"/>
          <w:b/>
          <w:bCs/>
          <w:sz w:val="26"/>
          <w:szCs w:val="26"/>
        </w:rPr>
        <w:t xml:space="preserve">  </w:t>
      </w:r>
    </w:p>
    <w:p w14:paraId="594C7A07" w14:textId="77777777" w:rsidR="00E27DAF" w:rsidRPr="00E27DAF" w:rsidRDefault="00E27DAF" w:rsidP="00E27DAF">
      <w:pPr>
        <w:snapToGrid w:val="0"/>
        <w:spacing w:after="0" w:line="276" w:lineRule="auto"/>
        <w:rPr>
          <w:rFonts w:ascii="Arial" w:eastAsia="Arial Unicode MS" w:hAnsi="Arial" w:cs="Arial"/>
          <w:b/>
          <w:sz w:val="24"/>
          <w:szCs w:val="24"/>
        </w:rPr>
      </w:pPr>
    </w:p>
    <w:p w14:paraId="65F23DB3" w14:textId="54088991" w:rsidR="00E27DAF" w:rsidRPr="00E27DAF" w:rsidRDefault="00E27DAF" w:rsidP="00E27DAF">
      <w:pPr>
        <w:snapToGrid w:val="0"/>
        <w:spacing w:after="0" w:line="276" w:lineRule="auto"/>
        <w:rPr>
          <w:rFonts w:ascii="Arial" w:eastAsia="Arial Unicode MS" w:hAnsi="Arial" w:cs="Arial"/>
          <w:b/>
          <w:sz w:val="24"/>
          <w:szCs w:val="24"/>
        </w:rPr>
      </w:pPr>
      <w:r w:rsidRPr="00E27DAF">
        <w:rPr>
          <w:rFonts w:ascii="Arial" w:eastAsia="Arial Unicode MS" w:hAnsi="Arial" w:cs="Arial"/>
          <w:sz w:val="24"/>
          <w:szCs w:val="24"/>
        </w:rPr>
        <w:t>Propis, takođe bitan za realizaciju preporuka, standarda i elemenata pristupačnosti</w:t>
      </w:r>
      <w:r w:rsidR="004E1AB5">
        <w:rPr>
          <w:rFonts w:ascii="Arial" w:eastAsia="Arial Unicode MS" w:hAnsi="Arial" w:cs="Arial"/>
          <w:sz w:val="24"/>
          <w:szCs w:val="24"/>
        </w:rPr>
        <w:t>, u odnosu na fizičku pristupačnost</w:t>
      </w:r>
      <w:r w:rsidRPr="00E27DAF">
        <w:rPr>
          <w:rFonts w:ascii="Arial" w:eastAsia="Arial Unicode MS" w:hAnsi="Arial" w:cs="Arial"/>
          <w:sz w:val="24"/>
          <w:szCs w:val="24"/>
        </w:rPr>
        <w:t xml:space="preserve"> za osobe oštećenog vida je </w:t>
      </w:r>
      <w:r w:rsidRPr="00E27DAF">
        <w:rPr>
          <w:rFonts w:ascii="Arial" w:eastAsia="Arial Unicode MS" w:hAnsi="Arial" w:cs="Arial"/>
          <w:b/>
          <w:sz w:val="24"/>
          <w:szCs w:val="24"/>
        </w:rPr>
        <w:t>Zakon o uređenju prostora i izgradnji objekata</w:t>
      </w:r>
      <w:r w:rsidRPr="00E27DAF">
        <w:rPr>
          <w:rFonts w:ascii="Arial" w:eastAsia="Arial Unicode MS" w:hAnsi="Arial" w:cs="Arial"/>
          <w:sz w:val="24"/>
          <w:szCs w:val="24"/>
        </w:rPr>
        <w:t xml:space="preserve">, koji u članu 71a govori o osnovnim zahtjevima za objekat u toku izgradnje i upotrebe u zavisnosti od namjene istog, a kojima se obezbjeđuje njegova bezbjednost u cjelini, kao i bezbjednost svakog njegovog posebnog dijela. </w:t>
      </w:r>
    </w:p>
    <w:p w14:paraId="1935F018" w14:textId="77777777" w:rsidR="00E27DAF" w:rsidRP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 xml:space="preserve">Zahtjevi za objekat iz stava 1 ovog člana, a koji se tiču osoba s invaliditetom, su: </w:t>
      </w:r>
    </w:p>
    <w:p w14:paraId="45488A0E" w14:textId="77777777" w:rsidR="00E27DAF" w:rsidRP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 xml:space="preserve">“4) bezbjednost i pristupačnost pri korišćenju prema kojoj objekat mora biti projektovan i izveden na način da ne predstavlja neprihvatljive rizike od nezgoda ili štete pri službi ili radu kao što su klizanje, padanje, sudar, opekotine, strujni udari, povrede od eksplozija i provalne krađe, a naročito tako da se vodi računa o pristupačnosti i korišćenju od strane lica smanjene pokretljivosti i lica sa invaliditetom;…” </w:t>
      </w:r>
    </w:p>
    <w:p w14:paraId="0AE523EA" w14:textId="77777777" w:rsidR="00E27DAF" w:rsidRP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 xml:space="preserve">Dalje, ovaj zakon u članu 73 govori o uslovima za </w:t>
      </w:r>
      <w:r w:rsidRPr="00E27DAF">
        <w:rPr>
          <w:rFonts w:ascii="Arial" w:eastAsia="Arial Unicode MS" w:hAnsi="Arial" w:cs="Arial"/>
          <w:b/>
          <w:sz w:val="24"/>
          <w:szCs w:val="24"/>
        </w:rPr>
        <w:t>pristup i kretanje</w:t>
      </w:r>
      <w:r w:rsidRPr="00E27DAF">
        <w:rPr>
          <w:rFonts w:ascii="Arial" w:eastAsia="Arial Unicode MS" w:hAnsi="Arial" w:cs="Arial"/>
          <w:sz w:val="24"/>
          <w:szCs w:val="24"/>
        </w:rPr>
        <w:t xml:space="preserve"> lica smanjene pokretljivosti i lica s invaliditetom:</w:t>
      </w:r>
    </w:p>
    <w:p w14:paraId="139F7FE8" w14:textId="77777777" w:rsidR="00E27DAF" w:rsidRPr="00E27DAF" w:rsidRDefault="00E27DAF" w:rsidP="00E27DAF">
      <w:pPr>
        <w:snapToGrid w:val="0"/>
        <w:spacing w:line="276" w:lineRule="auto"/>
        <w:rPr>
          <w:rFonts w:ascii="Arial" w:eastAsia="Arial Unicode MS" w:hAnsi="Arial" w:cs="Arial"/>
          <w:b/>
          <w:sz w:val="24"/>
          <w:szCs w:val="24"/>
        </w:rPr>
      </w:pPr>
      <w:r w:rsidRPr="00E27DAF">
        <w:rPr>
          <w:rFonts w:ascii="Arial" w:eastAsia="Arial Unicode MS" w:hAnsi="Arial" w:cs="Arial"/>
          <w:sz w:val="24"/>
          <w:szCs w:val="24"/>
        </w:rPr>
        <w:t xml:space="preserve">“Izgradnja objekata u javnoj upotrebi vrši se </w:t>
      </w:r>
      <w:proofErr w:type="gramStart"/>
      <w:r w:rsidRPr="00E27DAF">
        <w:rPr>
          <w:rFonts w:ascii="Arial" w:eastAsia="Arial Unicode MS" w:hAnsi="Arial" w:cs="Arial"/>
          <w:sz w:val="24"/>
          <w:szCs w:val="24"/>
        </w:rPr>
        <w:t>na</w:t>
      </w:r>
      <w:proofErr w:type="gramEnd"/>
      <w:r w:rsidRPr="00E27DAF">
        <w:rPr>
          <w:rFonts w:ascii="Arial" w:eastAsia="Arial Unicode MS" w:hAnsi="Arial" w:cs="Arial"/>
          <w:sz w:val="24"/>
          <w:szCs w:val="24"/>
        </w:rPr>
        <w:t xml:space="preserve"> način kojim se licima smanjene pokretljivosti i licima sa invaliditetom obezbjeđuje nesmetan </w:t>
      </w:r>
      <w:r w:rsidRPr="00E27DAF">
        <w:rPr>
          <w:rFonts w:ascii="Arial" w:eastAsia="Arial Unicode MS" w:hAnsi="Arial" w:cs="Arial"/>
          <w:b/>
          <w:sz w:val="24"/>
          <w:szCs w:val="24"/>
        </w:rPr>
        <w:t>pristup, kretanje, boravak i rad.</w:t>
      </w:r>
    </w:p>
    <w:p w14:paraId="68FAAE16" w14:textId="77777777" w:rsidR="00E27DAF" w:rsidRP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 xml:space="preserve">Izgradnja stambenih i stambeno-poslovnih objekata vrši se </w:t>
      </w:r>
      <w:proofErr w:type="gramStart"/>
      <w:r w:rsidRPr="00E27DAF">
        <w:rPr>
          <w:rFonts w:ascii="Arial" w:eastAsia="Arial Unicode MS" w:hAnsi="Arial" w:cs="Arial"/>
          <w:sz w:val="24"/>
          <w:szCs w:val="24"/>
        </w:rPr>
        <w:t>na</w:t>
      </w:r>
      <w:proofErr w:type="gramEnd"/>
      <w:r w:rsidRPr="00E27DAF">
        <w:rPr>
          <w:rFonts w:ascii="Arial" w:eastAsia="Arial Unicode MS" w:hAnsi="Arial" w:cs="Arial"/>
          <w:sz w:val="24"/>
          <w:szCs w:val="24"/>
        </w:rPr>
        <w:t xml:space="preserve"> način kojim se licima iz stava 1 ovog člana obezbjeđuje nesmetan pristup i kretanje u zajedničkim prostorijama.</w:t>
      </w:r>
    </w:p>
    <w:p w14:paraId="73F574C8" w14:textId="77777777" w:rsidR="00E27DAF" w:rsidRP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lastRenderedPageBreak/>
        <w:t xml:space="preserve">Stambeni i stambeno-poslovni objekti </w:t>
      </w:r>
      <w:proofErr w:type="gramStart"/>
      <w:r w:rsidRPr="00E27DAF">
        <w:rPr>
          <w:rFonts w:ascii="Arial" w:eastAsia="Arial Unicode MS" w:hAnsi="Arial" w:cs="Arial"/>
          <w:sz w:val="24"/>
          <w:szCs w:val="24"/>
        </w:rPr>
        <w:t>sa</w:t>
      </w:r>
      <w:proofErr w:type="gramEnd"/>
      <w:r w:rsidRPr="00E27DAF">
        <w:rPr>
          <w:rFonts w:ascii="Arial" w:eastAsia="Arial Unicode MS" w:hAnsi="Arial" w:cs="Arial"/>
          <w:sz w:val="24"/>
          <w:szCs w:val="24"/>
        </w:rPr>
        <w:t xml:space="preserve"> 10 i više stanova moraju se izgrađivati na način kojim se obezbjeđuje jednostavno prilagođavanje objekta, najmanje jedne stambene jedinice na svakih 10 stanova za nesmetan pristup, kretanje, boravak i rad lica smanjene pokretljivosti i lica sa invaliditetom.</w:t>
      </w:r>
    </w:p>
    <w:p w14:paraId="2A8E00FD" w14:textId="77777777" w:rsidR="00E27DAF" w:rsidRP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Bliži uslovi i način prilagođavanja iz st. 1, 2 i 3 ovog člana utvrđuju se propisom Ministarstva.”</w:t>
      </w:r>
    </w:p>
    <w:p w14:paraId="24C8A5C8" w14:textId="77777777" w:rsidR="00E27DAF" w:rsidRP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 xml:space="preserve">U Crnoj Gori se uglavnom, ako se, obezbjeđuju uslovi za pristup, </w:t>
      </w:r>
      <w:proofErr w:type="gramStart"/>
      <w:r w:rsidRPr="00757C3E">
        <w:rPr>
          <w:rFonts w:ascii="Arial" w:eastAsia="Arial Unicode MS" w:hAnsi="Arial" w:cs="Arial"/>
          <w:b/>
          <w:sz w:val="24"/>
          <w:szCs w:val="24"/>
        </w:rPr>
        <w:t>ali</w:t>
      </w:r>
      <w:proofErr w:type="gramEnd"/>
      <w:r w:rsidRPr="00757C3E">
        <w:rPr>
          <w:rFonts w:ascii="Arial" w:eastAsia="Arial Unicode MS" w:hAnsi="Arial" w:cs="Arial"/>
          <w:b/>
          <w:sz w:val="24"/>
          <w:szCs w:val="24"/>
        </w:rPr>
        <w:t xml:space="preserve"> ne i za kretanje, boravak i rad osoba s invaliditetom.</w:t>
      </w:r>
      <w:r w:rsidRPr="00E27DAF">
        <w:rPr>
          <w:rFonts w:ascii="Arial" w:eastAsia="Arial Unicode MS" w:hAnsi="Arial" w:cs="Arial"/>
          <w:sz w:val="24"/>
          <w:szCs w:val="24"/>
        </w:rPr>
        <w:t xml:space="preserve"> Npr. najčešće su taktilne staze postavljene do građanskog biroa u lokalnim samoupravama, </w:t>
      </w:r>
      <w:proofErr w:type="gramStart"/>
      <w:r w:rsidRPr="00E27DAF">
        <w:rPr>
          <w:rFonts w:ascii="Arial" w:eastAsia="Arial Unicode MS" w:hAnsi="Arial" w:cs="Arial"/>
          <w:sz w:val="24"/>
          <w:szCs w:val="24"/>
        </w:rPr>
        <w:t>ali</w:t>
      </w:r>
      <w:proofErr w:type="gramEnd"/>
      <w:r w:rsidRPr="00E27DAF">
        <w:rPr>
          <w:rFonts w:ascii="Arial" w:eastAsia="Arial Unicode MS" w:hAnsi="Arial" w:cs="Arial"/>
          <w:sz w:val="24"/>
          <w:szCs w:val="24"/>
        </w:rPr>
        <w:t xml:space="preserve"> ne i unutar zgrade, do kancelarija, toaleta, sala. S </w:t>
      </w:r>
      <w:proofErr w:type="gramStart"/>
      <w:r w:rsidRPr="00E27DAF">
        <w:rPr>
          <w:rFonts w:ascii="Arial" w:eastAsia="Arial Unicode MS" w:hAnsi="Arial" w:cs="Arial"/>
          <w:sz w:val="24"/>
          <w:szCs w:val="24"/>
        </w:rPr>
        <w:t>tim</w:t>
      </w:r>
      <w:proofErr w:type="gramEnd"/>
      <w:r w:rsidRPr="00E27DAF">
        <w:rPr>
          <w:rFonts w:ascii="Arial" w:eastAsia="Arial Unicode MS" w:hAnsi="Arial" w:cs="Arial"/>
          <w:sz w:val="24"/>
          <w:szCs w:val="24"/>
        </w:rPr>
        <w:t xml:space="preserve"> u vezi, može se pretpostaviti da su OSI specijalno namijenjene određene prostorije, ili su im neke prostorije nepotrebne. </w:t>
      </w:r>
    </w:p>
    <w:p w14:paraId="408CA227" w14:textId="2E010ECA" w:rsidR="00E27DAF" w:rsidRP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 xml:space="preserve">Kretanje, boravak i rad osobama oštećenog vida nije omogućen </w:t>
      </w:r>
      <w:proofErr w:type="gramStart"/>
      <w:r w:rsidRPr="00E27DAF">
        <w:rPr>
          <w:rFonts w:ascii="Arial" w:eastAsia="Arial Unicode MS" w:hAnsi="Arial" w:cs="Arial"/>
          <w:sz w:val="24"/>
          <w:szCs w:val="24"/>
        </w:rPr>
        <w:t>na</w:t>
      </w:r>
      <w:proofErr w:type="gramEnd"/>
      <w:r w:rsidRPr="00E27DAF">
        <w:rPr>
          <w:rFonts w:ascii="Arial" w:eastAsia="Arial Unicode MS" w:hAnsi="Arial" w:cs="Arial"/>
          <w:sz w:val="24"/>
          <w:szCs w:val="24"/>
        </w:rPr>
        <w:t xml:space="preserve"> jednakoj i ravnopravnoj osnovi sa drugima, pa je diskriminacija svakodnevno prisutna, obzirom da osobe oštećenog vida ne mogu da ostvare svoja prava kao i ostali građani, već su najčešće situacije u kojima je povrijeđeno dostojanstvo istih. </w:t>
      </w:r>
    </w:p>
    <w:p w14:paraId="6E358A5B" w14:textId="6C21C20E" w:rsid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 xml:space="preserve">Ključni i konkretniji dokument, za primjenu standarda i elemenata pristupačnosti je </w:t>
      </w:r>
      <w:r w:rsidRPr="00E27DAF">
        <w:rPr>
          <w:rFonts w:ascii="Arial" w:eastAsia="Arial Unicode MS" w:hAnsi="Arial" w:cs="Arial"/>
          <w:b/>
          <w:sz w:val="24"/>
          <w:szCs w:val="24"/>
        </w:rPr>
        <w:t xml:space="preserve">Pravilnik o bližim uslovima i načinu prilagođavanja objekata za pristup i kretanje lica smanjene pokretljivosti i lica </w:t>
      </w:r>
      <w:proofErr w:type="gramStart"/>
      <w:r w:rsidRPr="00E27DAF">
        <w:rPr>
          <w:rFonts w:ascii="Arial" w:eastAsia="Arial Unicode MS" w:hAnsi="Arial" w:cs="Arial"/>
          <w:b/>
          <w:sz w:val="24"/>
          <w:szCs w:val="24"/>
        </w:rPr>
        <w:t>sa</w:t>
      </w:r>
      <w:proofErr w:type="gramEnd"/>
      <w:r w:rsidRPr="00E27DAF">
        <w:rPr>
          <w:rFonts w:ascii="Arial" w:eastAsia="Arial Unicode MS" w:hAnsi="Arial" w:cs="Arial"/>
          <w:b/>
          <w:sz w:val="24"/>
          <w:szCs w:val="24"/>
        </w:rPr>
        <w:t xml:space="preserve"> invaliditetom iz 2013</w:t>
      </w:r>
      <w:r w:rsidR="004E1AB5">
        <w:rPr>
          <w:rFonts w:ascii="Arial" w:eastAsia="Arial Unicode MS" w:hAnsi="Arial" w:cs="Arial"/>
          <w:b/>
          <w:sz w:val="24"/>
          <w:szCs w:val="24"/>
        </w:rPr>
        <w:t xml:space="preserve">, </w:t>
      </w:r>
      <w:hyperlink r:id="rId15" w:history="1">
        <w:r w:rsidR="004E1AB5" w:rsidRPr="00E27DAF">
          <w:rPr>
            <w:rFonts w:ascii="Arial" w:eastAsia="Arial Unicode MS" w:hAnsi="Arial" w:cs="Arial"/>
            <w:color w:val="0563C1" w:themeColor="hyperlink"/>
            <w:sz w:val="24"/>
            <w:szCs w:val="24"/>
            <w:u w:val="single"/>
          </w:rPr>
          <w:t>https://www.gov.me/dokumenta/3c19acde-3ab9-48ff-b1ee-d3ec0de4413c</w:t>
        </w:r>
      </w:hyperlink>
      <w:r w:rsidRPr="00E27DAF">
        <w:rPr>
          <w:rFonts w:ascii="Arial" w:eastAsia="Arial Unicode MS" w:hAnsi="Arial" w:cs="Arial"/>
          <w:sz w:val="24"/>
          <w:szCs w:val="24"/>
        </w:rPr>
        <w:t xml:space="preserve">. Pravilnik je obavezujući za društvene subjekte i odnosi se apsolutno </w:t>
      </w:r>
      <w:proofErr w:type="gramStart"/>
      <w:r w:rsidRPr="00E27DAF">
        <w:rPr>
          <w:rFonts w:ascii="Arial" w:eastAsia="Arial Unicode MS" w:hAnsi="Arial" w:cs="Arial"/>
          <w:sz w:val="24"/>
          <w:szCs w:val="24"/>
        </w:rPr>
        <w:t>na</w:t>
      </w:r>
      <w:proofErr w:type="gramEnd"/>
      <w:r w:rsidRPr="00E27DAF">
        <w:rPr>
          <w:rFonts w:ascii="Arial" w:eastAsia="Arial Unicode MS" w:hAnsi="Arial" w:cs="Arial"/>
          <w:sz w:val="24"/>
          <w:szCs w:val="24"/>
        </w:rPr>
        <w:t xml:space="preserve"> sve objekte u javnoj upotrebi, kao i stambene i stambeno-poslovne objekte.</w:t>
      </w:r>
    </w:p>
    <w:p w14:paraId="01383FE6" w14:textId="77777777" w:rsidR="0089549B" w:rsidRDefault="0089549B" w:rsidP="00E27DAF">
      <w:pPr>
        <w:snapToGrid w:val="0"/>
        <w:spacing w:line="276" w:lineRule="auto"/>
        <w:rPr>
          <w:rFonts w:ascii="Arial" w:eastAsia="Arial Unicode MS" w:hAnsi="Arial" w:cs="Arial"/>
          <w:sz w:val="24"/>
          <w:szCs w:val="24"/>
        </w:rPr>
      </w:pPr>
    </w:p>
    <w:p w14:paraId="4384E65E" w14:textId="77777777" w:rsidR="0089549B" w:rsidRDefault="0089549B" w:rsidP="00E27DAF">
      <w:pPr>
        <w:snapToGrid w:val="0"/>
        <w:spacing w:line="276" w:lineRule="auto"/>
        <w:rPr>
          <w:rFonts w:ascii="Arial" w:eastAsia="Arial Unicode MS" w:hAnsi="Arial" w:cs="Arial"/>
          <w:sz w:val="24"/>
          <w:szCs w:val="24"/>
        </w:rPr>
      </w:pPr>
    </w:p>
    <w:p w14:paraId="5C868AE0" w14:textId="77777777" w:rsidR="0089549B" w:rsidRDefault="0089549B" w:rsidP="00E27DAF">
      <w:pPr>
        <w:snapToGrid w:val="0"/>
        <w:spacing w:line="276" w:lineRule="auto"/>
        <w:rPr>
          <w:rFonts w:ascii="Arial" w:eastAsia="Arial Unicode MS" w:hAnsi="Arial" w:cs="Arial"/>
          <w:sz w:val="24"/>
          <w:szCs w:val="24"/>
        </w:rPr>
      </w:pPr>
    </w:p>
    <w:p w14:paraId="308A8E57" w14:textId="77777777" w:rsidR="0089549B" w:rsidRDefault="0089549B" w:rsidP="00E27DAF">
      <w:pPr>
        <w:snapToGrid w:val="0"/>
        <w:spacing w:line="276" w:lineRule="auto"/>
        <w:rPr>
          <w:rFonts w:ascii="Arial" w:eastAsia="Arial Unicode MS" w:hAnsi="Arial" w:cs="Arial"/>
          <w:sz w:val="24"/>
          <w:szCs w:val="24"/>
        </w:rPr>
      </w:pPr>
    </w:p>
    <w:p w14:paraId="4E8366B6" w14:textId="77777777" w:rsidR="0089549B" w:rsidRDefault="0089549B" w:rsidP="00E27DAF">
      <w:pPr>
        <w:snapToGrid w:val="0"/>
        <w:spacing w:line="276" w:lineRule="auto"/>
        <w:rPr>
          <w:rFonts w:ascii="Arial" w:eastAsia="Arial Unicode MS" w:hAnsi="Arial" w:cs="Arial"/>
          <w:sz w:val="24"/>
          <w:szCs w:val="24"/>
        </w:rPr>
      </w:pPr>
    </w:p>
    <w:p w14:paraId="3F2CA27D" w14:textId="77777777" w:rsidR="0089549B" w:rsidRDefault="0089549B" w:rsidP="00E27DAF">
      <w:pPr>
        <w:snapToGrid w:val="0"/>
        <w:spacing w:line="276" w:lineRule="auto"/>
        <w:rPr>
          <w:rFonts w:ascii="Arial" w:eastAsia="Arial Unicode MS" w:hAnsi="Arial" w:cs="Arial"/>
          <w:sz w:val="24"/>
          <w:szCs w:val="24"/>
        </w:rPr>
      </w:pPr>
    </w:p>
    <w:p w14:paraId="0AE472FC" w14:textId="791BEBA9" w:rsidR="0089549B" w:rsidRPr="00E27DAF" w:rsidRDefault="0089549B" w:rsidP="00E27DAF">
      <w:pPr>
        <w:snapToGrid w:val="0"/>
        <w:spacing w:line="276" w:lineRule="auto"/>
        <w:rPr>
          <w:rFonts w:ascii="Arial" w:eastAsia="Arial Unicode MS" w:hAnsi="Arial" w:cs="Arial"/>
          <w:sz w:val="24"/>
          <w:szCs w:val="24"/>
        </w:rPr>
      </w:pPr>
      <w:r>
        <w:rPr>
          <w:rFonts w:ascii="Arial" w:eastAsia="Arial Unicode MS" w:hAnsi="Arial" w:cs="Arial"/>
          <w:sz w:val="24"/>
          <w:szCs w:val="24"/>
        </w:rPr>
        <w:lastRenderedPageBreak/>
        <w:t>Preporuke:</w:t>
      </w:r>
    </w:p>
    <w:p w14:paraId="5985F4C5" w14:textId="05490AED" w:rsidR="00E27DAF" w:rsidRDefault="004E1AB5" w:rsidP="004E1AB5">
      <w:pPr>
        <w:pStyle w:val="ListParagraph"/>
        <w:numPr>
          <w:ilvl w:val="0"/>
          <w:numId w:val="19"/>
        </w:numPr>
        <w:snapToGrid w:val="0"/>
        <w:spacing w:line="276" w:lineRule="auto"/>
        <w:rPr>
          <w:rFonts w:ascii="Arial" w:eastAsia="Arial Unicode MS" w:hAnsi="Arial" w:cs="Arial"/>
          <w:sz w:val="24"/>
          <w:szCs w:val="24"/>
        </w:rPr>
      </w:pPr>
      <w:r>
        <w:rPr>
          <w:rFonts w:ascii="Arial" w:eastAsia="Arial Unicode MS" w:hAnsi="Arial" w:cs="Arial"/>
          <w:sz w:val="24"/>
          <w:szCs w:val="24"/>
        </w:rPr>
        <w:t xml:space="preserve">Član 7 Pravilnika, </w:t>
      </w:r>
      <w:r w:rsidR="00A15DC9">
        <w:rPr>
          <w:rFonts w:ascii="Arial" w:eastAsia="Arial Unicode MS" w:hAnsi="Arial" w:cs="Arial"/>
          <w:sz w:val="24"/>
          <w:szCs w:val="24"/>
        </w:rPr>
        <w:t>r</w:t>
      </w:r>
      <w:r w:rsidR="00E27DAF" w:rsidRPr="004E1AB5">
        <w:rPr>
          <w:rFonts w:ascii="Arial" w:eastAsia="Arial Unicode MS" w:hAnsi="Arial" w:cs="Arial"/>
          <w:sz w:val="24"/>
          <w:szCs w:val="24"/>
        </w:rPr>
        <w:t xml:space="preserve">adi upotrebe pomagala za lica smanjene pokretljivosti i lica </w:t>
      </w:r>
      <w:proofErr w:type="gramStart"/>
      <w:r w:rsidR="00E27DAF" w:rsidRPr="004E1AB5">
        <w:rPr>
          <w:rFonts w:ascii="Arial" w:eastAsia="Arial Unicode MS" w:hAnsi="Arial" w:cs="Arial"/>
          <w:sz w:val="24"/>
          <w:szCs w:val="24"/>
        </w:rPr>
        <w:t>sa</w:t>
      </w:r>
      <w:proofErr w:type="gramEnd"/>
      <w:r w:rsidR="00E27DAF" w:rsidRPr="004E1AB5">
        <w:rPr>
          <w:rFonts w:ascii="Arial" w:eastAsia="Arial Unicode MS" w:hAnsi="Arial" w:cs="Arial"/>
          <w:sz w:val="24"/>
          <w:szCs w:val="24"/>
        </w:rPr>
        <w:t xml:space="preserve"> invaliditetom, potrebno je da se ispune </w:t>
      </w:r>
      <w:r w:rsidR="00E27DAF" w:rsidRPr="00DE0033">
        <w:rPr>
          <w:rFonts w:ascii="Arial" w:eastAsia="Arial Unicode MS" w:hAnsi="Arial" w:cs="Arial"/>
          <w:b/>
          <w:sz w:val="24"/>
          <w:szCs w:val="24"/>
        </w:rPr>
        <w:t>uslovi u pogledu prostora potrebnog</w:t>
      </w:r>
      <w:r w:rsidR="00E27DAF" w:rsidRPr="004E1AB5">
        <w:rPr>
          <w:rFonts w:ascii="Arial" w:eastAsia="Arial Unicode MS" w:hAnsi="Arial" w:cs="Arial"/>
          <w:sz w:val="24"/>
          <w:szCs w:val="24"/>
        </w:rPr>
        <w:t xml:space="preserve"> za:</w:t>
      </w:r>
      <w:r>
        <w:rPr>
          <w:rFonts w:ascii="Arial" w:eastAsia="Arial Unicode MS" w:hAnsi="Arial" w:cs="Arial"/>
          <w:sz w:val="24"/>
          <w:szCs w:val="24"/>
        </w:rPr>
        <w:t xml:space="preserve"> </w:t>
      </w:r>
      <w:r w:rsidR="00E27DAF" w:rsidRPr="004E1AB5">
        <w:rPr>
          <w:rFonts w:ascii="Arial" w:eastAsia="Arial Unicode MS" w:hAnsi="Arial" w:cs="Arial"/>
          <w:sz w:val="24"/>
          <w:szCs w:val="24"/>
        </w:rPr>
        <w:t>upot</w:t>
      </w:r>
      <w:r w:rsidR="00DE0033">
        <w:rPr>
          <w:rFonts w:ascii="Arial" w:eastAsia="Arial Unicode MS" w:hAnsi="Arial" w:cs="Arial"/>
          <w:sz w:val="24"/>
          <w:szCs w:val="24"/>
        </w:rPr>
        <w:t>rebu bijeloga štapa i psa vodiča.</w:t>
      </w:r>
      <w:r w:rsidR="00E27DAF" w:rsidRPr="004E1AB5">
        <w:rPr>
          <w:rFonts w:ascii="Arial" w:eastAsia="Arial Unicode MS" w:hAnsi="Arial" w:cs="Arial"/>
          <w:sz w:val="24"/>
          <w:szCs w:val="24"/>
        </w:rPr>
        <w:t xml:space="preserve"> </w:t>
      </w:r>
      <w:bookmarkStart w:id="6" w:name="_Toc77318018"/>
      <w:r w:rsidR="00F25FD7">
        <w:rPr>
          <w:rFonts w:ascii="Arial" w:eastAsia="Arial Unicode MS" w:hAnsi="Arial" w:cs="Arial"/>
          <w:sz w:val="24"/>
          <w:szCs w:val="24"/>
        </w:rPr>
        <w:t xml:space="preserve">Širina potrebna za nesmetano kretanje korisnika pomagala variraju, te je 70 cm neophodno za korisnike štapa, hodalice, 90-120 cm za korisnike štaka, </w:t>
      </w:r>
      <w:r w:rsidR="00A15DC9">
        <w:rPr>
          <w:rFonts w:ascii="Arial" w:eastAsia="Arial Unicode MS" w:hAnsi="Arial" w:cs="Arial"/>
          <w:sz w:val="24"/>
          <w:szCs w:val="24"/>
        </w:rPr>
        <w:t xml:space="preserve">invalidskih kolica, 80 cm za korisnike bijelog štapa, psa vodiča. </w:t>
      </w:r>
    </w:p>
    <w:p w14:paraId="33B4A04F" w14:textId="55687E16" w:rsidR="00DE0033" w:rsidRPr="00DE0033" w:rsidRDefault="00DE0033" w:rsidP="00DE0033">
      <w:pPr>
        <w:snapToGrid w:val="0"/>
        <w:spacing w:line="276" w:lineRule="auto"/>
        <w:rPr>
          <w:rFonts w:ascii="Arial" w:eastAsia="Arial Unicode MS" w:hAnsi="Arial" w:cs="Arial"/>
          <w:sz w:val="24"/>
          <w:szCs w:val="24"/>
        </w:rPr>
      </w:pPr>
      <w:r>
        <w:rPr>
          <w:rFonts w:ascii="Arial" w:eastAsia="Arial Unicode MS" w:hAnsi="Arial" w:cs="Arial"/>
          <w:sz w:val="24"/>
          <w:szCs w:val="24"/>
        </w:rPr>
        <w:t xml:space="preserve">            </w:t>
      </w:r>
      <w:r>
        <w:rPr>
          <w:noProof/>
        </w:rPr>
        <w:drawing>
          <wp:inline distT="0" distB="0" distL="0" distR="0" wp14:anchorId="739C1ED9" wp14:editId="3ED60F39">
            <wp:extent cx="4380654" cy="454914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6447" cy="4575926"/>
                    </a:xfrm>
                    <a:prstGeom prst="rect">
                      <a:avLst/>
                    </a:prstGeom>
                    <a:noFill/>
                    <a:ln>
                      <a:noFill/>
                    </a:ln>
                  </pic:spPr>
                </pic:pic>
              </a:graphicData>
            </a:graphic>
          </wp:inline>
        </w:drawing>
      </w:r>
    </w:p>
    <w:bookmarkEnd w:id="6"/>
    <w:p w14:paraId="21317B60" w14:textId="19D643EB" w:rsidR="00E27DAF" w:rsidRDefault="00E27DAF" w:rsidP="00E27DAF">
      <w:pPr>
        <w:pStyle w:val="ListParagraph"/>
        <w:numPr>
          <w:ilvl w:val="0"/>
          <w:numId w:val="19"/>
        </w:numPr>
        <w:snapToGrid w:val="0"/>
        <w:spacing w:line="276" w:lineRule="auto"/>
        <w:rPr>
          <w:rFonts w:ascii="Arial" w:eastAsia="Arial Unicode MS" w:hAnsi="Arial" w:cs="Arial"/>
          <w:sz w:val="24"/>
          <w:szCs w:val="24"/>
        </w:rPr>
      </w:pPr>
      <w:r w:rsidRPr="00DE0033">
        <w:rPr>
          <w:rFonts w:ascii="Arial" w:eastAsia="Arial Unicode MS" w:hAnsi="Arial" w:cs="Arial"/>
          <w:b/>
          <w:sz w:val="24"/>
          <w:szCs w:val="24"/>
        </w:rPr>
        <w:lastRenderedPageBreak/>
        <w:t>Pristupačna taktilna površina</w:t>
      </w:r>
      <w:r w:rsidRPr="00DE0033">
        <w:rPr>
          <w:rFonts w:ascii="Arial" w:eastAsia="Arial Unicode MS" w:hAnsi="Arial" w:cs="Arial"/>
          <w:sz w:val="24"/>
          <w:szCs w:val="24"/>
        </w:rPr>
        <w:t>, prema članu 9, izvodi se reljefnom obradom visine do 5 mm na način da ne otežava kretanje invalidskih kolica, da je prepoznatljiva na dodir stopala ili bijelog štapa, da ne zadržava vodu, snijeg i nečistoću i da se lako održava.</w:t>
      </w:r>
      <w:r w:rsidR="0089549B">
        <w:rPr>
          <w:rFonts w:ascii="Arial" w:eastAsia="Arial Unicode MS" w:hAnsi="Arial" w:cs="Arial"/>
          <w:sz w:val="24"/>
          <w:szCs w:val="24"/>
        </w:rPr>
        <w:t xml:space="preserve"> Veoma je važno razlikovati staze kretanje- vođenja (užljebljena struktura) </w:t>
      </w:r>
      <w:proofErr w:type="gramStart"/>
      <w:r w:rsidR="0089549B">
        <w:rPr>
          <w:rFonts w:ascii="Arial" w:eastAsia="Arial Unicode MS" w:hAnsi="Arial" w:cs="Arial"/>
          <w:sz w:val="24"/>
          <w:szCs w:val="24"/>
        </w:rPr>
        <w:t>od</w:t>
      </w:r>
      <w:proofErr w:type="gramEnd"/>
      <w:r w:rsidR="0089549B">
        <w:rPr>
          <w:rFonts w:ascii="Arial" w:eastAsia="Arial Unicode MS" w:hAnsi="Arial" w:cs="Arial"/>
          <w:sz w:val="24"/>
          <w:szCs w:val="24"/>
        </w:rPr>
        <w:t xml:space="preserve"> staza upozorenja (čepasta struktura). </w:t>
      </w:r>
    </w:p>
    <w:p w14:paraId="63B2815E" w14:textId="77777777" w:rsidR="0089549B" w:rsidRDefault="0089549B" w:rsidP="0089549B">
      <w:pPr>
        <w:pStyle w:val="ListParagraph"/>
        <w:snapToGrid w:val="0"/>
        <w:spacing w:line="276" w:lineRule="auto"/>
        <w:rPr>
          <w:rFonts w:ascii="Arial" w:eastAsia="Arial Unicode MS" w:hAnsi="Arial" w:cs="Arial"/>
          <w:sz w:val="24"/>
          <w:szCs w:val="24"/>
        </w:rPr>
      </w:pPr>
    </w:p>
    <w:p w14:paraId="19B97363" w14:textId="3120F09A" w:rsidR="00DE0033" w:rsidRPr="00DE0033" w:rsidRDefault="00DE0033" w:rsidP="00DE0033">
      <w:pPr>
        <w:pStyle w:val="ListParagraph"/>
        <w:snapToGrid w:val="0"/>
        <w:spacing w:line="276" w:lineRule="auto"/>
        <w:rPr>
          <w:rFonts w:ascii="Arial" w:eastAsia="Arial Unicode MS" w:hAnsi="Arial" w:cs="Arial"/>
          <w:sz w:val="24"/>
          <w:szCs w:val="24"/>
        </w:rPr>
      </w:pPr>
      <w:r>
        <w:rPr>
          <w:noProof/>
        </w:rPr>
        <w:drawing>
          <wp:inline distT="0" distB="0" distL="0" distR="0" wp14:anchorId="57BB038F" wp14:editId="45A880CF">
            <wp:extent cx="5773030" cy="3718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407" cy="3763248"/>
                    </a:xfrm>
                    <a:prstGeom prst="rect">
                      <a:avLst/>
                    </a:prstGeom>
                    <a:noFill/>
                    <a:ln>
                      <a:noFill/>
                    </a:ln>
                  </pic:spPr>
                </pic:pic>
              </a:graphicData>
            </a:graphic>
          </wp:inline>
        </w:drawing>
      </w:r>
    </w:p>
    <w:p w14:paraId="0B7C50F9" w14:textId="77777777" w:rsidR="0089549B" w:rsidRDefault="0089549B" w:rsidP="0089549B">
      <w:pPr>
        <w:pStyle w:val="ListParagraph"/>
        <w:snapToGrid w:val="0"/>
        <w:spacing w:line="276" w:lineRule="auto"/>
        <w:rPr>
          <w:rFonts w:ascii="Arial" w:eastAsia="Arial Unicode MS" w:hAnsi="Arial" w:cs="Arial"/>
          <w:sz w:val="24"/>
          <w:szCs w:val="24"/>
        </w:rPr>
      </w:pPr>
    </w:p>
    <w:p w14:paraId="3B3B0BD7" w14:textId="77777777" w:rsidR="0089549B" w:rsidRDefault="0089549B" w:rsidP="0089549B">
      <w:pPr>
        <w:pStyle w:val="ListParagraph"/>
        <w:snapToGrid w:val="0"/>
        <w:spacing w:line="276" w:lineRule="auto"/>
        <w:rPr>
          <w:rFonts w:ascii="Arial" w:eastAsia="Arial Unicode MS" w:hAnsi="Arial" w:cs="Arial"/>
          <w:sz w:val="24"/>
          <w:szCs w:val="24"/>
        </w:rPr>
      </w:pPr>
    </w:p>
    <w:p w14:paraId="63421776" w14:textId="77777777" w:rsidR="0089549B" w:rsidRDefault="0089549B" w:rsidP="0089549B">
      <w:pPr>
        <w:pStyle w:val="ListParagraph"/>
        <w:snapToGrid w:val="0"/>
        <w:spacing w:line="276" w:lineRule="auto"/>
        <w:rPr>
          <w:rFonts w:ascii="Arial" w:eastAsia="Arial Unicode MS" w:hAnsi="Arial" w:cs="Arial"/>
          <w:sz w:val="24"/>
          <w:szCs w:val="24"/>
        </w:rPr>
      </w:pPr>
    </w:p>
    <w:p w14:paraId="798AFA55" w14:textId="77777777" w:rsidR="0089549B" w:rsidRPr="0089549B" w:rsidRDefault="0089549B" w:rsidP="0089549B">
      <w:pPr>
        <w:pStyle w:val="ListParagraph"/>
        <w:snapToGrid w:val="0"/>
        <w:spacing w:line="276" w:lineRule="auto"/>
        <w:rPr>
          <w:rFonts w:ascii="Arial" w:eastAsia="Arial Unicode MS" w:hAnsi="Arial" w:cs="Arial"/>
          <w:sz w:val="24"/>
          <w:szCs w:val="24"/>
        </w:rPr>
      </w:pPr>
    </w:p>
    <w:p w14:paraId="046266B2" w14:textId="1EB11C06" w:rsidR="00E27DAF" w:rsidRDefault="00B65088" w:rsidP="00E27DAF">
      <w:pPr>
        <w:pStyle w:val="ListParagraph"/>
        <w:numPr>
          <w:ilvl w:val="0"/>
          <w:numId w:val="19"/>
        </w:numPr>
        <w:snapToGrid w:val="0"/>
        <w:spacing w:line="276" w:lineRule="auto"/>
        <w:rPr>
          <w:rFonts w:ascii="Arial" w:eastAsia="Arial Unicode MS" w:hAnsi="Arial" w:cs="Arial"/>
          <w:sz w:val="24"/>
          <w:szCs w:val="24"/>
        </w:rPr>
      </w:pPr>
      <w:r>
        <w:rPr>
          <w:rFonts w:ascii="Arial" w:eastAsia="Arial Unicode MS" w:hAnsi="Arial" w:cs="Arial"/>
          <w:b/>
          <w:sz w:val="24"/>
          <w:szCs w:val="24"/>
        </w:rPr>
        <w:lastRenderedPageBreak/>
        <w:t>S</w:t>
      </w:r>
      <w:r w:rsidR="00E27DAF" w:rsidRPr="00B65088">
        <w:rPr>
          <w:rFonts w:ascii="Arial" w:eastAsia="Arial Unicode MS" w:hAnsi="Arial" w:cs="Arial"/>
          <w:b/>
          <w:sz w:val="24"/>
          <w:szCs w:val="24"/>
        </w:rPr>
        <w:t xml:space="preserve">tepeništa </w:t>
      </w:r>
      <w:r w:rsidR="00A15DC9" w:rsidRPr="00A15DC9">
        <w:rPr>
          <w:rFonts w:ascii="Arial" w:eastAsia="Arial Unicode MS" w:hAnsi="Arial" w:cs="Arial"/>
          <w:sz w:val="24"/>
          <w:szCs w:val="24"/>
        </w:rPr>
        <w:t>pored navedenog u članu 12</w:t>
      </w:r>
      <w:r w:rsidR="00A15DC9">
        <w:rPr>
          <w:rFonts w:ascii="Arial" w:eastAsia="Arial Unicode MS" w:hAnsi="Arial" w:cs="Arial"/>
          <w:b/>
          <w:sz w:val="24"/>
          <w:szCs w:val="24"/>
        </w:rPr>
        <w:t xml:space="preserve">, </w:t>
      </w:r>
      <w:r w:rsidR="00E27DAF" w:rsidRPr="00B65088">
        <w:rPr>
          <w:rFonts w:ascii="Arial" w:eastAsia="Arial Unicode MS" w:hAnsi="Arial" w:cs="Arial"/>
          <w:sz w:val="24"/>
          <w:szCs w:val="24"/>
        </w:rPr>
        <w:t>moraju</w:t>
      </w:r>
      <w:r w:rsidR="00A15DC9">
        <w:rPr>
          <w:rFonts w:ascii="Arial" w:eastAsia="Arial Unicode MS" w:hAnsi="Arial" w:cs="Arial"/>
          <w:sz w:val="24"/>
          <w:szCs w:val="24"/>
        </w:rPr>
        <w:t xml:space="preserve"> imati </w:t>
      </w:r>
      <w:r>
        <w:rPr>
          <w:rFonts w:ascii="Arial" w:eastAsia="Arial Unicode MS" w:hAnsi="Arial" w:cs="Arial"/>
          <w:sz w:val="24"/>
          <w:szCs w:val="24"/>
        </w:rPr>
        <w:t>p</w:t>
      </w:r>
      <w:r w:rsidR="00E27DAF" w:rsidRPr="00B65088">
        <w:rPr>
          <w:rFonts w:ascii="Arial" w:eastAsia="Arial Unicode MS" w:hAnsi="Arial" w:cs="Arial"/>
          <w:sz w:val="24"/>
          <w:szCs w:val="24"/>
        </w:rPr>
        <w:t xml:space="preserve">red prvom i iza posljednje stepenice izvedeno taktilno polje upozorenja, u punoj širini stepenišnog kraka, širine najmanje 40 cm </w:t>
      </w:r>
      <w:proofErr w:type="gramStart"/>
      <w:r w:rsidR="00E27DAF" w:rsidRPr="00B65088">
        <w:rPr>
          <w:rFonts w:ascii="Arial" w:eastAsia="Arial Unicode MS" w:hAnsi="Arial" w:cs="Arial"/>
          <w:sz w:val="24"/>
          <w:szCs w:val="24"/>
        </w:rPr>
        <w:t>sa</w:t>
      </w:r>
      <w:proofErr w:type="gramEnd"/>
      <w:r w:rsidR="00E27DAF" w:rsidRPr="00B65088">
        <w:rPr>
          <w:rFonts w:ascii="Arial" w:eastAsia="Arial Unicode MS" w:hAnsi="Arial" w:cs="Arial"/>
          <w:sz w:val="24"/>
          <w:szCs w:val="24"/>
        </w:rPr>
        <w:t xml:space="preserve"> užljebljenjima vertikalno u odnosu na smjer kretanja</w:t>
      </w:r>
      <w:r w:rsidR="00A15DC9">
        <w:rPr>
          <w:rFonts w:ascii="Arial" w:eastAsia="Arial Unicode MS" w:hAnsi="Arial" w:cs="Arial"/>
          <w:sz w:val="24"/>
          <w:szCs w:val="24"/>
        </w:rPr>
        <w:t xml:space="preserve">. </w:t>
      </w:r>
    </w:p>
    <w:p w14:paraId="5219E1F7" w14:textId="77777777" w:rsidR="0089549B" w:rsidRDefault="0089549B" w:rsidP="0089549B">
      <w:pPr>
        <w:pStyle w:val="ListParagraph"/>
        <w:snapToGrid w:val="0"/>
        <w:spacing w:line="276" w:lineRule="auto"/>
        <w:rPr>
          <w:rFonts w:ascii="Arial" w:eastAsia="Arial Unicode MS" w:hAnsi="Arial" w:cs="Arial"/>
          <w:sz w:val="24"/>
          <w:szCs w:val="24"/>
        </w:rPr>
      </w:pPr>
    </w:p>
    <w:p w14:paraId="6D60046D" w14:textId="1796C143" w:rsidR="00B65088" w:rsidRPr="00B65088" w:rsidRDefault="00B65088" w:rsidP="00B65088">
      <w:pPr>
        <w:pStyle w:val="ListParagraph"/>
        <w:snapToGrid w:val="0"/>
        <w:spacing w:line="276" w:lineRule="auto"/>
        <w:rPr>
          <w:rFonts w:ascii="Arial" w:eastAsia="Arial Unicode MS" w:hAnsi="Arial" w:cs="Arial"/>
          <w:sz w:val="24"/>
          <w:szCs w:val="24"/>
        </w:rPr>
      </w:pPr>
      <w:r>
        <w:rPr>
          <w:noProof/>
        </w:rPr>
        <w:drawing>
          <wp:inline distT="0" distB="0" distL="0" distR="0" wp14:anchorId="0D80DDF7" wp14:editId="447EC451">
            <wp:extent cx="5540623" cy="473202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7201" cy="4763259"/>
                    </a:xfrm>
                    <a:prstGeom prst="rect">
                      <a:avLst/>
                    </a:prstGeom>
                    <a:noFill/>
                    <a:ln>
                      <a:noFill/>
                    </a:ln>
                  </pic:spPr>
                </pic:pic>
              </a:graphicData>
            </a:graphic>
          </wp:inline>
        </w:drawing>
      </w:r>
    </w:p>
    <w:p w14:paraId="5ED4BDE5" w14:textId="77777777" w:rsidR="00A15DC9" w:rsidRPr="00A15DC9" w:rsidRDefault="00A15DC9" w:rsidP="00A15DC9">
      <w:pPr>
        <w:pStyle w:val="ListParagraph"/>
        <w:snapToGrid w:val="0"/>
        <w:spacing w:line="276" w:lineRule="auto"/>
        <w:rPr>
          <w:rFonts w:ascii="Arial" w:eastAsia="Arial Unicode MS" w:hAnsi="Arial" w:cs="Arial"/>
          <w:sz w:val="24"/>
          <w:szCs w:val="24"/>
        </w:rPr>
      </w:pPr>
    </w:p>
    <w:p w14:paraId="4E0A7FF9" w14:textId="0CDDB2FA" w:rsidR="00E27DAF" w:rsidRDefault="00E27DAF" w:rsidP="00B65088">
      <w:pPr>
        <w:pStyle w:val="ListParagraph"/>
        <w:numPr>
          <w:ilvl w:val="0"/>
          <w:numId w:val="19"/>
        </w:numPr>
        <w:snapToGrid w:val="0"/>
        <w:spacing w:line="276" w:lineRule="auto"/>
        <w:rPr>
          <w:rFonts w:ascii="Arial" w:eastAsia="Arial Unicode MS" w:hAnsi="Arial" w:cs="Arial"/>
          <w:sz w:val="24"/>
          <w:szCs w:val="24"/>
        </w:rPr>
      </w:pPr>
      <w:r w:rsidRPr="00B65088">
        <w:rPr>
          <w:rFonts w:ascii="Arial" w:eastAsia="Arial Unicode MS" w:hAnsi="Arial" w:cs="Arial"/>
          <w:b/>
          <w:sz w:val="24"/>
          <w:szCs w:val="24"/>
        </w:rPr>
        <w:lastRenderedPageBreak/>
        <w:t>Lift</w:t>
      </w:r>
      <w:r w:rsidR="00B65088">
        <w:rPr>
          <w:rFonts w:ascii="Arial" w:eastAsia="Arial Unicode MS" w:hAnsi="Arial" w:cs="Arial"/>
          <w:b/>
          <w:sz w:val="24"/>
          <w:szCs w:val="24"/>
        </w:rPr>
        <w:t xml:space="preserve">, </w:t>
      </w:r>
      <w:r w:rsidR="00B65088" w:rsidRPr="00B65088">
        <w:rPr>
          <w:rFonts w:ascii="Arial" w:eastAsia="Arial Unicode MS" w:hAnsi="Arial" w:cs="Arial"/>
          <w:sz w:val="24"/>
          <w:szCs w:val="24"/>
        </w:rPr>
        <w:t>prema članu 13</w:t>
      </w:r>
      <w:r w:rsidRPr="00B65088">
        <w:rPr>
          <w:rFonts w:ascii="Arial" w:eastAsia="Arial Unicode MS" w:hAnsi="Arial" w:cs="Arial"/>
          <w:sz w:val="24"/>
          <w:szCs w:val="24"/>
        </w:rPr>
        <w:t xml:space="preserve"> mora da sadrži komandnu ploču </w:t>
      </w:r>
      <w:proofErr w:type="gramStart"/>
      <w:r w:rsidRPr="00B65088">
        <w:rPr>
          <w:rFonts w:ascii="Arial" w:eastAsia="Arial Unicode MS" w:hAnsi="Arial" w:cs="Arial"/>
          <w:sz w:val="24"/>
          <w:szCs w:val="24"/>
        </w:rPr>
        <w:t>sa</w:t>
      </w:r>
      <w:proofErr w:type="gramEnd"/>
      <w:r w:rsidRPr="00B65088">
        <w:rPr>
          <w:rFonts w:ascii="Arial" w:eastAsia="Arial Unicode MS" w:hAnsi="Arial" w:cs="Arial"/>
          <w:sz w:val="24"/>
          <w:szCs w:val="24"/>
        </w:rPr>
        <w:t xml:space="preserve"> tasterima kontrastno izvedenim, reljefno prepoznatljivih brojeva etaža i drugih informacija na Brajevom pismu</w:t>
      </w:r>
      <w:r w:rsidR="00B65088">
        <w:rPr>
          <w:rFonts w:ascii="Arial" w:eastAsia="Arial Unicode MS" w:hAnsi="Arial" w:cs="Arial"/>
          <w:sz w:val="24"/>
          <w:szCs w:val="24"/>
        </w:rPr>
        <w:t xml:space="preserve">, kao i zvučnu najavu spratova. </w:t>
      </w:r>
      <w:r w:rsidRPr="00B65088">
        <w:rPr>
          <w:rFonts w:ascii="Arial" w:eastAsia="Arial Unicode MS" w:hAnsi="Arial" w:cs="Arial"/>
          <w:sz w:val="24"/>
          <w:szCs w:val="24"/>
        </w:rPr>
        <w:t xml:space="preserve">Takođe, podrazumijeva se da </w:t>
      </w:r>
      <w:proofErr w:type="gramStart"/>
      <w:r w:rsidRPr="00B65088">
        <w:rPr>
          <w:rFonts w:ascii="Arial" w:eastAsia="Arial Unicode MS" w:hAnsi="Arial" w:cs="Arial"/>
          <w:sz w:val="24"/>
          <w:szCs w:val="24"/>
        </w:rPr>
        <w:t>od</w:t>
      </w:r>
      <w:proofErr w:type="gramEnd"/>
      <w:r w:rsidRPr="00B65088">
        <w:rPr>
          <w:rFonts w:ascii="Arial" w:eastAsia="Arial Unicode MS" w:hAnsi="Arial" w:cs="Arial"/>
          <w:sz w:val="24"/>
          <w:szCs w:val="24"/>
        </w:rPr>
        <w:t xml:space="preserve"> ulaznih vrata objekta do lifta mora postojati i taktilna crta vođenja za osobe oštećenog vida.</w:t>
      </w:r>
    </w:p>
    <w:p w14:paraId="65935FE4" w14:textId="6ECBDBD1" w:rsidR="00B65088" w:rsidRPr="00B65088" w:rsidRDefault="00B65088" w:rsidP="00B65088">
      <w:pPr>
        <w:snapToGrid w:val="0"/>
        <w:spacing w:line="276" w:lineRule="auto"/>
        <w:ind w:left="360"/>
        <w:rPr>
          <w:rFonts w:ascii="Arial" w:eastAsia="Arial Unicode MS" w:hAnsi="Arial" w:cs="Arial"/>
          <w:sz w:val="24"/>
          <w:szCs w:val="24"/>
        </w:rPr>
      </w:pPr>
      <w:r>
        <w:rPr>
          <w:noProof/>
        </w:rPr>
        <w:drawing>
          <wp:inline distT="0" distB="0" distL="0" distR="0" wp14:anchorId="1DBCDA50" wp14:editId="2D64A342">
            <wp:extent cx="4945380" cy="5059995"/>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6756" cy="5112561"/>
                    </a:xfrm>
                    <a:prstGeom prst="rect">
                      <a:avLst/>
                    </a:prstGeom>
                    <a:noFill/>
                    <a:ln>
                      <a:noFill/>
                    </a:ln>
                  </pic:spPr>
                </pic:pic>
              </a:graphicData>
            </a:graphic>
          </wp:inline>
        </w:drawing>
      </w:r>
    </w:p>
    <w:p w14:paraId="2E16F251" w14:textId="267AB39C" w:rsidR="00B65088" w:rsidRPr="00B65088" w:rsidRDefault="00B65088" w:rsidP="00B65088">
      <w:pPr>
        <w:pStyle w:val="ListParagraph"/>
        <w:numPr>
          <w:ilvl w:val="0"/>
          <w:numId w:val="19"/>
        </w:numPr>
        <w:snapToGrid w:val="0"/>
        <w:spacing w:line="276" w:lineRule="auto"/>
        <w:rPr>
          <w:rFonts w:ascii="Arial" w:eastAsia="Arial Unicode MS" w:hAnsi="Arial" w:cs="Arial"/>
          <w:b/>
          <w:sz w:val="24"/>
          <w:szCs w:val="24"/>
        </w:rPr>
      </w:pPr>
      <w:r w:rsidRPr="00B65088">
        <w:rPr>
          <w:rFonts w:ascii="Arial" w:eastAsia="Arial Unicode MS" w:hAnsi="Arial" w:cs="Arial"/>
          <w:b/>
          <w:sz w:val="24"/>
          <w:szCs w:val="24"/>
        </w:rPr>
        <w:lastRenderedPageBreak/>
        <w:t>Ulazni prostor</w:t>
      </w:r>
      <w:r>
        <w:rPr>
          <w:rFonts w:ascii="Arial" w:eastAsia="Arial Unicode MS" w:hAnsi="Arial" w:cs="Arial"/>
          <w:b/>
          <w:sz w:val="24"/>
          <w:szCs w:val="24"/>
        </w:rPr>
        <w:t xml:space="preserve">, </w:t>
      </w:r>
      <w:r w:rsidRPr="00B65088">
        <w:rPr>
          <w:rFonts w:ascii="Arial" w:eastAsia="Arial Unicode MS" w:hAnsi="Arial" w:cs="Arial"/>
          <w:sz w:val="24"/>
          <w:szCs w:val="24"/>
        </w:rPr>
        <w:t>prema članu 17</w:t>
      </w:r>
      <w:r>
        <w:rPr>
          <w:rFonts w:ascii="Arial" w:eastAsia="Arial Unicode MS" w:hAnsi="Arial" w:cs="Arial"/>
          <w:sz w:val="24"/>
          <w:szCs w:val="24"/>
        </w:rPr>
        <w:t xml:space="preserve">, mora omogućiti nesmetan ulazak, </w:t>
      </w:r>
      <w:proofErr w:type="gramStart"/>
      <w:r>
        <w:rPr>
          <w:rFonts w:ascii="Arial" w:eastAsia="Arial Unicode MS" w:hAnsi="Arial" w:cs="Arial"/>
          <w:sz w:val="24"/>
          <w:szCs w:val="24"/>
        </w:rPr>
        <w:t>te</w:t>
      </w:r>
      <w:proofErr w:type="gramEnd"/>
      <w:r>
        <w:rPr>
          <w:rFonts w:ascii="Arial" w:eastAsia="Arial Unicode MS" w:hAnsi="Arial" w:cs="Arial"/>
          <w:sz w:val="24"/>
          <w:szCs w:val="24"/>
        </w:rPr>
        <w:t xml:space="preserve"> vrata širine 110/210 ili 180/210, pristupačnu kvaku, te prag ne viši od 2 cm. </w:t>
      </w:r>
    </w:p>
    <w:p w14:paraId="2FFEA78A" w14:textId="228A7367" w:rsidR="00B65088" w:rsidRPr="00B65088" w:rsidRDefault="00B65088" w:rsidP="00B65088">
      <w:pPr>
        <w:snapToGrid w:val="0"/>
        <w:spacing w:line="276" w:lineRule="auto"/>
        <w:rPr>
          <w:rFonts w:ascii="Arial" w:eastAsia="Arial Unicode MS" w:hAnsi="Arial" w:cs="Arial"/>
          <w:b/>
          <w:sz w:val="24"/>
          <w:szCs w:val="24"/>
        </w:rPr>
      </w:pPr>
      <w:r>
        <w:rPr>
          <w:noProof/>
        </w:rPr>
        <w:drawing>
          <wp:inline distT="0" distB="0" distL="0" distR="0" wp14:anchorId="3479FA14" wp14:editId="6B06D66A">
            <wp:extent cx="4549140" cy="55672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7273" cy="5613953"/>
                    </a:xfrm>
                    <a:prstGeom prst="rect">
                      <a:avLst/>
                    </a:prstGeom>
                    <a:noFill/>
                    <a:ln>
                      <a:noFill/>
                    </a:ln>
                  </pic:spPr>
                </pic:pic>
              </a:graphicData>
            </a:graphic>
          </wp:inline>
        </w:drawing>
      </w:r>
    </w:p>
    <w:p w14:paraId="3F8B7CEB" w14:textId="4FADBC86" w:rsidR="00B65088" w:rsidRDefault="00B65088" w:rsidP="00B65088">
      <w:pPr>
        <w:pStyle w:val="ListParagraph"/>
        <w:numPr>
          <w:ilvl w:val="0"/>
          <w:numId w:val="19"/>
        </w:numPr>
        <w:snapToGrid w:val="0"/>
        <w:spacing w:line="276" w:lineRule="auto"/>
        <w:rPr>
          <w:rFonts w:ascii="Arial" w:eastAsia="Arial Unicode MS" w:hAnsi="Arial" w:cs="Arial"/>
          <w:sz w:val="24"/>
          <w:szCs w:val="24"/>
        </w:rPr>
      </w:pPr>
      <w:r w:rsidRPr="00740917">
        <w:rPr>
          <w:rFonts w:ascii="Arial" w:eastAsia="Arial Unicode MS" w:hAnsi="Arial" w:cs="Arial"/>
          <w:b/>
          <w:sz w:val="24"/>
          <w:szCs w:val="24"/>
        </w:rPr>
        <w:lastRenderedPageBreak/>
        <w:t>Hodnici,</w:t>
      </w:r>
      <w:r>
        <w:rPr>
          <w:rFonts w:ascii="Arial" w:eastAsia="Arial Unicode MS" w:hAnsi="Arial" w:cs="Arial"/>
          <w:sz w:val="24"/>
          <w:szCs w:val="24"/>
        </w:rPr>
        <w:t xml:space="preserve"> prema članu 18, moraju da imaju širinu </w:t>
      </w:r>
      <w:proofErr w:type="gramStart"/>
      <w:r>
        <w:rPr>
          <w:rFonts w:ascii="Arial" w:eastAsia="Arial Unicode MS" w:hAnsi="Arial" w:cs="Arial"/>
          <w:sz w:val="24"/>
          <w:szCs w:val="24"/>
        </w:rPr>
        <w:t>od</w:t>
      </w:r>
      <w:proofErr w:type="gramEnd"/>
      <w:r>
        <w:rPr>
          <w:rFonts w:ascii="Arial" w:eastAsia="Arial Unicode MS" w:hAnsi="Arial" w:cs="Arial"/>
          <w:sz w:val="24"/>
          <w:szCs w:val="24"/>
        </w:rPr>
        <w:t xml:space="preserve"> najmanje 150cm, </w:t>
      </w:r>
      <w:r w:rsidR="00740917">
        <w:rPr>
          <w:rFonts w:ascii="Arial" w:eastAsia="Arial Unicode MS" w:hAnsi="Arial" w:cs="Arial"/>
          <w:sz w:val="24"/>
          <w:szCs w:val="24"/>
        </w:rPr>
        <w:t xml:space="preserve">te postavljene </w:t>
      </w:r>
      <w:r>
        <w:rPr>
          <w:rFonts w:ascii="Arial" w:eastAsia="Arial Unicode MS" w:hAnsi="Arial" w:cs="Arial"/>
          <w:sz w:val="24"/>
          <w:szCs w:val="24"/>
        </w:rPr>
        <w:t xml:space="preserve">taktilne trake. </w:t>
      </w:r>
    </w:p>
    <w:p w14:paraId="543C36F6" w14:textId="7375D60C" w:rsidR="00B65088" w:rsidRDefault="00B65088" w:rsidP="00E27DAF">
      <w:pPr>
        <w:snapToGrid w:val="0"/>
        <w:spacing w:line="276" w:lineRule="auto"/>
        <w:rPr>
          <w:rFonts w:ascii="Arial" w:eastAsia="Arial Unicode MS" w:hAnsi="Arial" w:cs="Arial"/>
          <w:sz w:val="24"/>
          <w:szCs w:val="24"/>
        </w:rPr>
      </w:pPr>
      <w:r>
        <w:rPr>
          <w:noProof/>
        </w:rPr>
        <w:drawing>
          <wp:inline distT="0" distB="0" distL="0" distR="0" wp14:anchorId="0447E9F1" wp14:editId="143FED0D">
            <wp:extent cx="4579620" cy="54742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9591" cy="5605726"/>
                    </a:xfrm>
                    <a:prstGeom prst="rect">
                      <a:avLst/>
                    </a:prstGeom>
                    <a:noFill/>
                    <a:ln>
                      <a:noFill/>
                    </a:ln>
                  </pic:spPr>
                </pic:pic>
              </a:graphicData>
            </a:graphic>
          </wp:inline>
        </w:drawing>
      </w:r>
    </w:p>
    <w:p w14:paraId="251568FD" w14:textId="6ECD39B6" w:rsidR="00B65088" w:rsidRDefault="00B138D2" w:rsidP="00B65088">
      <w:pPr>
        <w:pStyle w:val="ListParagraph"/>
        <w:numPr>
          <w:ilvl w:val="0"/>
          <w:numId w:val="19"/>
        </w:numPr>
        <w:snapToGrid w:val="0"/>
        <w:spacing w:line="276" w:lineRule="auto"/>
        <w:rPr>
          <w:rFonts w:ascii="Arial" w:eastAsia="Arial Unicode MS" w:hAnsi="Arial" w:cs="Arial"/>
          <w:sz w:val="24"/>
          <w:szCs w:val="24"/>
        </w:rPr>
      </w:pPr>
      <w:r w:rsidRPr="00740917">
        <w:rPr>
          <w:rFonts w:ascii="Arial" w:eastAsia="Arial Unicode MS" w:hAnsi="Arial" w:cs="Arial"/>
          <w:b/>
          <w:sz w:val="24"/>
          <w:szCs w:val="24"/>
        </w:rPr>
        <w:lastRenderedPageBreak/>
        <w:t>Toalet,</w:t>
      </w:r>
      <w:r>
        <w:rPr>
          <w:rFonts w:ascii="Arial" w:eastAsia="Arial Unicode MS" w:hAnsi="Arial" w:cs="Arial"/>
          <w:sz w:val="24"/>
          <w:szCs w:val="24"/>
        </w:rPr>
        <w:t xml:space="preserve"> prema članu 19, mora ispuniti elemente pristupačnosti koji se odnose </w:t>
      </w:r>
      <w:proofErr w:type="gramStart"/>
      <w:r>
        <w:rPr>
          <w:rFonts w:ascii="Arial" w:eastAsia="Arial Unicode MS" w:hAnsi="Arial" w:cs="Arial"/>
          <w:sz w:val="24"/>
          <w:szCs w:val="24"/>
        </w:rPr>
        <w:t>na</w:t>
      </w:r>
      <w:proofErr w:type="gramEnd"/>
      <w:r>
        <w:rPr>
          <w:rFonts w:ascii="Arial" w:eastAsia="Arial Unicode MS" w:hAnsi="Arial" w:cs="Arial"/>
          <w:sz w:val="24"/>
          <w:szCs w:val="24"/>
        </w:rPr>
        <w:t xml:space="preserve"> ulazna vrata</w:t>
      </w:r>
      <w:r w:rsidR="00740917">
        <w:rPr>
          <w:rFonts w:ascii="Arial" w:eastAsia="Arial Unicode MS" w:hAnsi="Arial" w:cs="Arial"/>
          <w:sz w:val="24"/>
          <w:szCs w:val="24"/>
        </w:rPr>
        <w:t xml:space="preserve"> širine najmanje 90 cm</w:t>
      </w:r>
      <w:r>
        <w:rPr>
          <w:rFonts w:ascii="Arial" w:eastAsia="Arial Unicode MS" w:hAnsi="Arial" w:cs="Arial"/>
          <w:sz w:val="24"/>
          <w:szCs w:val="24"/>
        </w:rPr>
        <w:t>, WC šolju</w:t>
      </w:r>
      <w:r w:rsidR="000C6EFA">
        <w:rPr>
          <w:rFonts w:ascii="Arial" w:eastAsia="Arial Unicode MS" w:hAnsi="Arial" w:cs="Arial"/>
          <w:sz w:val="24"/>
          <w:szCs w:val="24"/>
        </w:rPr>
        <w:t xml:space="preserve"> visine do 50 cm</w:t>
      </w:r>
      <w:r>
        <w:rPr>
          <w:rFonts w:ascii="Arial" w:eastAsia="Arial Unicode MS" w:hAnsi="Arial" w:cs="Arial"/>
          <w:sz w:val="24"/>
          <w:szCs w:val="24"/>
        </w:rPr>
        <w:t xml:space="preserve">, </w:t>
      </w:r>
      <w:r w:rsidR="000C6EFA">
        <w:rPr>
          <w:rFonts w:ascii="Arial" w:eastAsia="Arial Unicode MS" w:hAnsi="Arial" w:cs="Arial"/>
          <w:sz w:val="24"/>
          <w:szCs w:val="24"/>
        </w:rPr>
        <w:t xml:space="preserve">jednoručnu </w:t>
      </w:r>
      <w:r>
        <w:rPr>
          <w:rFonts w:ascii="Arial" w:eastAsia="Arial Unicode MS" w:hAnsi="Arial" w:cs="Arial"/>
          <w:sz w:val="24"/>
          <w:szCs w:val="24"/>
        </w:rPr>
        <w:t>slavinu, umivaonik</w:t>
      </w:r>
      <w:r w:rsidR="000C6EFA">
        <w:rPr>
          <w:rFonts w:ascii="Arial" w:eastAsia="Arial Unicode MS" w:hAnsi="Arial" w:cs="Arial"/>
          <w:sz w:val="24"/>
          <w:szCs w:val="24"/>
        </w:rPr>
        <w:t xml:space="preserve"> na visidi od 80 cm. Upotrebni prostor neophodno je da bude najmanje 90cm. </w:t>
      </w:r>
    </w:p>
    <w:p w14:paraId="41467CF0" w14:textId="78EB513A" w:rsidR="00B138D2" w:rsidRPr="00B138D2" w:rsidRDefault="00B138D2" w:rsidP="00B138D2">
      <w:pPr>
        <w:snapToGrid w:val="0"/>
        <w:spacing w:line="276" w:lineRule="auto"/>
        <w:rPr>
          <w:rFonts w:ascii="Arial" w:eastAsia="Arial Unicode MS" w:hAnsi="Arial" w:cs="Arial"/>
          <w:sz w:val="24"/>
          <w:szCs w:val="24"/>
        </w:rPr>
      </w:pPr>
      <w:r>
        <w:rPr>
          <w:noProof/>
        </w:rPr>
        <w:drawing>
          <wp:inline distT="0" distB="0" distL="0" distR="0" wp14:anchorId="76980744" wp14:editId="0183C3A0">
            <wp:extent cx="2908606" cy="497586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963" cy="5017528"/>
                    </a:xfrm>
                    <a:prstGeom prst="rect">
                      <a:avLst/>
                    </a:prstGeom>
                    <a:noFill/>
                    <a:ln>
                      <a:noFill/>
                    </a:ln>
                  </pic:spPr>
                </pic:pic>
              </a:graphicData>
            </a:graphic>
          </wp:inline>
        </w:drawing>
      </w:r>
    </w:p>
    <w:p w14:paraId="480EC896" w14:textId="6C9E6127" w:rsidR="00B138D2" w:rsidRDefault="00B138D2" w:rsidP="00B138D2">
      <w:pPr>
        <w:pStyle w:val="ListParagraph"/>
        <w:numPr>
          <w:ilvl w:val="0"/>
          <w:numId w:val="19"/>
        </w:numPr>
        <w:snapToGrid w:val="0"/>
        <w:spacing w:line="276" w:lineRule="auto"/>
        <w:rPr>
          <w:rFonts w:ascii="Arial" w:eastAsia="Arial Unicode MS" w:hAnsi="Arial" w:cs="Arial"/>
          <w:sz w:val="24"/>
          <w:szCs w:val="24"/>
        </w:rPr>
      </w:pPr>
      <w:r w:rsidRPr="000C6EFA">
        <w:rPr>
          <w:rFonts w:ascii="Arial" w:eastAsia="Arial Unicode MS" w:hAnsi="Arial" w:cs="Arial"/>
          <w:b/>
          <w:sz w:val="24"/>
          <w:szCs w:val="24"/>
        </w:rPr>
        <w:lastRenderedPageBreak/>
        <w:t>Kupatilo,</w:t>
      </w:r>
      <w:r>
        <w:rPr>
          <w:rFonts w:ascii="Arial" w:eastAsia="Arial Unicode MS" w:hAnsi="Arial" w:cs="Arial"/>
          <w:sz w:val="24"/>
          <w:szCs w:val="24"/>
        </w:rPr>
        <w:t xml:space="preserve"> prema članu 20, </w:t>
      </w:r>
      <w:r w:rsidR="000C6EFA">
        <w:rPr>
          <w:rFonts w:ascii="Arial" w:eastAsia="Arial Unicode MS" w:hAnsi="Arial" w:cs="Arial"/>
          <w:sz w:val="24"/>
          <w:szCs w:val="24"/>
        </w:rPr>
        <w:t xml:space="preserve">kadu visine najviše 50 cm, prostor za tuširanje bez pregrade, 90x90. </w:t>
      </w:r>
    </w:p>
    <w:p w14:paraId="43D7B4E9" w14:textId="17653908" w:rsidR="00584D51" w:rsidRPr="00584D51" w:rsidRDefault="00584D51" w:rsidP="00584D51">
      <w:pPr>
        <w:snapToGrid w:val="0"/>
        <w:spacing w:line="276" w:lineRule="auto"/>
        <w:rPr>
          <w:rFonts w:ascii="Arial" w:eastAsia="Arial Unicode MS" w:hAnsi="Arial" w:cs="Arial"/>
          <w:sz w:val="24"/>
          <w:szCs w:val="24"/>
        </w:rPr>
      </w:pPr>
      <w:r>
        <w:rPr>
          <w:noProof/>
        </w:rPr>
        <w:drawing>
          <wp:inline distT="0" distB="0" distL="0" distR="0" wp14:anchorId="2149A4AD" wp14:editId="1E3DEFE6">
            <wp:extent cx="4222357" cy="5387340"/>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9043" cy="5421388"/>
                    </a:xfrm>
                    <a:prstGeom prst="rect">
                      <a:avLst/>
                    </a:prstGeom>
                    <a:noFill/>
                    <a:ln>
                      <a:noFill/>
                    </a:ln>
                  </pic:spPr>
                </pic:pic>
              </a:graphicData>
            </a:graphic>
          </wp:inline>
        </w:drawing>
      </w:r>
    </w:p>
    <w:p w14:paraId="06DC63F2" w14:textId="5181F4B0" w:rsidR="00584D51" w:rsidRDefault="00584D51" w:rsidP="00B138D2">
      <w:pPr>
        <w:pStyle w:val="ListParagraph"/>
        <w:numPr>
          <w:ilvl w:val="0"/>
          <w:numId w:val="19"/>
        </w:numPr>
        <w:snapToGrid w:val="0"/>
        <w:spacing w:line="276" w:lineRule="auto"/>
        <w:rPr>
          <w:rFonts w:ascii="Arial" w:eastAsia="Arial Unicode MS" w:hAnsi="Arial" w:cs="Arial"/>
          <w:sz w:val="24"/>
          <w:szCs w:val="24"/>
        </w:rPr>
      </w:pPr>
      <w:r w:rsidRPr="000C6EFA">
        <w:rPr>
          <w:rFonts w:ascii="Arial" w:eastAsia="Arial Unicode MS" w:hAnsi="Arial" w:cs="Arial"/>
          <w:b/>
          <w:sz w:val="24"/>
          <w:szCs w:val="24"/>
        </w:rPr>
        <w:lastRenderedPageBreak/>
        <w:t>Kuhinja,</w:t>
      </w:r>
      <w:r>
        <w:rPr>
          <w:rFonts w:ascii="Arial" w:eastAsia="Arial Unicode MS" w:hAnsi="Arial" w:cs="Arial"/>
          <w:sz w:val="24"/>
          <w:szCs w:val="24"/>
        </w:rPr>
        <w:t xml:space="preserve"> prema članu 21</w:t>
      </w:r>
      <w:r w:rsidR="000C6EFA">
        <w:rPr>
          <w:rFonts w:ascii="Arial" w:eastAsia="Arial Unicode MS" w:hAnsi="Arial" w:cs="Arial"/>
          <w:sz w:val="24"/>
          <w:szCs w:val="24"/>
        </w:rPr>
        <w:t xml:space="preserve">, slobodnu radnu ploču dužine najmanje 90 cm, viseće elemente </w:t>
      </w:r>
      <w:proofErr w:type="gramStart"/>
      <w:r w:rsidR="000C6EFA">
        <w:rPr>
          <w:rFonts w:ascii="Arial" w:eastAsia="Arial Unicode MS" w:hAnsi="Arial" w:cs="Arial"/>
          <w:sz w:val="24"/>
          <w:szCs w:val="24"/>
        </w:rPr>
        <w:t>sa</w:t>
      </w:r>
      <w:proofErr w:type="gramEnd"/>
      <w:r w:rsidR="000C6EFA">
        <w:rPr>
          <w:rFonts w:ascii="Arial" w:eastAsia="Arial Unicode MS" w:hAnsi="Arial" w:cs="Arial"/>
          <w:sz w:val="24"/>
          <w:szCs w:val="24"/>
        </w:rPr>
        <w:t xml:space="preserve"> donjom ivicom na visinu od 120 cm od površine poda. </w:t>
      </w:r>
      <w:r>
        <w:rPr>
          <w:rFonts w:ascii="Arial" w:eastAsia="Arial Unicode MS" w:hAnsi="Arial" w:cs="Arial"/>
          <w:sz w:val="24"/>
          <w:szCs w:val="24"/>
        </w:rPr>
        <w:t xml:space="preserve"> </w:t>
      </w:r>
    </w:p>
    <w:p w14:paraId="125B4A9C" w14:textId="7E3ECFD0" w:rsidR="00584D51" w:rsidRPr="00584D51" w:rsidRDefault="00584D51" w:rsidP="00584D51">
      <w:pPr>
        <w:snapToGrid w:val="0"/>
        <w:spacing w:line="276" w:lineRule="auto"/>
        <w:rPr>
          <w:rFonts w:ascii="Arial" w:eastAsia="Arial Unicode MS" w:hAnsi="Arial" w:cs="Arial"/>
          <w:sz w:val="24"/>
          <w:szCs w:val="24"/>
        </w:rPr>
      </w:pPr>
      <w:r>
        <w:rPr>
          <w:noProof/>
        </w:rPr>
        <w:drawing>
          <wp:inline distT="0" distB="0" distL="0" distR="0" wp14:anchorId="4AB74BF5" wp14:editId="74D1BFB0">
            <wp:extent cx="3672840" cy="5159045"/>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5458" cy="5162722"/>
                    </a:xfrm>
                    <a:prstGeom prst="rect">
                      <a:avLst/>
                    </a:prstGeom>
                    <a:noFill/>
                    <a:ln>
                      <a:noFill/>
                    </a:ln>
                  </pic:spPr>
                </pic:pic>
              </a:graphicData>
            </a:graphic>
          </wp:inline>
        </w:drawing>
      </w:r>
    </w:p>
    <w:p w14:paraId="0194F7EE" w14:textId="26CDFB8C" w:rsidR="000C6EFA" w:rsidRDefault="000C6EFA" w:rsidP="00B138D2">
      <w:pPr>
        <w:pStyle w:val="ListParagraph"/>
        <w:numPr>
          <w:ilvl w:val="0"/>
          <w:numId w:val="19"/>
        </w:numPr>
        <w:snapToGrid w:val="0"/>
        <w:spacing w:line="276" w:lineRule="auto"/>
        <w:rPr>
          <w:rFonts w:ascii="Arial" w:eastAsia="Arial Unicode MS" w:hAnsi="Arial" w:cs="Arial"/>
          <w:sz w:val="24"/>
          <w:szCs w:val="24"/>
        </w:rPr>
      </w:pPr>
      <w:r w:rsidRPr="000C6EFA">
        <w:rPr>
          <w:rFonts w:ascii="Arial" w:eastAsia="Arial Unicode MS" w:hAnsi="Arial" w:cs="Arial"/>
          <w:b/>
          <w:sz w:val="24"/>
          <w:szCs w:val="24"/>
        </w:rPr>
        <w:lastRenderedPageBreak/>
        <w:t>Soba,</w:t>
      </w:r>
      <w:r>
        <w:rPr>
          <w:rFonts w:ascii="Arial" w:eastAsia="Arial Unicode MS" w:hAnsi="Arial" w:cs="Arial"/>
          <w:sz w:val="24"/>
          <w:szCs w:val="24"/>
        </w:rPr>
        <w:t xml:space="preserve"> prema članu 22, </w:t>
      </w:r>
      <w:r w:rsidR="00723011">
        <w:rPr>
          <w:rFonts w:ascii="Arial" w:eastAsia="Arial Unicode MS" w:hAnsi="Arial" w:cs="Arial"/>
          <w:sz w:val="24"/>
          <w:szCs w:val="24"/>
        </w:rPr>
        <w:t xml:space="preserve">mora imati </w:t>
      </w:r>
      <w:r>
        <w:rPr>
          <w:rFonts w:ascii="Arial" w:eastAsia="Arial Unicode MS" w:hAnsi="Arial" w:cs="Arial"/>
          <w:sz w:val="24"/>
          <w:szCs w:val="24"/>
        </w:rPr>
        <w:t xml:space="preserve">prostor za kretanje oko namještaja širine najmanje 120 cm. </w:t>
      </w:r>
    </w:p>
    <w:p w14:paraId="741DA77B" w14:textId="0885BFF5" w:rsidR="00723011" w:rsidRPr="00723011" w:rsidRDefault="00723011" w:rsidP="00723011">
      <w:pPr>
        <w:snapToGrid w:val="0"/>
        <w:spacing w:line="276" w:lineRule="auto"/>
        <w:rPr>
          <w:rFonts w:ascii="Arial" w:eastAsia="Arial Unicode MS" w:hAnsi="Arial" w:cs="Arial"/>
          <w:sz w:val="24"/>
          <w:szCs w:val="24"/>
        </w:rPr>
      </w:pPr>
      <w:r>
        <w:rPr>
          <w:noProof/>
        </w:rPr>
        <w:drawing>
          <wp:inline distT="0" distB="0" distL="0" distR="0" wp14:anchorId="0E21CB4F" wp14:editId="6E5A4492">
            <wp:extent cx="4052422" cy="5326380"/>
            <wp:effectExtent l="0" t="0" r="571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4518" cy="5355422"/>
                    </a:xfrm>
                    <a:prstGeom prst="rect">
                      <a:avLst/>
                    </a:prstGeom>
                    <a:noFill/>
                    <a:ln>
                      <a:noFill/>
                    </a:ln>
                  </pic:spPr>
                </pic:pic>
              </a:graphicData>
            </a:graphic>
          </wp:inline>
        </w:drawing>
      </w:r>
    </w:p>
    <w:p w14:paraId="19365B25" w14:textId="77777777" w:rsidR="00723011" w:rsidRPr="0089549B" w:rsidRDefault="00723011" w:rsidP="00E27DAF">
      <w:pPr>
        <w:pStyle w:val="ListParagraph"/>
        <w:numPr>
          <w:ilvl w:val="0"/>
          <w:numId w:val="19"/>
        </w:numPr>
        <w:snapToGrid w:val="0"/>
        <w:spacing w:line="276" w:lineRule="auto"/>
        <w:rPr>
          <w:rFonts w:ascii="Arial" w:eastAsia="Arial Unicode MS" w:hAnsi="Arial" w:cs="Arial"/>
          <w:sz w:val="24"/>
          <w:szCs w:val="24"/>
        </w:rPr>
      </w:pPr>
      <w:r>
        <w:rPr>
          <w:rFonts w:ascii="Arial" w:eastAsia="Arial Unicode MS" w:hAnsi="Arial" w:cs="Arial"/>
          <w:b/>
          <w:sz w:val="24"/>
          <w:szCs w:val="24"/>
        </w:rPr>
        <w:lastRenderedPageBreak/>
        <w:t xml:space="preserve">Kvake, </w:t>
      </w:r>
      <w:r w:rsidRPr="00723011">
        <w:rPr>
          <w:rFonts w:ascii="Arial" w:eastAsia="Arial Unicode MS" w:hAnsi="Arial" w:cs="Arial"/>
          <w:sz w:val="24"/>
          <w:szCs w:val="24"/>
        </w:rPr>
        <w:t>prema članu 32</w:t>
      </w:r>
      <w:r>
        <w:rPr>
          <w:rFonts w:ascii="Arial" w:eastAsia="Arial Unicode MS" w:hAnsi="Arial" w:cs="Arial"/>
          <w:b/>
          <w:sz w:val="24"/>
          <w:szCs w:val="24"/>
        </w:rPr>
        <w:t xml:space="preserve">, </w:t>
      </w:r>
      <w:proofErr w:type="gramStart"/>
      <w:r w:rsidRPr="00723011">
        <w:rPr>
          <w:rFonts w:ascii="Arial" w:eastAsia="Arial Unicode MS" w:hAnsi="Arial" w:cs="Arial"/>
          <w:sz w:val="24"/>
          <w:szCs w:val="24"/>
        </w:rPr>
        <w:t>na</w:t>
      </w:r>
      <w:proofErr w:type="gramEnd"/>
      <w:r w:rsidRPr="00723011">
        <w:rPr>
          <w:rFonts w:ascii="Arial" w:eastAsia="Arial Unicode MS" w:hAnsi="Arial" w:cs="Arial"/>
          <w:sz w:val="24"/>
          <w:szCs w:val="24"/>
        </w:rPr>
        <w:t xml:space="preserve"> vratima moraju biti na visini od 90 cm za vrata, a 90-120 cm za prozor.</w:t>
      </w:r>
      <w:r>
        <w:rPr>
          <w:rFonts w:ascii="Arial" w:eastAsia="Arial Unicode MS" w:hAnsi="Arial" w:cs="Arial"/>
          <w:b/>
          <w:sz w:val="24"/>
          <w:szCs w:val="24"/>
        </w:rPr>
        <w:t xml:space="preserve"> </w:t>
      </w:r>
      <w:bookmarkStart w:id="7" w:name="_Toc77318020"/>
    </w:p>
    <w:p w14:paraId="5ADDC0A8" w14:textId="0E24F42D" w:rsidR="0089549B" w:rsidRPr="00723011" w:rsidRDefault="0089549B" w:rsidP="005A7754">
      <w:pPr>
        <w:pStyle w:val="ListParagraph"/>
        <w:snapToGrid w:val="0"/>
        <w:spacing w:line="276" w:lineRule="auto"/>
        <w:rPr>
          <w:rFonts w:ascii="Arial" w:eastAsia="Arial Unicode MS" w:hAnsi="Arial" w:cs="Arial"/>
          <w:sz w:val="24"/>
          <w:szCs w:val="24"/>
        </w:rPr>
      </w:pPr>
      <w:r>
        <w:rPr>
          <w:noProof/>
        </w:rPr>
        <w:drawing>
          <wp:inline distT="0" distB="0" distL="0" distR="0" wp14:anchorId="3AB80890" wp14:editId="254E7016">
            <wp:extent cx="2628900" cy="2853242"/>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4048" cy="2858829"/>
                    </a:xfrm>
                    <a:prstGeom prst="rect">
                      <a:avLst/>
                    </a:prstGeom>
                    <a:noFill/>
                    <a:ln>
                      <a:noFill/>
                    </a:ln>
                  </pic:spPr>
                </pic:pic>
              </a:graphicData>
            </a:graphic>
          </wp:inline>
        </w:drawing>
      </w:r>
    </w:p>
    <w:p w14:paraId="5EA7B416" w14:textId="77777777" w:rsidR="005A7754" w:rsidRPr="005A7754" w:rsidRDefault="005A7754" w:rsidP="005A7754">
      <w:pPr>
        <w:pStyle w:val="ListParagraph"/>
        <w:snapToGrid w:val="0"/>
        <w:spacing w:line="276" w:lineRule="auto"/>
        <w:rPr>
          <w:rFonts w:ascii="Arial" w:eastAsia="Arial Unicode MS" w:hAnsi="Arial" w:cs="Arial"/>
          <w:sz w:val="24"/>
          <w:szCs w:val="24"/>
        </w:rPr>
      </w:pPr>
    </w:p>
    <w:p w14:paraId="1C6A0CF3" w14:textId="18EED580" w:rsidR="00E27DAF" w:rsidRPr="00723011" w:rsidRDefault="003508B3" w:rsidP="00E27DAF">
      <w:pPr>
        <w:pStyle w:val="ListParagraph"/>
        <w:numPr>
          <w:ilvl w:val="0"/>
          <w:numId w:val="19"/>
        </w:numPr>
        <w:snapToGrid w:val="0"/>
        <w:spacing w:line="276" w:lineRule="auto"/>
        <w:rPr>
          <w:rFonts w:ascii="Arial" w:eastAsia="Arial Unicode MS" w:hAnsi="Arial" w:cs="Arial"/>
          <w:sz w:val="24"/>
          <w:szCs w:val="24"/>
        </w:rPr>
      </w:pPr>
      <w:r w:rsidRPr="00723011">
        <w:rPr>
          <w:rFonts w:ascii="Arial" w:eastAsia="Arial Unicode MS" w:hAnsi="Arial" w:cs="Arial"/>
          <w:b/>
          <w:bCs/>
          <w:sz w:val="26"/>
          <w:szCs w:val="26"/>
        </w:rPr>
        <w:t>ORJENTACIONI PLAN</w:t>
      </w:r>
      <w:bookmarkEnd w:id="7"/>
      <w:r w:rsidR="00723011">
        <w:rPr>
          <w:rFonts w:ascii="Arial" w:eastAsia="Arial Unicode MS" w:hAnsi="Arial" w:cs="Arial"/>
          <w:b/>
          <w:bCs/>
          <w:sz w:val="26"/>
          <w:szCs w:val="26"/>
        </w:rPr>
        <w:t xml:space="preserve">, </w:t>
      </w:r>
      <w:r w:rsidR="00723011" w:rsidRPr="00723011">
        <w:rPr>
          <w:rFonts w:ascii="Arial" w:eastAsia="Arial Unicode MS" w:hAnsi="Arial" w:cs="Arial"/>
          <w:bCs/>
          <w:sz w:val="26"/>
          <w:szCs w:val="26"/>
        </w:rPr>
        <w:t>prema</w:t>
      </w:r>
      <w:r w:rsidR="00723011">
        <w:rPr>
          <w:rFonts w:ascii="Arial" w:eastAsia="Arial Unicode MS" w:hAnsi="Arial" w:cs="Arial"/>
          <w:b/>
          <w:bCs/>
          <w:sz w:val="26"/>
          <w:szCs w:val="26"/>
        </w:rPr>
        <w:t xml:space="preserve"> </w:t>
      </w:r>
      <w:r w:rsidR="00E27DAF" w:rsidRPr="00723011">
        <w:rPr>
          <w:rFonts w:ascii="Arial" w:eastAsia="Arial Unicode MS" w:hAnsi="Arial" w:cs="Arial"/>
          <w:sz w:val="24"/>
          <w:szCs w:val="24"/>
        </w:rPr>
        <w:t>član</w:t>
      </w:r>
      <w:r w:rsidR="00723011">
        <w:rPr>
          <w:rFonts w:ascii="Arial" w:eastAsia="Arial Unicode MS" w:hAnsi="Arial" w:cs="Arial"/>
          <w:sz w:val="24"/>
          <w:szCs w:val="24"/>
        </w:rPr>
        <w:t>u</w:t>
      </w:r>
      <w:r w:rsidR="00E27DAF" w:rsidRPr="00723011">
        <w:rPr>
          <w:rFonts w:ascii="Arial" w:eastAsia="Arial Unicode MS" w:hAnsi="Arial" w:cs="Arial"/>
          <w:sz w:val="24"/>
          <w:szCs w:val="24"/>
        </w:rPr>
        <w:t xml:space="preserve"> 37 Pravilnika: </w:t>
      </w:r>
    </w:p>
    <w:p w14:paraId="2B7F9567" w14:textId="77777777" w:rsidR="00E27DAF" w:rsidRPr="00E27DAF" w:rsidRDefault="00E27DAF" w:rsidP="00E27DAF">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 xml:space="preserve">Orjentacioni plan za kretanje u objektu mora biti </w:t>
      </w:r>
      <w:r w:rsidRPr="00E27DAF">
        <w:rPr>
          <w:rFonts w:ascii="Arial" w:eastAsia="Arial Unicode MS" w:hAnsi="Arial" w:cs="Arial"/>
          <w:b/>
          <w:sz w:val="24"/>
          <w:szCs w:val="24"/>
        </w:rPr>
        <w:t>reljefno izrađen</w:t>
      </w:r>
      <w:r w:rsidRPr="00E27DAF">
        <w:rPr>
          <w:rFonts w:ascii="Arial" w:eastAsia="Arial Unicode MS" w:hAnsi="Arial" w:cs="Arial"/>
          <w:sz w:val="24"/>
          <w:szCs w:val="24"/>
        </w:rPr>
        <w:t xml:space="preserve"> i:</w:t>
      </w:r>
    </w:p>
    <w:p w14:paraId="58936310" w14:textId="77777777" w:rsidR="00E27DAF" w:rsidRPr="00E27DAF" w:rsidRDefault="00E27DAF" w:rsidP="00E27DAF">
      <w:pPr>
        <w:numPr>
          <w:ilvl w:val="0"/>
          <w:numId w:val="9"/>
        </w:numPr>
        <w:snapToGrid w:val="0"/>
        <w:spacing w:line="276" w:lineRule="auto"/>
        <w:contextualSpacing/>
        <w:rPr>
          <w:rFonts w:ascii="Arial" w:eastAsia="Arial Unicode MS" w:hAnsi="Arial" w:cs="Arial"/>
          <w:sz w:val="24"/>
          <w:szCs w:val="24"/>
        </w:rPr>
      </w:pPr>
      <w:r w:rsidRPr="00E27DAF">
        <w:rPr>
          <w:rFonts w:ascii="Arial" w:eastAsia="Arial Unicode MS" w:hAnsi="Arial" w:cs="Arial"/>
          <w:sz w:val="24"/>
          <w:szCs w:val="24"/>
        </w:rPr>
        <w:t>postavljen horizontalno ili približno horizontalno na visini do 90 cm odnosno vertikalno ili približno vertikalno u odnosu na visinu gornje ivice, do 180 cm,</w:t>
      </w:r>
    </w:p>
    <w:p w14:paraId="294C4411" w14:textId="77777777" w:rsidR="00E27DAF" w:rsidRPr="00E27DAF" w:rsidRDefault="00E27DAF" w:rsidP="00E27DAF">
      <w:pPr>
        <w:numPr>
          <w:ilvl w:val="0"/>
          <w:numId w:val="9"/>
        </w:numPr>
        <w:snapToGrid w:val="0"/>
        <w:spacing w:line="276" w:lineRule="auto"/>
        <w:contextualSpacing/>
        <w:rPr>
          <w:rFonts w:ascii="Arial" w:eastAsia="Arial Unicode MS" w:hAnsi="Arial" w:cs="Arial"/>
          <w:sz w:val="24"/>
          <w:szCs w:val="24"/>
        </w:rPr>
      </w:pPr>
      <w:r w:rsidRPr="00E27DAF">
        <w:rPr>
          <w:rFonts w:ascii="Arial" w:eastAsia="Arial Unicode MS" w:hAnsi="Arial" w:cs="Arial"/>
          <w:sz w:val="24"/>
          <w:szCs w:val="24"/>
        </w:rPr>
        <w:t>postavljen uz ulaz u objekat,</w:t>
      </w:r>
    </w:p>
    <w:p w14:paraId="6DDBFF30" w14:textId="77777777" w:rsidR="00E27DAF" w:rsidRPr="00E27DAF" w:rsidRDefault="00E27DAF" w:rsidP="00E27DAF">
      <w:pPr>
        <w:numPr>
          <w:ilvl w:val="0"/>
          <w:numId w:val="9"/>
        </w:numPr>
        <w:snapToGrid w:val="0"/>
        <w:spacing w:line="276" w:lineRule="auto"/>
        <w:contextualSpacing/>
        <w:rPr>
          <w:rFonts w:ascii="Arial" w:eastAsia="Arial Unicode MS" w:hAnsi="Arial" w:cs="Arial"/>
          <w:sz w:val="24"/>
          <w:szCs w:val="24"/>
        </w:rPr>
      </w:pPr>
      <w:r w:rsidRPr="00E27DAF">
        <w:rPr>
          <w:rFonts w:ascii="Arial" w:eastAsia="Arial Unicode MS" w:hAnsi="Arial" w:cs="Arial"/>
          <w:sz w:val="24"/>
          <w:szCs w:val="24"/>
        </w:rPr>
        <w:t>sadržati informacije na Brajevom pismu na visini od 90 do 120 cm,</w:t>
      </w:r>
    </w:p>
    <w:p w14:paraId="2BD9CB6D" w14:textId="77777777" w:rsidR="00E27DAF" w:rsidRPr="00E27DAF" w:rsidRDefault="00E27DAF" w:rsidP="00E27DAF">
      <w:pPr>
        <w:numPr>
          <w:ilvl w:val="0"/>
          <w:numId w:val="9"/>
        </w:numPr>
        <w:snapToGrid w:val="0"/>
        <w:spacing w:line="276" w:lineRule="auto"/>
        <w:contextualSpacing/>
        <w:rPr>
          <w:rFonts w:ascii="Arial" w:eastAsia="Arial Unicode MS" w:hAnsi="Arial" w:cs="Arial"/>
          <w:sz w:val="24"/>
          <w:szCs w:val="24"/>
        </w:rPr>
      </w:pPr>
      <w:r w:rsidRPr="00E27DAF">
        <w:rPr>
          <w:rFonts w:ascii="Arial" w:eastAsia="Arial Unicode MS" w:hAnsi="Arial" w:cs="Arial"/>
          <w:sz w:val="24"/>
          <w:szCs w:val="24"/>
        </w:rPr>
        <w:t>od ulaznih vrata objekta do plana za kretanje u objektu imati postavljenu taktilnu crtu vođenja širine najmanje 40 cm, sa užljebljenjima u smjeru vođenja,</w:t>
      </w:r>
    </w:p>
    <w:p w14:paraId="519BF04F" w14:textId="77777777" w:rsidR="005A7754" w:rsidRDefault="00E27DAF" w:rsidP="00E27DAF">
      <w:pPr>
        <w:numPr>
          <w:ilvl w:val="0"/>
          <w:numId w:val="9"/>
        </w:numPr>
        <w:snapToGrid w:val="0"/>
        <w:spacing w:line="276" w:lineRule="auto"/>
        <w:contextualSpacing/>
        <w:rPr>
          <w:rFonts w:ascii="Arial" w:eastAsia="Arial Unicode MS" w:hAnsi="Arial" w:cs="Arial"/>
          <w:sz w:val="24"/>
          <w:szCs w:val="24"/>
        </w:rPr>
      </w:pPr>
      <w:proofErr w:type="gramStart"/>
      <w:r w:rsidRPr="00E27DAF">
        <w:rPr>
          <w:rFonts w:ascii="Arial" w:eastAsia="Arial Unicode MS" w:hAnsi="Arial" w:cs="Arial"/>
          <w:sz w:val="24"/>
          <w:szCs w:val="24"/>
        </w:rPr>
        <w:t>označen</w:t>
      </w:r>
      <w:proofErr w:type="gramEnd"/>
      <w:r w:rsidRPr="00E27DAF">
        <w:rPr>
          <w:rFonts w:ascii="Arial" w:eastAsia="Arial Unicode MS" w:hAnsi="Arial" w:cs="Arial"/>
          <w:sz w:val="24"/>
          <w:szCs w:val="24"/>
        </w:rPr>
        <w:t xml:space="preserve"> oznakom pristupačnosti koja je data na grafičkom prikazu broj 1 (slika 1.2) koji je sastavni dio ovog pravilnika.”</w:t>
      </w:r>
    </w:p>
    <w:p w14:paraId="7460B516" w14:textId="665EF78A" w:rsidR="00E27DAF" w:rsidRPr="005A7754" w:rsidRDefault="00E27DAF" w:rsidP="005A7754">
      <w:pPr>
        <w:snapToGrid w:val="0"/>
        <w:spacing w:line="276" w:lineRule="auto"/>
        <w:contextualSpacing/>
        <w:rPr>
          <w:rFonts w:ascii="Arial" w:eastAsia="Arial Unicode MS" w:hAnsi="Arial" w:cs="Arial"/>
          <w:sz w:val="24"/>
          <w:szCs w:val="24"/>
        </w:rPr>
      </w:pPr>
      <w:r w:rsidRPr="005A7754">
        <w:rPr>
          <w:rFonts w:ascii="Arial" w:eastAsia="Arial Unicode MS" w:hAnsi="Arial" w:cs="Arial"/>
          <w:sz w:val="24"/>
          <w:szCs w:val="24"/>
        </w:rPr>
        <w:lastRenderedPageBreak/>
        <w:t xml:space="preserve">Orjentacioni plan ima za cilj da informiše osobu oštećenog vida o planu objekta tj.rasporedu prostorija i načinu kako doći do određene prostorije. Informacije koje su prikazane </w:t>
      </w:r>
      <w:proofErr w:type="gramStart"/>
      <w:r w:rsidRPr="005A7754">
        <w:rPr>
          <w:rFonts w:ascii="Arial" w:eastAsia="Arial Unicode MS" w:hAnsi="Arial" w:cs="Arial"/>
          <w:sz w:val="24"/>
          <w:szCs w:val="24"/>
        </w:rPr>
        <w:t>na</w:t>
      </w:r>
      <w:proofErr w:type="gramEnd"/>
      <w:r w:rsidRPr="005A7754">
        <w:rPr>
          <w:rFonts w:ascii="Arial" w:eastAsia="Arial Unicode MS" w:hAnsi="Arial" w:cs="Arial"/>
          <w:sz w:val="24"/>
          <w:szCs w:val="24"/>
        </w:rPr>
        <w:t xml:space="preserve"> orjentacionom planu su:</w:t>
      </w:r>
    </w:p>
    <w:p w14:paraId="3D0FF9DD" w14:textId="77777777" w:rsidR="00E27DAF" w:rsidRPr="00E27DAF" w:rsidRDefault="00E27DAF" w:rsidP="00E27DAF">
      <w:pPr>
        <w:numPr>
          <w:ilvl w:val="0"/>
          <w:numId w:val="10"/>
        </w:numPr>
        <w:snapToGrid w:val="0"/>
        <w:spacing w:line="276" w:lineRule="auto"/>
        <w:contextualSpacing/>
        <w:rPr>
          <w:rFonts w:ascii="Arial" w:eastAsia="Arial Unicode MS" w:hAnsi="Arial" w:cs="Arial"/>
          <w:sz w:val="24"/>
          <w:szCs w:val="24"/>
        </w:rPr>
      </w:pPr>
      <w:r w:rsidRPr="00E27DAF">
        <w:rPr>
          <w:rFonts w:ascii="Arial" w:eastAsia="Arial Unicode MS" w:hAnsi="Arial" w:cs="Arial"/>
          <w:sz w:val="24"/>
          <w:szCs w:val="24"/>
        </w:rPr>
        <w:t>grafički prikaz unutrašnjosti objekta odštampan na crnom tisku i reljefno prikazan;</w:t>
      </w:r>
    </w:p>
    <w:p w14:paraId="28F16A47" w14:textId="77777777" w:rsidR="00E27DAF" w:rsidRPr="00E27DAF" w:rsidRDefault="00E27DAF" w:rsidP="00E27DAF">
      <w:pPr>
        <w:numPr>
          <w:ilvl w:val="0"/>
          <w:numId w:val="10"/>
        </w:numPr>
        <w:snapToGrid w:val="0"/>
        <w:spacing w:line="276" w:lineRule="auto"/>
        <w:contextualSpacing/>
        <w:rPr>
          <w:rFonts w:ascii="Arial" w:eastAsia="Arial Unicode MS" w:hAnsi="Arial" w:cs="Arial"/>
          <w:sz w:val="24"/>
          <w:szCs w:val="24"/>
        </w:rPr>
      </w:pPr>
      <w:r w:rsidRPr="00E27DAF">
        <w:rPr>
          <w:rFonts w:ascii="Arial" w:eastAsia="Arial Unicode MS" w:hAnsi="Arial" w:cs="Arial"/>
          <w:sz w:val="24"/>
          <w:szCs w:val="24"/>
        </w:rPr>
        <w:t xml:space="preserve">indeksirani djelovi grafičkog prikaza koji predstavljaju  prostorije na način što  je odštampan broj prostorije na crnoj štampi i na brajevom pismu; </w:t>
      </w:r>
    </w:p>
    <w:p w14:paraId="5086FB36" w14:textId="77777777" w:rsidR="00E27DAF" w:rsidRPr="00E27DAF" w:rsidRDefault="00E27DAF" w:rsidP="00E27DAF">
      <w:pPr>
        <w:numPr>
          <w:ilvl w:val="0"/>
          <w:numId w:val="10"/>
        </w:numPr>
        <w:snapToGrid w:val="0"/>
        <w:spacing w:line="276" w:lineRule="auto"/>
        <w:contextualSpacing/>
        <w:rPr>
          <w:rFonts w:ascii="Arial" w:eastAsia="Arial Unicode MS" w:hAnsi="Arial" w:cs="Arial"/>
          <w:sz w:val="24"/>
          <w:szCs w:val="24"/>
        </w:rPr>
      </w:pPr>
      <w:proofErr w:type="gramStart"/>
      <w:r w:rsidRPr="00E27DAF">
        <w:rPr>
          <w:rFonts w:ascii="Arial" w:eastAsia="Arial Unicode MS" w:hAnsi="Arial" w:cs="Arial"/>
          <w:sz w:val="24"/>
          <w:szCs w:val="24"/>
        </w:rPr>
        <w:t>legenda</w:t>
      </w:r>
      <w:proofErr w:type="gramEnd"/>
      <w:r w:rsidRPr="00E27DAF">
        <w:rPr>
          <w:rFonts w:ascii="Arial" w:eastAsia="Arial Unicode MS" w:hAnsi="Arial" w:cs="Arial"/>
          <w:sz w:val="24"/>
          <w:szCs w:val="24"/>
        </w:rPr>
        <w:t xml:space="preserve"> sa objašnjenjima indeksa na grafičkom pismu i to na crnoj štampi i na Brajevom pismu.</w:t>
      </w:r>
    </w:p>
    <w:p w14:paraId="704EA215" w14:textId="740F25A3" w:rsidR="00E16D4B" w:rsidRDefault="00E27DAF" w:rsidP="00E16D4B">
      <w:pPr>
        <w:snapToGrid w:val="0"/>
        <w:spacing w:line="276" w:lineRule="auto"/>
        <w:rPr>
          <w:rFonts w:ascii="Arial" w:eastAsia="Arial Unicode MS" w:hAnsi="Arial" w:cs="Arial"/>
          <w:sz w:val="24"/>
          <w:szCs w:val="24"/>
        </w:rPr>
      </w:pPr>
      <w:r w:rsidRPr="00E27DAF">
        <w:rPr>
          <w:rFonts w:ascii="Arial" w:eastAsia="Arial Unicode MS" w:hAnsi="Arial" w:cs="Arial"/>
          <w:sz w:val="24"/>
          <w:szCs w:val="24"/>
        </w:rPr>
        <w:t xml:space="preserve">U objektima </w:t>
      </w:r>
      <w:proofErr w:type="gramStart"/>
      <w:r w:rsidRPr="00E27DAF">
        <w:rPr>
          <w:rFonts w:ascii="Arial" w:eastAsia="Arial Unicode MS" w:hAnsi="Arial" w:cs="Arial"/>
          <w:sz w:val="24"/>
          <w:szCs w:val="24"/>
        </w:rPr>
        <w:t>sa</w:t>
      </w:r>
      <w:proofErr w:type="gramEnd"/>
      <w:r w:rsidRPr="00E27DAF">
        <w:rPr>
          <w:rFonts w:ascii="Arial" w:eastAsia="Arial Unicode MS" w:hAnsi="Arial" w:cs="Arial"/>
          <w:sz w:val="24"/>
          <w:szCs w:val="24"/>
        </w:rPr>
        <w:t xml:space="preserve"> više etaža, orjentacioni plan se izrađuje za svaku etažu posebno. Ako je etaža velike površine </w:t>
      </w:r>
      <w:proofErr w:type="gramStart"/>
      <w:r w:rsidRPr="00E27DAF">
        <w:rPr>
          <w:rFonts w:ascii="Arial" w:eastAsia="Arial Unicode MS" w:hAnsi="Arial" w:cs="Arial"/>
          <w:sz w:val="24"/>
          <w:szCs w:val="24"/>
        </w:rPr>
        <w:t>ili</w:t>
      </w:r>
      <w:proofErr w:type="gramEnd"/>
      <w:r w:rsidRPr="00E27DAF">
        <w:rPr>
          <w:rFonts w:ascii="Arial" w:eastAsia="Arial Unicode MS" w:hAnsi="Arial" w:cs="Arial"/>
          <w:sz w:val="24"/>
          <w:szCs w:val="24"/>
        </w:rPr>
        <w:t xml:space="preserve"> objekat ima više zasebnih ulaza, onda se preporučuje da se za istu etažu radi više orjentacionih planova.</w:t>
      </w:r>
    </w:p>
    <w:p w14:paraId="3D3430A5" w14:textId="77777777" w:rsidR="00E41DA6" w:rsidRDefault="00E41DA6" w:rsidP="00E16D4B">
      <w:pPr>
        <w:snapToGrid w:val="0"/>
        <w:spacing w:line="276" w:lineRule="auto"/>
        <w:rPr>
          <w:rFonts w:ascii="Arial" w:eastAsia="Arial Unicode MS" w:hAnsi="Arial" w:cs="Arial"/>
          <w:sz w:val="24"/>
          <w:szCs w:val="24"/>
        </w:rPr>
      </w:pPr>
    </w:p>
    <w:p w14:paraId="163AF34D" w14:textId="77777777" w:rsidR="00E41DA6" w:rsidRDefault="00E41DA6" w:rsidP="00E16D4B">
      <w:pPr>
        <w:snapToGrid w:val="0"/>
        <w:spacing w:line="276" w:lineRule="auto"/>
        <w:rPr>
          <w:rFonts w:ascii="Arial" w:eastAsia="Arial Unicode MS" w:hAnsi="Arial" w:cs="Arial"/>
          <w:sz w:val="24"/>
          <w:szCs w:val="24"/>
        </w:rPr>
      </w:pPr>
    </w:p>
    <w:p w14:paraId="61249FA0" w14:textId="77777777" w:rsidR="005A7754" w:rsidRDefault="005A7754" w:rsidP="00E16D4B">
      <w:pPr>
        <w:snapToGrid w:val="0"/>
        <w:spacing w:line="276" w:lineRule="auto"/>
        <w:rPr>
          <w:rFonts w:ascii="Arial" w:eastAsia="Arial Unicode MS" w:hAnsi="Arial" w:cs="Arial"/>
          <w:sz w:val="24"/>
          <w:szCs w:val="24"/>
        </w:rPr>
      </w:pPr>
    </w:p>
    <w:p w14:paraId="550CAC9E" w14:textId="77777777" w:rsidR="005A7754" w:rsidRDefault="005A7754" w:rsidP="00E16D4B">
      <w:pPr>
        <w:snapToGrid w:val="0"/>
        <w:spacing w:line="276" w:lineRule="auto"/>
        <w:rPr>
          <w:rFonts w:ascii="Arial" w:eastAsia="Arial Unicode MS" w:hAnsi="Arial" w:cs="Arial"/>
          <w:sz w:val="24"/>
          <w:szCs w:val="24"/>
        </w:rPr>
      </w:pPr>
    </w:p>
    <w:p w14:paraId="62470E06" w14:textId="77777777" w:rsidR="005A7754" w:rsidRDefault="005A7754" w:rsidP="00E16D4B">
      <w:pPr>
        <w:snapToGrid w:val="0"/>
        <w:spacing w:line="276" w:lineRule="auto"/>
        <w:rPr>
          <w:rFonts w:ascii="Arial" w:eastAsia="Arial Unicode MS" w:hAnsi="Arial" w:cs="Arial"/>
          <w:sz w:val="24"/>
          <w:szCs w:val="24"/>
        </w:rPr>
      </w:pPr>
    </w:p>
    <w:p w14:paraId="5AF1FA35" w14:textId="77777777" w:rsidR="005A7754" w:rsidRDefault="005A7754" w:rsidP="00E16D4B">
      <w:pPr>
        <w:snapToGrid w:val="0"/>
        <w:spacing w:line="276" w:lineRule="auto"/>
        <w:rPr>
          <w:rFonts w:ascii="Arial" w:eastAsia="Arial Unicode MS" w:hAnsi="Arial" w:cs="Arial"/>
          <w:sz w:val="24"/>
          <w:szCs w:val="24"/>
        </w:rPr>
      </w:pPr>
    </w:p>
    <w:p w14:paraId="1018B107" w14:textId="77777777" w:rsidR="005A7754" w:rsidRDefault="005A7754" w:rsidP="00E16D4B">
      <w:pPr>
        <w:snapToGrid w:val="0"/>
        <w:spacing w:line="276" w:lineRule="auto"/>
        <w:rPr>
          <w:rFonts w:ascii="Arial" w:eastAsia="Arial Unicode MS" w:hAnsi="Arial" w:cs="Arial"/>
          <w:sz w:val="24"/>
          <w:szCs w:val="24"/>
        </w:rPr>
      </w:pPr>
    </w:p>
    <w:p w14:paraId="1E4C10FE" w14:textId="77777777" w:rsidR="005A7754" w:rsidRDefault="005A7754" w:rsidP="00E16D4B">
      <w:pPr>
        <w:snapToGrid w:val="0"/>
        <w:spacing w:line="276" w:lineRule="auto"/>
        <w:rPr>
          <w:rFonts w:ascii="Arial" w:eastAsia="Arial Unicode MS" w:hAnsi="Arial" w:cs="Arial"/>
          <w:sz w:val="24"/>
          <w:szCs w:val="24"/>
        </w:rPr>
      </w:pPr>
    </w:p>
    <w:p w14:paraId="6734A3A2" w14:textId="77777777" w:rsidR="005A7754" w:rsidRDefault="005A7754" w:rsidP="00E16D4B">
      <w:pPr>
        <w:snapToGrid w:val="0"/>
        <w:spacing w:line="276" w:lineRule="auto"/>
        <w:rPr>
          <w:rFonts w:ascii="Arial" w:eastAsia="Arial Unicode MS" w:hAnsi="Arial" w:cs="Arial"/>
          <w:sz w:val="24"/>
          <w:szCs w:val="24"/>
        </w:rPr>
      </w:pPr>
    </w:p>
    <w:p w14:paraId="69766301" w14:textId="77777777" w:rsidR="005A7754" w:rsidRDefault="005A7754" w:rsidP="00E16D4B">
      <w:pPr>
        <w:snapToGrid w:val="0"/>
        <w:spacing w:line="276" w:lineRule="auto"/>
        <w:rPr>
          <w:rFonts w:ascii="Arial" w:eastAsia="Arial Unicode MS" w:hAnsi="Arial" w:cs="Arial"/>
          <w:sz w:val="24"/>
          <w:szCs w:val="24"/>
        </w:rPr>
      </w:pPr>
    </w:p>
    <w:p w14:paraId="10A62EBC" w14:textId="77777777" w:rsidR="005A7754" w:rsidRDefault="005A7754" w:rsidP="00B65088">
      <w:pPr>
        <w:pStyle w:val="Heading2"/>
        <w:numPr>
          <w:ilvl w:val="0"/>
          <w:numId w:val="0"/>
        </w:numPr>
        <w:rPr>
          <w:rFonts w:ascii="Arial" w:eastAsia="Arial Unicode MS" w:hAnsi="Arial" w:cs="Arial"/>
          <w:b w:val="0"/>
          <w:bCs w:val="0"/>
          <w:color w:val="auto"/>
          <w:sz w:val="24"/>
          <w:szCs w:val="24"/>
        </w:rPr>
      </w:pPr>
      <w:bookmarkStart w:id="8" w:name="_Toc108509314"/>
    </w:p>
    <w:p w14:paraId="51AA2CF5" w14:textId="4A856930" w:rsidR="00E41DA6" w:rsidRPr="006234A2" w:rsidRDefault="00E41DA6" w:rsidP="00B65088">
      <w:pPr>
        <w:pStyle w:val="Heading2"/>
        <w:numPr>
          <w:ilvl w:val="0"/>
          <w:numId w:val="0"/>
        </w:numPr>
        <w:rPr>
          <w:rFonts w:ascii="Arial" w:hAnsi="Arial" w:cs="Arial"/>
          <w:color w:val="auto"/>
          <w:sz w:val="28"/>
          <w:szCs w:val="28"/>
        </w:rPr>
      </w:pPr>
      <w:r w:rsidRPr="002B6F2B">
        <w:rPr>
          <w:rFonts w:ascii="Arial" w:hAnsi="Arial" w:cs="Arial"/>
          <w:color w:val="auto"/>
          <w:sz w:val="28"/>
          <w:szCs w:val="28"/>
        </w:rPr>
        <w:t>Najčešća pitanja o oštećenju vida i osobama oštećenog vida</w:t>
      </w:r>
      <w:bookmarkEnd w:id="8"/>
      <w:r w:rsidRPr="002B6F2B">
        <w:rPr>
          <w:rFonts w:ascii="Arial" w:hAnsi="Arial" w:cs="Arial"/>
          <w:color w:val="auto"/>
          <w:sz w:val="28"/>
          <w:szCs w:val="28"/>
        </w:rPr>
        <w:t xml:space="preserve"> </w:t>
      </w:r>
    </w:p>
    <w:p w14:paraId="088BA1FA"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Da li osobama oštećenog vida suze oči?</w:t>
      </w:r>
    </w:p>
    <w:p w14:paraId="6FD1A7AB" w14:textId="77777777" w:rsidR="00E41DA6" w:rsidRPr="007628A4" w:rsidRDefault="00E41DA6" w:rsidP="00E41DA6">
      <w:pPr>
        <w:spacing w:line="276" w:lineRule="auto"/>
        <w:rPr>
          <w:rFonts w:ascii="Arial" w:hAnsi="Arial" w:cs="Arial"/>
          <w:sz w:val="24"/>
          <w:szCs w:val="24"/>
        </w:rPr>
      </w:pPr>
      <w:r w:rsidRPr="007628A4">
        <w:rPr>
          <w:rFonts w:ascii="Arial" w:hAnsi="Arial" w:cs="Arial"/>
          <w:sz w:val="24"/>
          <w:szCs w:val="24"/>
        </w:rPr>
        <w:t xml:space="preserve">Da, suze, naravno! Nekad </w:t>
      </w:r>
      <w:proofErr w:type="gramStart"/>
      <w:r w:rsidRPr="007628A4">
        <w:rPr>
          <w:rFonts w:ascii="Arial" w:hAnsi="Arial" w:cs="Arial"/>
          <w:sz w:val="24"/>
          <w:szCs w:val="24"/>
        </w:rPr>
        <w:t>od</w:t>
      </w:r>
      <w:proofErr w:type="gramEnd"/>
      <w:r w:rsidRPr="007628A4">
        <w:rPr>
          <w:rFonts w:ascii="Arial" w:hAnsi="Arial" w:cs="Arial"/>
          <w:sz w:val="24"/>
          <w:szCs w:val="24"/>
        </w:rPr>
        <w:t xml:space="preserve"> radosti, a katkada i od tuge, </w:t>
      </w:r>
      <w:r>
        <w:rPr>
          <w:rFonts w:ascii="Arial" w:hAnsi="Arial" w:cs="Arial"/>
          <w:sz w:val="24"/>
          <w:szCs w:val="24"/>
        </w:rPr>
        <w:t xml:space="preserve">sjete i nekog događaja koji </w:t>
      </w:r>
      <w:r w:rsidRPr="007628A4">
        <w:rPr>
          <w:rFonts w:ascii="Arial" w:hAnsi="Arial" w:cs="Arial"/>
          <w:sz w:val="24"/>
          <w:szCs w:val="24"/>
        </w:rPr>
        <w:t>gane ili rastuži do suza.</w:t>
      </w:r>
    </w:p>
    <w:p w14:paraId="591A3FA2"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Da li je osobama oštećenog vida tama kao i drugim osobama kada zažmure?</w:t>
      </w:r>
    </w:p>
    <w:p w14:paraId="5F081513" w14:textId="77777777" w:rsidR="00E41DA6" w:rsidRDefault="00E41DA6" w:rsidP="00E41DA6">
      <w:pPr>
        <w:spacing w:line="276" w:lineRule="auto"/>
        <w:rPr>
          <w:rFonts w:ascii="Arial" w:hAnsi="Arial" w:cs="Arial"/>
          <w:sz w:val="24"/>
          <w:szCs w:val="24"/>
        </w:rPr>
      </w:pPr>
      <w:r w:rsidRPr="007628A4">
        <w:rPr>
          <w:rFonts w:ascii="Arial" w:hAnsi="Arial" w:cs="Arial"/>
          <w:sz w:val="24"/>
          <w:szCs w:val="24"/>
        </w:rPr>
        <w:t xml:space="preserve">Odgovora ima više u zavisnosti da li </w:t>
      </w:r>
      <w:r>
        <w:rPr>
          <w:rFonts w:ascii="Arial" w:hAnsi="Arial" w:cs="Arial"/>
          <w:sz w:val="24"/>
          <w:szCs w:val="24"/>
        </w:rPr>
        <w:t xml:space="preserve">je oštećenje vida potpuno </w:t>
      </w:r>
      <w:proofErr w:type="gramStart"/>
      <w:r>
        <w:rPr>
          <w:rFonts w:ascii="Arial" w:hAnsi="Arial" w:cs="Arial"/>
          <w:sz w:val="24"/>
          <w:szCs w:val="24"/>
        </w:rPr>
        <w:t>ili</w:t>
      </w:r>
      <w:proofErr w:type="gramEnd"/>
      <w:r>
        <w:rPr>
          <w:rFonts w:ascii="Arial" w:hAnsi="Arial" w:cs="Arial"/>
          <w:sz w:val="24"/>
          <w:szCs w:val="24"/>
        </w:rPr>
        <w:t xml:space="preserve"> djelimično</w:t>
      </w:r>
      <w:r w:rsidRPr="007628A4">
        <w:rPr>
          <w:rFonts w:ascii="Arial" w:hAnsi="Arial" w:cs="Arial"/>
          <w:sz w:val="24"/>
          <w:szCs w:val="24"/>
        </w:rPr>
        <w:t xml:space="preserve">. Ako je potpuno, neki vide tamu, neki maglu i izmaglicu, nekima je mnoštvo svjetlucavih lampica </w:t>
      </w:r>
      <w:proofErr w:type="gramStart"/>
      <w:r w:rsidRPr="007628A4">
        <w:rPr>
          <w:rFonts w:ascii="Arial" w:hAnsi="Arial" w:cs="Arial"/>
          <w:sz w:val="24"/>
          <w:szCs w:val="24"/>
        </w:rPr>
        <w:t>ili</w:t>
      </w:r>
      <w:proofErr w:type="gramEnd"/>
      <w:r w:rsidRPr="007628A4">
        <w:rPr>
          <w:rFonts w:ascii="Arial" w:hAnsi="Arial" w:cs="Arial"/>
          <w:sz w:val="24"/>
          <w:szCs w:val="24"/>
        </w:rPr>
        <w:t xml:space="preserve"> zvjezdica na vidiku, koje lelujaju i trepere… </w:t>
      </w:r>
    </w:p>
    <w:p w14:paraId="541D50F8" w14:textId="77777777" w:rsidR="00E41DA6" w:rsidRPr="007628A4" w:rsidRDefault="00E41DA6" w:rsidP="00E41DA6">
      <w:pPr>
        <w:spacing w:line="276" w:lineRule="auto"/>
        <w:rPr>
          <w:rFonts w:ascii="Arial" w:hAnsi="Arial" w:cs="Arial"/>
          <w:sz w:val="24"/>
          <w:szCs w:val="24"/>
        </w:rPr>
      </w:pPr>
      <w:r w:rsidRPr="007628A4">
        <w:rPr>
          <w:rFonts w:ascii="Arial" w:hAnsi="Arial" w:cs="Arial"/>
          <w:sz w:val="24"/>
          <w:szCs w:val="24"/>
        </w:rPr>
        <w:t>Onim osobama koje su tokom života izgubile vid, „pred očima</w:t>
      </w:r>
      <w:proofErr w:type="gramStart"/>
      <w:r w:rsidRPr="007628A4">
        <w:rPr>
          <w:rFonts w:ascii="Arial" w:hAnsi="Arial" w:cs="Arial"/>
          <w:sz w:val="24"/>
          <w:szCs w:val="24"/>
        </w:rPr>
        <w:t>“ može</w:t>
      </w:r>
      <w:proofErr w:type="gramEnd"/>
      <w:r w:rsidRPr="007628A4">
        <w:rPr>
          <w:rFonts w:ascii="Arial" w:hAnsi="Arial" w:cs="Arial"/>
          <w:sz w:val="24"/>
          <w:szCs w:val="24"/>
        </w:rPr>
        <w:t xml:space="preserve"> biti slika koje se rado sjećaju, nešto što im je bilo upečatljivo dok su imale fizički vid, nešto o čemu sanjare i što možda vizualizuju i sl.</w:t>
      </w:r>
    </w:p>
    <w:p w14:paraId="03B8167C"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Da li svim osobama oštećenog vida igraju oči?</w:t>
      </w:r>
    </w:p>
    <w:p w14:paraId="48434519" w14:textId="77777777" w:rsidR="00E41DA6" w:rsidRPr="007628A4" w:rsidRDefault="00E41DA6" w:rsidP="00E41DA6">
      <w:pPr>
        <w:spacing w:line="276" w:lineRule="auto"/>
        <w:rPr>
          <w:rFonts w:ascii="Arial" w:hAnsi="Arial" w:cs="Arial"/>
          <w:sz w:val="24"/>
          <w:szCs w:val="24"/>
        </w:rPr>
      </w:pPr>
      <w:r w:rsidRPr="007628A4">
        <w:rPr>
          <w:rFonts w:ascii="Arial" w:hAnsi="Arial" w:cs="Arial"/>
          <w:sz w:val="24"/>
          <w:szCs w:val="24"/>
        </w:rPr>
        <w:t>Ne, to ne mora biti tako uvijek. Kod nekih osoba, očne ja</w:t>
      </w:r>
      <w:r>
        <w:rPr>
          <w:rFonts w:ascii="Arial" w:hAnsi="Arial" w:cs="Arial"/>
          <w:sz w:val="24"/>
          <w:szCs w:val="24"/>
        </w:rPr>
        <w:t xml:space="preserve">bučice zaista mogu poigravati, </w:t>
      </w:r>
      <w:r w:rsidRPr="007628A4">
        <w:rPr>
          <w:rFonts w:ascii="Arial" w:hAnsi="Arial" w:cs="Arial"/>
          <w:sz w:val="24"/>
          <w:szCs w:val="24"/>
        </w:rPr>
        <w:t xml:space="preserve">manje </w:t>
      </w:r>
      <w:proofErr w:type="gramStart"/>
      <w:r w:rsidRPr="007628A4">
        <w:rPr>
          <w:rFonts w:ascii="Arial" w:hAnsi="Arial" w:cs="Arial"/>
          <w:sz w:val="24"/>
          <w:szCs w:val="24"/>
        </w:rPr>
        <w:t>ili</w:t>
      </w:r>
      <w:proofErr w:type="gramEnd"/>
      <w:r w:rsidRPr="007628A4">
        <w:rPr>
          <w:rFonts w:ascii="Arial" w:hAnsi="Arial" w:cs="Arial"/>
          <w:sz w:val="24"/>
          <w:szCs w:val="24"/>
        </w:rPr>
        <w:t xml:space="preserve"> više, mogu biti usmjerene u različitim pravcima (tzv. razrokost), ali veoma često mogu biti i fokusirane i pomno gledati u pravcu izvora ljudskog glasa, buke, zvučnog signala, muzike i drugih vrsta zvukova koje osoba oštećenog vida prima čulom sluha.</w:t>
      </w:r>
    </w:p>
    <w:p w14:paraId="57BEB6CF"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Da li je oštećenje vida nasljedno?</w:t>
      </w:r>
    </w:p>
    <w:p w14:paraId="4A77FE29" w14:textId="77777777" w:rsidR="00E41DA6" w:rsidRPr="007628A4" w:rsidRDefault="00E41DA6" w:rsidP="00E41DA6">
      <w:pPr>
        <w:spacing w:line="276" w:lineRule="auto"/>
        <w:rPr>
          <w:rFonts w:ascii="Arial" w:hAnsi="Arial" w:cs="Arial"/>
          <w:sz w:val="24"/>
          <w:szCs w:val="24"/>
        </w:rPr>
      </w:pPr>
      <w:r w:rsidRPr="007628A4">
        <w:rPr>
          <w:rFonts w:ascii="Arial" w:hAnsi="Arial" w:cs="Arial"/>
          <w:sz w:val="24"/>
          <w:szCs w:val="24"/>
        </w:rPr>
        <w:t>Oštećenje vida nije nasl</w:t>
      </w:r>
      <w:r>
        <w:rPr>
          <w:rFonts w:ascii="Arial" w:hAnsi="Arial" w:cs="Arial"/>
          <w:sz w:val="24"/>
          <w:szCs w:val="24"/>
        </w:rPr>
        <w:t xml:space="preserve">jedno, </w:t>
      </w:r>
      <w:proofErr w:type="gramStart"/>
      <w:r>
        <w:rPr>
          <w:rFonts w:ascii="Arial" w:hAnsi="Arial" w:cs="Arial"/>
          <w:sz w:val="24"/>
          <w:szCs w:val="24"/>
        </w:rPr>
        <w:t>ali</w:t>
      </w:r>
      <w:proofErr w:type="gramEnd"/>
      <w:r>
        <w:rPr>
          <w:rFonts w:ascii="Arial" w:hAnsi="Arial" w:cs="Arial"/>
          <w:sz w:val="24"/>
          <w:szCs w:val="24"/>
        </w:rPr>
        <w:t xml:space="preserve"> može biti</w:t>
      </w:r>
      <w:r w:rsidRPr="007628A4">
        <w:rPr>
          <w:rFonts w:ascii="Arial" w:hAnsi="Arial" w:cs="Arial"/>
          <w:sz w:val="24"/>
          <w:szCs w:val="24"/>
        </w:rPr>
        <w:t xml:space="preserve"> očno oboljenje koje dovodi do oštećenja vida. Važno je naglasiti da nije svako očno oboljenje nasl</w:t>
      </w:r>
      <w:r>
        <w:rPr>
          <w:rFonts w:ascii="Arial" w:hAnsi="Arial" w:cs="Arial"/>
          <w:sz w:val="24"/>
          <w:szCs w:val="24"/>
        </w:rPr>
        <w:t>j</w:t>
      </w:r>
      <w:r w:rsidRPr="007628A4">
        <w:rPr>
          <w:rFonts w:ascii="Arial" w:hAnsi="Arial" w:cs="Arial"/>
          <w:sz w:val="24"/>
          <w:szCs w:val="24"/>
        </w:rPr>
        <w:t xml:space="preserve">edno i to zavisi </w:t>
      </w:r>
      <w:proofErr w:type="gramStart"/>
      <w:r w:rsidRPr="007628A4">
        <w:rPr>
          <w:rFonts w:ascii="Arial" w:hAnsi="Arial" w:cs="Arial"/>
          <w:sz w:val="24"/>
          <w:szCs w:val="24"/>
        </w:rPr>
        <w:t>od</w:t>
      </w:r>
      <w:proofErr w:type="gramEnd"/>
      <w:r w:rsidRPr="007628A4">
        <w:rPr>
          <w:rFonts w:ascii="Arial" w:hAnsi="Arial" w:cs="Arial"/>
          <w:sz w:val="24"/>
          <w:szCs w:val="24"/>
        </w:rPr>
        <w:t xml:space="preserve"> oboljenja do oboljenja. Ako je oštećenje vida posl</w:t>
      </w:r>
      <w:r>
        <w:rPr>
          <w:rFonts w:ascii="Arial" w:hAnsi="Arial" w:cs="Arial"/>
          <w:sz w:val="24"/>
          <w:szCs w:val="24"/>
        </w:rPr>
        <w:t>j</w:t>
      </w:r>
      <w:r w:rsidRPr="007628A4">
        <w:rPr>
          <w:rFonts w:ascii="Arial" w:hAnsi="Arial" w:cs="Arial"/>
          <w:sz w:val="24"/>
          <w:szCs w:val="24"/>
        </w:rPr>
        <w:t xml:space="preserve">edica povrede </w:t>
      </w:r>
      <w:proofErr w:type="gramStart"/>
      <w:r w:rsidRPr="007628A4">
        <w:rPr>
          <w:rFonts w:ascii="Arial" w:hAnsi="Arial" w:cs="Arial"/>
          <w:sz w:val="24"/>
          <w:szCs w:val="24"/>
        </w:rPr>
        <w:t>ili</w:t>
      </w:r>
      <w:proofErr w:type="gramEnd"/>
      <w:r w:rsidRPr="007628A4">
        <w:rPr>
          <w:rFonts w:ascii="Arial" w:hAnsi="Arial" w:cs="Arial"/>
          <w:sz w:val="24"/>
          <w:szCs w:val="24"/>
        </w:rPr>
        <w:t xml:space="preserve"> npr. </w:t>
      </w:r>
      <w:proofErr w:type="gramStart"/>
      <w:r w:rsidRPr="007628A4">
        <w:rPr>
          <w:rFonts w:ascii="Arial" w:hAnsi="Arial" w:cs="Arial"/>
          <w:sz w:val="24"/>
          <w:szCs w:val="24"/>
        </w:rPr>
        <w:t>boravka</w:t>
      </w:r>
      <w:proofErr w:type="gramEnd"/>
      <w:r w:rsidRPr="007628A4">
        <w:rPr>
          <w:rFonts w:ascii="Arial" w:hAnsi="Arial" w:cs="Arial"/>
          <w:sz w:val="24"/>
          <w:szCs w:val="24"/>
        </w:rPr>
        <w:t xml:space="preserve"> u inkubatoru usl</w:t>
      </w:r>
      <w:r>
        <w:rPr>
          <w:rFonts w:ascii="Arial" w:hAnsi="Arial" w:cs="Arial"/>
          <w:sz w:val="24"/>
          <w:szCs w:val="24"/>
        </w:rPr>
        <w:t>j</w:t>
      </w:r>
      <w:r w:rsidRPr="007628A4">
        <w:rPr>
          <w:rFonts w:ascii="Arial" w:hAnsi="Arial" w:cs="Arial"/>
          <w:sz w:val="24"/>
          <w:szCs w:val="24"/>
        </w:rPr>
        <w:t>ed prijevremenog rođenja</w:t>
      </w:r>
      <w:r>
        <w:rPr>
          <w:rFonts w:ascii="Arial" w:hAnsi="Arial" w:cs="Arial"/>
          <w:sz w:val="24"/>
          <w:szCs w:val="24"/>
        </w:rPr>
        <w:t>,</w:t>
      </w:r>
      <w:r w:rsidRPr="007628A4">
        <w:rPr>
          <w:rFonts w:ascii="Arial" w:hAnsi="Arial" w:cs="Arial"/>
          <w:sz w:val="24"/>
          <w:szCs w:val="24"/>
        </w:rPr>
        <w:t xml:space="preserve"> onda zasigurno ne može biti nasl</w:t>
      </w:r>
      <w:r>
        <w:rPr>
          <w:rFonts w:ascii="Arial" w:hAnsi="Arial" w:cs="Arial"/>
          <w:sz w:val="24"/>
          <w:szCs w:val="24"/>
        </w:rPr>
        <w:t>j</w:t>
      </w:r>
      <w:r w:rsidRPr="007628A4">
        <w:rPr>
          <w:rFonts w:ascii="Arial" w:hAnsi="Arial" w:cs="Arial"/>
          <w:sz w:val="24"/>
          <w:szCs w:val="24"/>
        </w:rPr>
        <w:t>edno.</w:t>
      </w:r>
    </w:p>
    <w:p w14:paraId="785E585D"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 xml:space="preserve">Da li je moguća transplantacija nerava, </w:t>
      </w:r>
      <w:proofErr w:type="gramStart"/>
      <w:r w:rsidRPr="004A2517">
        <w:rPr>
          <w:rFonts w:ascii="Arial" w:hAnsi="Arial" w:cs="Arial"/>
          <w:sz w:val="24"/>
          <w:szCs w:val="24"/>
        </w:rPr>
        <w:t>oka</w:t>
      </w:r>
      <w:proofErr w:type="gramEnd"/>
      <w:r w:rsidRPr="004A2517">
        <w:rPr>
          <w:rFonts w:ascii="Arial" w:hAnsi="Arial" w:cs="Arial"/>
          <w:sz w:val="24"/>
          <w:szCs w:val="24"/>
        </w:rPr>
        <w:t>?</w:t>
      </w:r>
    </w:p>
    <w:p w14:paraId="5670D016" w14:textId="77777777" w:rsidR="00E41DA6" w:rsidRPr="007628A4" w:rsidRDefault="00E41DA6" w:rsidP="00E41DA6">
      <w:pPr>
        <w:spacing w:line="276" w:lineRule="auto"/>
        <w:rPr>
          <w:rFonts w:ascii="Arial" w:hAnsi="Arial" w:cs="Arial"/>
          <w:sz w:val="24"/>
          <w:szCs w:val="24"/>
        </w:rPr>
      </w:pPr>
      <w:r w:rsidRPr="007628A4">
        <w:rPr>
          <w:rFonts w:ascii="Arial" w:hAnsi="Arial" w:cs="Arial"/>
          <w:sz w:val="24"/>
          <w:szCs w:val="24"/>
        </w:rPr>
        <w:lastRenderedPageBreak/>
        <w:t>Još uvijek medicina nije dostigla taj nivo da bi mogla vršiti transpla</w:t>
      </w:r>
      <w:r>
        <w:rPr>
          <w:rFonts w:ascii="Arial" w:hAnsi="Arial" w:cs="Arial"/>
          <w:sz w:val="24"/>
          <w:szCs w:val="24"/>
        </w:rPr>
        <w:t>n</w:t>
      </w:r>
      <w:r w:rsidRPr="007628A4">
        <w:rPr>
          <w:rFonts w:ascii="Arial" w:hAnsi="Arial" w:cs="Arial"/>
          <w:sz w:val="24"/>
          <w:szCs w:val="24"/>
        </w:rPr>
        <w:t xml:space="preserve">taciju očnog nerva. Naučna zajednica radi </w:t>
      </w:r>
      <w:proofErr w:type="gramStart"/>
      <w:r w:rsidRPr="007628A4">
        <w:rPr>
          <w:rFonts w:ascii="Arial" w:hAnsi="Arial" w:cs="Arial"/>
          <w:sz w:val="24"/>
          <w:szCs w:val="24"/>
        </w:rPr>
        <w:t>na</w:t>
      </w:r>
      <w:proofErr w:type="gramEnd"/>
      <w:r w:rsidRPr="007628A4">
        <w:rPr>
          <w:rFonts w:ascii="Arial" w:hAnsi="Arial" w:cs="Arial"/>
          <w:sz w:val="24"/>
          <w:szCs w:val="24"/>
        </w:rPr>
        <w:t xml:space="preserve"> otkrivanju jezika kojim oko koje je samo jedna vrsta kamere koja snima okruženje komunicira preko očnog nerva </w:t>
      </w:r>
      <w:r>
        <w:rPr>
          <w:rFonts w:ascii="Arial" w:hAnsi="Arial" w:cs="Arial"/>
          <w:sz w:val="24"/>
          <w:szCs w:val="24"/>
        </w:rPr>
        <w:t xml:space="preserve">sa mozgom koji zapravo vidi tj. </w:t>
      </w:r>
      <w:proofErr w:type="gramStart"/>
      <w:r w:rsidRPr="007628A4">
        <w:rPr>
          <w:rFonts w:ascii="Arial" w:hAnsi="Arial" w:cs="Arial"/>
          <w:sz w:val="24"/>
          <w:szCs w:val="24"/>
        </w:rPr>
        <w:t>formira</w:t>
      </w:r>
      <w:proofErr w:type="gramEnd"/>
      <w:r w:rsidRPr="007628A4">
        <w:rPr>
          <w:rFonts w:ascii="Arial" w:hAnsi="Arial" w:cs="Arial"/>
          <w:sz w:val="24"/>
          <w:szCs w:val="24"/>
        </w:rPr>
        <w:t xml:space="preserve"> slike koje snimi oko. Ako se ikad taj jezik otkrije</w:t>
      </w:r>
      <w:r>
        <w:rPr>
          <w:rFonts w:ascii="Arial" w:hAnsi="Arial" w:cs="Arial"/>
          <w:sz w:val="24"/>
          <w:szCs w:val="24"/>
        </w:rPr>
        <w:t>,</w:t>
      </w:r>
      <w:r w:rsidRPr="007628A4">
        <w:rPr>
          <w:rFonts w:ascii="Arial" w:hAnsi="Arial" w:cs="Arial"/>
          <w:sz w:val="24"/>
          <w:szCs w:val="24"/>
        </w:rPr>
        <w:t xml:space="preserve"> onda </w:t>
      </w:r>
      <w:proofErr w:type="gramStart"/>
      <w:r w:rsidRPr="007628A4">
        <w:rPr>
          <w:rFonts w:ascii="Arial" w:hAnsi="Arial" w:cs="Arial"/>
          <w:sz w:val="24"/>
          <w:szCs w:val="24"/>
        </w:rPr>
        <w:t>će</w:t>
      </w:r>
      <w:proofErr w:type="gramEnd"/>
      <w:r w:rsidRPr="007628A4">
        <w:rPr>
          <w:rFonts w:ascii="Arial" w:hAnsi="Arial" w:cs="Arial"/>
          <w:sz w:val="24"/>
          <w:szCs w:val="24"/>
        </w:rPr>
        <w:t xml:space="preserve"> biti moguće da osoba pomoću nezavisne kamere koja bi snimala okruženje i slala informacije mozgu ima čulo vida.</w:t>
      </w:r>
    </w:p>
    <w:p w14:paraId="40EBAFD6"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Zašto mnoge osobe oštećenog vida nose naočare, a pojedine i tamne naočare?</w:t>
      </w:r>
    </w:p>
    <w:p w14:paraId="2CC58866" w14:textId="77777777" w:rsidR="00E41DA6" w:rsidRPr="007628A4" w:rsidRDefault="00E41DA6" w:rsidP="00E41DA6">
      <w:pPr>
        <w:spacing w:line="276" w:lineRule="auto"/>
        <w:rPr>
          <w:rFonts w:ascii="Arial" w:hAnsi="Arial" w:cs="Arial"/>
          <w:sz w:val="24"/>
          <w:szCs w:val="24"/>
        </w:rPr>
      </w:pPr>
      <w:r w:rsidRPr="007628A4">
        <w:rPr>
          <w:rFonts w:ascii="Arial" w:hAnsi="Arial" w:cs="Arial"/>
          <w:sz w:val="24"/>
          <w:szCs w:val="24"/>
        </w:rPr>
        <w:t xml:space="preserve">Zato što neke osobe imaju određene vizuelne anomalije </w:t>
      </w:r>
      <w:proofErr w:type="gramStart"/>
      <w:r w:rsidRPr="007628A4">
        <w:rPr>
          <w:rFonts w:ascii="Arial" w:hAnsi="Arial" w:cs="Arial"/>
          <w:sz w:val="24"/>
          <w:szCs w:val="24"/>
        </w:rPr>
        <w:t>ili</w:t>
      </w:r>
      <w:proofErr w:type="gramEnd"/>
      <w:r w:rsidRPr="007628A4">
        <w:rPr>
          <w:rFonts w:ascii="Arial" w:hAnsi="Arial" w:cs="Arial"/>
          <w:sz w:val="24"/>
          <w:szCs w:val="24"/>
        </w:rPr>
        <w:t xml:space="preserve"> oštećenja na očima, zatim tzv. </w:t>
      </w:r>
      <w:proofErr w:type="gramStart"/>
      <w:r w:rsidRPr="007628A4">
        <w:rPr>
          <w:rFonts w:ascii="Arial" w:hAnsi="Arial" w:cs="Arial"/>
          <w:sz w:val="24"/>
          <w:szCs w:val="24"/>
        </w:rPr>
        <w:t>razigrane</w:t>
      </w:r>
      <w:proofErr w:type="gramEnd"/>
      <w:r w:rsidRPr="007628A4">
        <w:rPr>
          <w:rFonts w:ascii="Arial" w:hAnsi="Arial" w:cs="Arial"/>
          <w:sz w:val="24"/>
          <w:szCs w:val="24"/>
        </w:rPr>
        <w:t xml:space="preserve"> oči, a ove osobe, poput ostalih ljudi, takođe žele da lijepo izgledaju, da drugi ljudi dodatno ne „pilje“ u njih i ne postavljaju im pitanja, na koja su one već stotinama puta odgovarale. Mada, i osobama oštećenog vida, koje imaju male ostatke vida, jaka dnevna svjetlost </w:t>
      </w:r>
      <w:r>
        <w:rPr>
          <w:rFonts w:ascii="Arial" w:hAnsi="Arial" w:cs="Arial"/>
          <w:sz w:val="24"/>
          <w:szCs w:val="24"/>
        </w:rPr>
        <w:t>može zasmetati, stvarati im</w:t>
      </w:r>
      <w:r w:rsidRPr="007628A4">
        <w:rPr>
          <w:rFonts w:ascii="Arial" w:hAnsi="Arial" w:cs="Arial"/>
          <w:sz w:val="24"/>
          <w:szCs w:val="24"/>
        </w:rPr>
        <w:t xml:space="preserve"> blještavilo i ometati ih pri kretanju. To je takođe razlog zbog kojeg ove osobe nose naočare i to manje </w:t>
      </w:r>
      <w:proofErr w:type="gramStart"/>
      <w:r w:rsidRPr="007628A4">
        <w:rPr>
          <w:rFonts w:ascii="Arial" w:hAnsi="Arial" w:cs="Arial"/>
          <w:sz w:val="24"/>
          <w:szCs w:val="24"/>
        </w:rPr>
        <w:t>ili</w:t>
      </w:r>
      <w:proofErr w:type="gramEnd"/>
      <w:r w:rsidRPr="007628A4">
        <w:rPr>
          <w:rFonts w:ascii="Arial" w:hAnsi="Arial" w:cs="Arial"/>
          <w:sz w:val="24"/>
          <w:szCs w:val="24"/>
        </w:rPr>
        <w:t xml:space="preserve"> više zatamnjene.</w:t>
      </w:r>
    </w:p>
    <w:p w14:paraId="310E7ADC"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Da li bolje čuješ ako si osoba oštećenog vida?</w:t>
      </w:r>
    </w:p>
    <w:p w14:paraId="138C208B" w14:textId="77777777" w:rsidR="00E41DA6" w:rsidRPr="007628A4" w:rsidRDefault="00E41DA6" w:rsidP="00E41DA6">
      <w:pPr>
        <w:spacing w:line="276" w:lineRule="auto"/>
        <w:rPr>
          <w:rFonts w:ascii="Arial" w:hAnsi="Arial" w:cs="Arial"/>
          <w:sz w:val="24"/>
          <w:szCs w:val="24"/>
        </w:rPr>
      </w:pPr>
      <w:r>
        <w:rPr>
          <w:rFonts w:ascii="Arial" w:hAnsi="Arial" w:cs="Arial"/>
          <w:sz w:val="24"/>
          <w:szCs w:val="24"/>
        </w:rPr>
        <w:t xml:space="preserve">Ovo je takođe jedan </w:t>
      </w:r>
      <w:proofErr w:type="gramStart"/>
      <w:r>
        <w:rPr>
          <w:rFonts w:ascii="Arial" w:hAnsi="Arial" w:cs="Arial"/>
          <w:sz w:val="24"/>
          <w:szCs w:val="24"/>
        </w:rPr>
        <w:t>od</w:t>
      </w:r>
      <w:proofErr w:type="gramEnd"/>
      <w:r>
        <w:rPr>
          <w:rFonts w:ascii="Arial" w:hAnsi="Arial" w:cs="Arial"/>
          <w:sz w:val="24"/>
          <w:szCs w:val="24"/>
        </w:rPr>
        <w:t xml:space="preserve"> stereotipa</w:t>
      </w:r>
      <w:r w:rsidRPr="007628A4">
        <w:rPr>
          <w:rFonts w:ascii="Arial" w:hAnsi="Arial" w:cs="Arial"/>
          <w:sz w:val="24"/>
          <w:szCs w:val="24"/>
        </w:rPr>
        <w:t xml:space="preserve">, odnosno zabluda, koji se dovodi </w:t>
      </w:r>
      <w:r>
        <w:rPr>
          <w:rFonts w:ascii="Arial" w:hAnsi="Arial" w:cs="Arial"/>
          <w:sz w:val="24"/>
          <w:szCs w:val="24"/>
        </w:rPr>
        <w:t xml:space="preserve">u vezu sa ljudima koji ne vide. Provjerite: zažmurite par minuta i otkrijte koje čulo vam je izraženo. </w:t>
      </w:r>
      <w:r w:rsidRPr="007628A4">
        <w:rPr>
          <w:rFonts w:ascii="Arial" w:hAnsi="Arial" w:cs="Arial"/>
          <w:sz w:val="24"/>
          <w:szCs w:val="24"/>
        </w:rPr>
        <w:t xml:space="preserve">Osobe oštećenog vida su samo bolje usredsređene (fokusirane) </w:t>
      </w:r>
      <w:proofErr w:type="gramStart"/>
      <w:r w:rsidRPr="007628A4">
        <w:rPr>
          <w:rFonts w:ascii="Arial" w:hAnsi="Arial" w:cs="Arial"/>
          <w:sz w:val="24"/>
          <w:szCs w:val="24"/>
        </w:rPr>
        <w:t>na</w:t>
      </w:r>
      <w:proofErr w:type="gramEnd"/>
      <w:r w:rsidRPr="007628A4">
        <w:rPr>
          <w:rFonts w:ascii="Arial" w:hAnsi="Arial" w:cs="Arial"/>
          <w:sz w:val="24"/>
          <w:szCs w:val="24"/>
        </w:rPr>
        <w:t xml:space="preserve"> izvore zvuka, jer se na čulo vida ne mogu osloniti i ono im ne može pomoći. I sluh, kao i vid, su čula koja mogu biti više </w:t>
      </w:r>
      <w:proofErr w:type="gramStart"/>
      <w:r w:rsidRPr="007628A4">
        <w:rPr>
          <w:rFonts w:ascii="Arial" w:hAnsi="Arial" w:cs="Arial"/>
          <w:sz w:val="24"/>
          <w:szCs w:val="24"/>
        </w:rPr>
        <w:t>ili</w:t>
      </w:r>
      <w:proofErr w:type="gramEnd"/>
      <w:r w:rsidRPr="007628A4">
        <w:rPr>
          <w:rFonts w:ascii="Arial" w:hAnsi="Arial" w:cs="Arial"/>
          <w:sz w:val="24"/>
          <w:szCs w:val="24"/>
        </w:rPr>
        <w:t xml:space="preserve"> manje razvijena, precizna, što je različito kod svake individue, bez obzira da li oštećenje vida ima ili ne. Uglavnom, kako godine odmiču i kad nastupi treće doba i osobama oštećenog vida se čulo sluha takođe umanjuje, slabi…</w:t>
      </w:r>
    </w:p>
    <w:p w14:paraId="01C92714"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Da li osobe oštećenog vida uče napamet rute</w:t>
      </w:r>
      <w:r>
        <w:rPr>
          <w:rFonts w:ascii="Arial" w:hAnsi="Arial" w:cs="Arial"/>
          <w:sz w:val="24"/>
          <w:szCs w:val="24"/>
        </w:rPr>
        <w:t xml:space="preserve"> kojima su prošle?</w:t>
      </w:r>
    </w:p>
    <w:p w14:paraId="1CECCEAF" w14:textId="77777777" w:rsidR="00E41DA6" w:rsidRPr="007628A4" w:rsidRDefault="00E41DA6" w:rsidP="00E41DA6">
      <w:pPr>
        <w:spacing w:line="276" w:lineRule="auto"/>
        <w:rPr>
          <w:rFonts w:ascii="Arial" w:hAnsi="Arial" w:cs="Arial"/>
          <w:sz w:val="24"/>
          <w:szCs w:val="24"/>
        </w:rPr>
      </w:pPr>
      <w:r>
        <w:rPr>
          <w:rFonts w:ascii="Arial" w:hAnsi="Arial" w:cs="Arial"/>
          <w:sz w:val="24"/>
          <w:szCs w:val="24"/>
        </w:rPr>
        <w:t>Osobe oštećenog vida</w:t>
      </w:r>
      <w:r w:rsidRPr="007628A4">
        <w:rPr>
          <w:rFonts w:ascii="Arial" w:hAnsi="Arial" w:cs="Arial"/>
          <w:sz w:val="24"/>
          <w:szCs w:val="24"/>
        </w:rPr>
        <w:t xml:space="preserve"> koje se samostalno kreću poznaju rute koje prelaze</w:t>
      </w:r>
      <w:r>
        <w:rPr>
          <w:rFonts w:ascii="Arial" w:hAnsi="Arial" w:cs="Arial"/>
          <w:sz w:val="24"/>
          <w:szCs w:val="24"/>
        </w:rPr>
        <w:t>,</w:t>
      </w:r>
      <w:r w:rsidRPr="007628A4">
        <w:rPr>
          <w:rFonts w:ascii="Arial" w:hAnsi="Arial" w:cs="Arial"/>
          <w:sz w:val="24"/>
          <w:szCs w:val="24"/>
        </w:rPr>
        <w:t xml:space="preserve"> jer </w:t>
      </w:r>
      <w:r>
        <w:rPr>
          <w:rFonts w:ascii="Arial" w:hAnsi="Arial" w:cs="Arial"/>
          <w:sz w:val="24"/>
          <w:szCs w:val="24"/>
        </w:rPr>
        <w:t xml:space="preserve">one </w:t>
      </w:r>
      <w:r w:rsidRPr="007628A4">
        <w:rPr>
          <w:rFonts w:ascii="Arial" w:hAnsi="Arial" w:cs="Arial"/>
          <w:sz w:val="24"/>
          <w:szCs w:val="24"/>
        </w:rPr>
        <w:t xml:space="preserve">u glavi stvaraju mapu puta kojim idu. Dakle, </w:t>
      </w:r>
      <w:proofErr w:type="gramStart"/>
      <w:r w:rsidRPr="007628A4">
        <w:rPr>
          <w:rFonts w:ascii="Arial" w:hAnsi="Arial" w:cs="Arial"/>
          <w:sz w:val="24"/>
          <w:szCs w:val="24"/>
        </w:rPr>
        <w:t>nema</w:t>
      </w:r>
      <w:proofErr w:type="gramEnd"/>
      <w:r w:rsidRPr="007628A4">
        <w:rPr>
          <w:rFonts w:ascii="Arial" w:hAnsi="Arial" w:cs="Arial"/>
          <w:sz w:val="24"/>
          <w:szCs w:val="24"/>
        </w:rPr>
        <w:t xml:space="preserve"> velikih razlika u odnosu na osobe koje nemaju oštećenje vida</w:t>
      </w:r>
      <w:r>
        <w:rPr>
          <w:rFonts w:ascii="Arial" w:hAnsi="Arial" w:cs="Arial"/>
          <w:sz w:val="24"/>
          <w:szCs w:val="24"/>
        </w:rPr>
        <w:t>,</w:t>
      </w:r>
      <w:r w:rsidRPr="007628A4">
        <w:rPr>
          <w:rFonts w:ascii="Arial" w:hAnsi="Arial" w:cs="Arial"/>
          <w:sz w:val="24"/>
          <w:szCs w:val="24"/>
        </w:rPr>
        <w:t xml:space="preserve"> jer i ove osobe na nivou podsvijesti imaju upisan</w:t>
      </w:r>
      <w:r>
        <w:rPr>
          <w:rFonts w:ascii="Arial" w:hAnsi="Arial" w:cs="Arial"/>
          <w:sz w:val="24"/>
          <w:szCs w:val="24"/>
        </w:rPr>
        <w:t xml:space="preserve">u mapu puta koji žele da pređu. </w:t>
      </w:r>
      <w:r w:rsidRPr="007628A4">
        <w:rPr>
          <w:rFonts w:ascii="Arial" w:hAnsi="Arial" w:cs="Arial"/>
          <w:sz w:val="24"/>
          <w:szCs w:val="24"/>
        </w:rPr>
        <w:t>Jedina razlika je</w:t>
      </w:r>
      <w:r>
        <w:rPr>
          <w:rFonts w:ascii="Arial" w:hAnsi="Arial" w:cs="Arial"/>
          <w:sz w:val="24"/>
          <w:szCs w:val="24"/>
        </w:rPr>
        <w:t xml:space="preserve"> što osobe koje nemaju oštećenje</w:t>
      </w:r>
      <w:r w:rsidRPr="007628A4">
        <w:rPr>
          <w:rFonts w:ascii="Arial" w:hAnsi="Arial" w:cs="Arial"/>
          <w:sz w:val="24"/>
          <w:szCs w:val="24"/>
        </w:rPr>
        <w:t xml:space="preserve"> vida pamte neke orjentire koje mogu vizu</w:t>
      </w:r>
      <w:r>
        <w:rPr>
          <w:rFonts w:ascii="Arial" w:hAnsi="Arial" w:cs="Arial"/>
          <w:sz w:val="24"/>
          <w:szCs w:val="24"/>
        </w:rPr>
        <w:t>elno da prepoznaju, dok osobe oštećenog vida</w:t>
      </w:r>
      <w:r w:rsidRPr="007628A4">
        <w:rPr>
          <w:rFonts w:ascii="Arial" w:hAnsi="Arial" w:cs="Arial"/>
          <w:sz w:val="24"/>
          <w:szCs w:val="24"/>
        </w:rPr>
        <w:t xml:space="preserve"> pamte orjentire koje mogu da prepoznaju putem čula dodira, a nekad</w:t>
      </w:r>
      <w:r>
        <w:rPr>
          <w:rFonts w:ascii="Arial" w:hAnsi="Arial" w:cs="Arial"/>
          <w:sz w:val="24"/>
          <w:szCs w:val="24"/>
        </w:rPr>
        <w:t>a</w:t>
      </w:r>
      <w:r w:rsidRPr="007628A4">
        <w:rPr>
          <w:rFonts w:ascii="Arial" w:hAnsi="Arial" w:cs="Arial"/>
          <w:sz w:val="24"/>
          <w:szCs w:val="24"/>
        </w:rPr>
        <w:t xml:space="preserve"> i putem čula sluha i mirisa.</w:t>
      </w:r>
    </w:p>
    <w:p w14:paraId="43C1CDB1"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lastRenderedPageBreak/>
        <w:t>Da li osobe oštećenog vida broje korake dok hodaju?</w:t>
      </w:r>
    </w:p>
    <w:p w14:paraId="7CFCE008" w14:textId="77777777" w:rsidR="00E41DA6" w:rsidRPr="007628A4" w:rsidRDefault="00E41DA6" w:rsidP="00E41DA6">
      <w:pPr>
        <w:spacing w:line="276" w:lineRule="auto"/>
        <w:rPr>
          <w:rFonts w:ascii="Arial" w:hAnsi="Arial" w:cs="Arial"/>
          <w:sz w:val="24"/>
          <w:szCs w:val="24"/>
        </w:rPr>
      </w:pPr>
      <w:r w:rsidRPr="007628A4">
        <w:rPr>
          <w:rFonts w:ascii="Arial" w:hAnsi="Arial" w:cs="Arial"/>
          <w:sz w:val="24"/>
          <w:szCs w:val="24"/>
        </w:rPr>
        <w:t>Naravno da ne broje</w:t>
      </w:r>
      <w:r>
        <w:rPr>
          <w:rFonts w:ascii="Arial" w:hAnsi="Arial" w:cs="Arial"/>
          <w:sz w:val="24"/>
          <w:szCs w:val="24"/>
        </w:rPr>
        <w:t>,</w:t>
      </w:r>
      <w:r w:rsidRPr="007628A4">
        <w:rPr>
          <w:rFonts w:ascii="Arial" w:hAnsi="Arial" w:cs="Arial"/>
          <w:sz w:val="24"/>
          <w:szCs w:val="24"/>
        </w:rPr>
        <w:t xml:space="preserve"> jer u kretanju koriste različite orjentire.</w:t>
      </w:r>
    </w:p>
    <w:p w14:paraId="0C2B7FDB"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 xml:space="preserve">Da li vam je to oštećenje </w:t>
      </w:r>
      <w:proofErr w:type="gramStart"/>
      <w:r w:rsidRPr="004A2517">
        <w:rPr>
          <w:rFonts w:ascii="Arial" w:hAnsi="Arial" w:cs="Arial"/>
          <w:sz w:val="24"/>
          <w:szCs w:val="24"/>
        </w:rPr>
        <w:t>od</w:t>
      </w:r>
      <w:proofErr w:type="gramEnd"/>
      <w:r w:rsidRPr="004A2517">
        <w:rPr>
          <w:rFonts w:ascii="Arial" w:hAnsi="Arial" w:cs="Arial"/>
          <w:sz w:val="24"/>
          <w:szCs w:val="24"/>
        </w:rPr>
        <w:t xml:space="preserve"> rođenja?</w:t>
      </w:r>
    </w:p>
    <w:p w14:paraId="7BD4AC3A" w14:textId="77777777" w:rsidR="00E41DA6" w:rsidRPr="007628A4" w:rsidRDefault="00E41DA6" w:rsidP="00E41DA6">
      <w:pPr>
        <w:spacing w:line="276" w:lineRule="auto"/>
        <w:rPr>
          <w:rFonts w:ascii="Arial" w:hAnsi="Arial" w:cs="Arial"/>
          <w:sz w:val="24"/>
          <w:szCs w:val="24"/>
        </w:rPr>
      </w:pPr>
      <w:r w:rsidRPr="007628A4">
        <w:rPr>
          <w:rFonts w:ascii="Arial" w:hAnsi="Arial" w:cs="Arial"/>
          <w:sz w:val="24"/>
          <w:szCs w:val="24"/>
        </w:rPr>
        <w:t>Oštećenje vida može biti posl</w:t>
      </w:r>
      <w:r>
        <w:rPr>
          <w:rFonts w:ascii="Arial" w:hAnsi="Arial" w:cs="Arial"/>
          <w:sz w:val="24"/>
          <w:szCs w:val="24"/>
        </w:rPr>
        <w:t>j</w:t>
      </w:r>
      <w:r w:rsidRPr="007628A4">
        <w:rPr>
          <w:rFonts w:ascii="Arial" w:hAnsi="Arial" w:cs="Arial"/>
          <w:sz w:val="24"/>
          <w:szCs w:val="24"/>
        </w:rPr>
        <w:t xml:space="preserve">edica oboljenja </w:t>
      </w:r>
      <w:proofErr w:type="gramStart"/>
      <w:r w:rsidRPr="007628A4">
        <w:rPr>
          <w:rFonts w:ascii="Arial" w:hAnsi="Arial" w:cs="Arial"/>
          <w:sz w:val="24"/>
          <w:szCs w:val="24"/>
        </w:rPr>
        <w:t>ili</w:t>
      </w:r>
      <w:proofErr w:type="gramEnd"/>
      <w:r w:rsidRPr="007628A4">
        <w:rPr>
          <w:rFonts w:ascii="Arial" w:hAnsi="Arial" w:cs="Arial"/>
          <w:sz w:val="24"/>
          <w:szCs w:val="24"/>
        </w:rPr>
        <w:t xml:space="preserve"> povrede koje se mogu pojaviti odnosno dogoditi tokom života, pa je predrasuda pretpostavljati da osoba koja ima</w:t>
      </w:r>
      <w:r>
        <w:rPr>
          <w:rFonts w:ascii="Arial" w:hAnsi="Arial" w:cs="Arial"/>
          <w:sz w:val="24"/>
          <w:szCs w:val="24"/>
        </w:rPr>
        <w:t xml:space="preserve"> oštećenje vida ima to</w:t>
      </w:r>
      <w:r w:rsidRPr="007628A4">
        <w:rPr>
          <w:rFonts w:ascii="Arial" w:hAnsi="Arial" w:cs="Arial"/>
          <w:sz w:val="24"/>
          <w:szCs w:val="24"/>
        </w:rPr>
        <w:t xml:space="preserve"> od rođenja.</w:t>
      </w:r>
    </w:p>
    <w:p w14:paraId="28E02BB3" w14:textId="77777777" w:rsidR="00E41DA6"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Da li se stanje vremenom mijenja, pogoršava?</w:t>
      </w:r>
      <w:r>
        <w:rPr>
          <w:rFonts w:ascii="Arial" w:hAnsi="Arial" w:cs="Arial"/>
          <w:sz w:val="24"/>
          <w:szCs w:val="24"/>
        </w:rPr>
        <w:t xml:space="preserve"> </w:t>
      </w:r>
    </w:p>
    <w:p w14:paraId="3AF94AF8" w14:textId="77777777" w:rsidR="00E41DA6" w:rsidRPr="007628A4" w:rsidRDefault="00E41DA6" w:rsidP="00E41DA6">
      <w:pPr>
        <w:spacing w:line="276" w:lineRule="auto"/>
        <w:rPr>
          <w:rFonts w:ascii="Arial" w:hAnsi="Arial" w:cs="Arial"/>
          <w:sz w:val="24"/>
          <w:szCs w:val="24"/>
        </w:rPr>
      </w:pPr>
      <w:r w:rsidRPr="005409E4">
        <w:rPr>
          <w:rFonts w:ascii="Arial" w:hAnsi="Arial" w:cs="Arial"/>
          <w:sz w:val="24"/>
          <w:szCs w:val="24"/>
        </w:rPr>
        <w:t xml:space="preserve">Ako je oštećenje vida posljedica nekog oboljenja koje je samo po sebi progresivno, onda njegovo pogoršanje može dovesti i do većeg </w:t>
      </w:r>
      <w:proofErr w:type="gramStart"/>
      <w:r w:rsidRPr="005409E4">
        <w:rPr>
          <w:rFonts w:ascii="Arial" w:hAnsi="Arial" w:cs="Arial"/>
          <w:sz w:val="24"/>
          <w:szCs w:val="24"/>
        </w:rPr>
        <w:t>ili</w:t>
      </w:r>
      <w:proofErr w:type="gramEnd"/>
      <w:r w:rsidRPr="005409E4">
        <w:rPr>
          <w:rFonts w:ascii="Arial" w:hAnsi="Arial" w:cs="Arial"/>
          <w:sz w:val="24"/>
          <w:szCs w:val="24"/>
        </w:rPr>
        <w:t xml:space="preserve"> potpunog oštećenja vida. Međutim, ako je oštećenje vida posljedica recimo povrede, onda neće doći do pogoršanja vida.</w:t>
      </w:r>
    </w:p>
    <w:p w14:paraId="08BDD6E0" w14:textId="77777777" w:rsidR="00E41DA6" w:rsidRPr="004A2517" w:rsidRDefault="00E41DA6" w:rsidP="00E41DA6">
      <w:pPr>
        <w:pStyle w:val="ListParagraph"/>
        <w:numPr>
          <w:ilvl w:val="0"/>
          <w:numId w:val="14"/>
        </w:numPr>
        <w:spacing w:line="276" w:lineRule="auto"/>
        <w:rPr>
          <w:rFonts w:ascii="Arial" w:hAnsi="Arial" w:cs="Arial"/>
          <w:sz w:val="24"/>
          <w:szCs w:val="24"/>
        </w:rPr>
      </w:pPr>
      <w:r w:rsidRPr="004A2517">
        <w:rPr>
          <w:rFonts w:ascii="Arial" w:hAnsi="Arial" w:cs="Arial"/>
          <w:sz w:val="24"/>
          <w:szCs w:val="24"/>
        </w:rPr>
        <w:t>Da li se očna proteza može izvaditi?</w:t>
      </w:r>
    </w:p>
    <w:p w14:paraId="75E90D7D" w14:textId="77777777" w:rsidR="00E41DA6" w:rsidRDefault="00E41DA6" w:rsidP="00E41DA6">
      <w:pPr>
        <w:spacing w:line="276" w:lineRule="auto"/>
        <w:rPr>
          <w:rFonts w:ascii="Arial" w:hAnsi="Arial" w:cs="Arial"/>
          <w:sz w:val="24"/>
          <w:szCs w:val="24"/>
        </w:rPr>
      </w:pPr>
      <w:r w:rsidRPr="007628A4">
        <w:rPr>
          <w:rFonts w:ascii="Arial" w:hAnsi="Arial" w:cs="Arial"/>
          <w:sz w:val="24"/>
          <w:szCs w:val="24"/>
        </w:rPr>
        <w:t xml:space="preserve">Očna proteza ne samo da može, već se i mora vaditi radi održavanja higijene očne duplje, kao i same proteze. U zavisnosti </w:t>
      </w:r>
      <w:proofErr w:type="gramStart"/>
      <w:r w:rsidRPr="007628A4">
        <w:rPr>
          <w:rFonts w:ascii="Arial" w:hAnsi="Arial" w:cs="Arial"/>
          <w:sz w:val="24"/>
          <w:szCs w:val="24"/>
        </w:rPr>
        <w:t>od</w:t>
      </w:r>
      <w:proofErr w:type="gramEnd"/>
      <w:r w:rsidRPr="007628A4">
        <w:rPr>
          <w:rFonts w:ascii="Arial" w:hAnsi="Arial" w:cs="Arial"/>
          <w:sz w:val="24"/>
          <w:szCs w:val="24"/>
        </w:rPr>
        <w:t xml:space="preserve"> individualnih karakteristika i potreba korisnika, očna proteza se skida najčešće jednom do dva puta dn</w:t>
      </w:r>
      <w:r>
        <w:rPr>
          <w:rFonts w:ascii="Arial" w:hAnsi="Arial" w:cs="Arial"/>
          <w:sz w:val="24"/>
          <w:szCs w:val="24"/>
        </w:rPr>
        <w:t>evno, ujutru ili ujutru i uveče</w:t>
      </w:r>
      <w:r w:rsidRPr="007628A4">
        <w:rPr>
          <w:rFonts w:ascii="Arial" w:hAnsi="Arial" w:cs="Arial"/>
          <w:sz w:val="24"/>
          <w:szCs w:val="24"/>
        </w:rPr>
        <w:t xml:space="preserve"> i vrlo brzo nakon čišćenja se vrati na svoje mjesto.</w:t>
      </w:r>
    </w:p>
    <w:p w14:paraId="6E947DC7" w14:textId="77777777" w:rsidR="00E41DA6" w:rsidRDefault="00E41DA6" w:rsidP="00E16D4B">
      <w:pPr>
        <w:snapToGrid w:val="0"/>
        <w:spacing w:line="276" w:lineRule="auto"/>
        <w:rPr>
          <w:rFonts w:ascii="Arial" w:eastAsia="Arial Unicode MS" w:hAnsi="Arial" w:cs="Arial"/>
          <w:sz w:val="24"/>
          <w:szCs w:val="24"/>
        </w:rPr>
      </w:pPr>
    </w:p>
    <w:p w14:paraId="14CEE1E3" w14:textId="77777777" w:rsidR="00E41DA6" w:rsidRDefault="00E41DA6" w:rsidP="00E16D4B">
      <w:pPr>
        <w:snapToGrid w:val="0"/>
        <w:spacing w:line="276" w:lineRule="auto"/>
        <w:rPr>
          <w:rFonts w:ascii="Arial" w:eastAsia="Arial Unicode MS" w:hAnsi="Arial" w:cs="Arial"/>
          <w:sz w:val="24"/>
          <w:szCs w:val="24"/>
        </w:rPr>
      </w:pPr>
    </w:p>
    <w:p w14:paraId="70148956" w14:textId="77777777" w:rsidR="005A7754" w:rsidRDefault="005A7754" w:rsidP="000050B5">
      <w:pPr>
        <w:pStyle w:val="Application2"/>
        <w:rPr>
          <w:b w:val="0"/>
        </w:rPr>
      </w:pPr>
    </w:p>
    <w:p w14:paraId="5EE588AC" w14:textId="77777777" w:rsidR="005A7754" w:rsidRDefault="005A7754" w:rsidP="000050B5">
      <w:pPr>
        <w:pStyle w:val="Application2"/>
        <w:rPr>
          <w:b w:val="0"/>
        </w:rPr>
      </w:pPr>
    </w:p>
    <w:p w14:paraId="26B925FF" w14:textId="77777777" w:rsidR="005A7754" w:rsidRDefault="005A7754" w:rsidP="000050B5">
      <w:pPr>
        <w:pStyle w:val="Application2"/>
        <w:rPr>
          <w:b w:val="0"/>
        </w:rPr>
      </w:pPr>
    </w:p>
    <w:p w14:paraId="27F3769D" w14:textId="77777777" w:rsidR="005A7754" w:rsidRDefault="005A7754" w:rsidP="000050B5">
      <w:pPr>
        <w:pStyle w:val="Application2"/>
        <w:rPr>
          <w:b w:val="0"/>
        </w:rPr>
      </w:pPr>
    </w:p>
    <w:p w14:paraId="00C04D85" w14:textId="77777777" w:rsidR="005A7754" w:rsidRDefault="005A7754" w:rsidP="000050B5">
      <w:pPr>
        <w:pStyle w:val="Application2"/>
        <w:rPr>
          <w:b w:val="0"/>
        </w:rPr>
      </w:pPr>
    </w:p>
    <w:p w14:paraId="62B963C9" w14:textId="77777777" w:rsidR="000050B5" w:rsidRPr="005A7754" w:rsidRDefault="000050B5" w:rsidP="000050B5">
      <w:pPr>
        <w:pStyle w:val="Application2"/>
        <w:rPr>
          <w:b w:val="0"/>
          <w:sz w:val="24"/>
          <w:szCs w:val="24"/>
        </w:rPr>
      </w:pPr>
      <w:r w:rsidRPr="005A7754">
        <w:rPr>
          <w:b w:val="0"/>
          <w:sz w:val="24"/>
          <w:szCs w:val="24"/>
        </w:rPr>
        <w:lastRenderedPageBreak/>
        <w:t>SAVEZ SLIJEPIH CRNE GORE je nevladina i neprofitna organizacija, koja okuplja oko 1000 osoba s oštećenjem vida koje su učlanjene u osam lokalnih organizacija slijepih, koje pokrivaju područje svih opština u našoj zemlji. Savez je osnovan 11. aprila 1947. na Cetinju, a sadašnje sjedište je u Podgorici – Ul. Njegoševa br. 6. Upisan je u registar nevladinih udruženja kod Ministarstva unutrašnjih poslova i javne uprave Crne Gore dana 18. 02. 2000. pod rednim brojem 477.</w:t>
      </w:r>
    </w:p>
    <w:p w14:paraId="7D35EE35" w14:textId="77777777" w:rsidR="000050B5" w:rsidRPr="005A7754" w:rsidRDefault="000050B5" w:rsidP="000050B5">
      <w:pPr>
        <w:pStyle w:val="Application2"/>
        <w:rPr>
          <w:b w:val="0"/>
          <w:sz w:val="24"/>
          <w:szCs w:val="24"/>
        </w:rPr>
      </w:pPr>
      <w:r w:rsidRPr="005A7754">
        <w:rPr>
          <w:b w:val="0"/>
          <w:sz w:val="24"/>
          <w:szCs w:val="24"/>
        </w:rPr>
        <w:t xml:space="preserve">Vizija SSCG - Osobe oštećenog vida: osnažene i uključene u društvo.   </w:t>
      </w:r>
    </w:p>
    <w:p w14:paraId="19005F71" w14:textId="77777777" w:rsidR="000050B5" w:rsidRPr="005A7754" w:rsidRDefault="000050B5" w:rsidP="000050B5">
      <w:pPr>
        <w:pStyle w:val="Application2"/>
        <w:rPr>
          <w:b w:val="0"/>
          <w:sz w:val="24"/>
          <w:szCs w:val="24"/>
        </w:rPr>
      </w:pPr>
      <w:r w:rsidRPr="005A7754">
        <w:rPr>
          <w:b w:val="0"/>
          <w:sz w:val="24"/>
          <w:szCs w:val="24"/>
        </w:rPr>
        <w:t xml:space="preserve">Misija SSCG je uključenost osoba oštećenog vida kroz podsticanje i sprovođenje aktivnosti koje ističu sposobnosti  i jačaju njihovu ličnost u društvenoj zajednici.  </w:t>
      </w:r>
    </w:p>
    <w:p w14:paraId="3E5A3304" w14:textId="525F1CCC" w:rsidR="000050B5" w:rsidRPr="005A7754" w:rsidRDefault="005A7754" w:rsidP="000050B5">
      <w:pPr>
        <w:pStyle w:val="Application2"/>
        <w:rPr>
          <w:b w:val="0"/>
          <w:sz w:val="24"/>
          <w:szCs w:val="24"/>
        </w:rPr>
      </w:pPr>
      <w:r>
        <w:rPr>
          <w:b w:val="0"/>
          <w:sz w:val="24"/>
          <w:szCs w:val="24"/>
        </w:rPr>
        <w:t>U prethodnih više od 75</w:t>
      </w:r>
      <w:r w:rsidR="000050B5" w:rsidRPr="005A7754">
        <w:rPr>
          <w:b w:val="0"/>
          <w:sz w:val="24"/>
          <w:szCs w:val="24"/>
        </w:rPr>
        <w:t xml:space="preserve"> godina Savez je radio i radi na poboljšanju ciljeva:</w:t>
      </w:r>
    </w:p>
    <w:p w14:paraId="2563E670" w14:textId="77777777" w:rsidR="000050B5" w:rsidRPr="005A7754" w:rsidRDefault="000050B5" w:rsidP="005A7754">
      <w:pPr>
        <w:pStyle w:val="Application2"/>
        <w:numPr>
          <w:ilvl w:val="0"/>
          <w:numId w:val="12"/>
        </w:numPr>
        <w:spacing w:before="0" w:after="0"/>
        <w:rPr>
          <w:b w:val="0"/>
          <w:sz w:val="24"/>
          <w:szCs w:val="24"/>
        </w:rPr>
      </w:pPr>
      <w:r w:rsidRPr="005A7754">
        <w:rPr>
          <w:b w:val="0"/>
          <w:sz w:val="24"/>
          <w:szCs w:val="24"/>
        </w:rPr>
        <w:t>Pružanju  podrške i podsticanju članova da se školuju i postižu što veći stepen obrazovanja;</w:t>
      </w:r>
    </w:p>
    <w:p w14:paraId="048C2331" w14:textId="77777777" w:rsidR="000050B5" w:rsidRPr="005A7754" w:rsidRDefault="000050B5" w:rsidP="005A7754">
      <w:pPr>
        <w:pStyle w:val="Application2"/>
        <w:numPr>
          <w:ilvl w:val="0"/>
          <w:numId w:val="12"/>
        </w:numPr>
        <w:spacing w:before="0" w:after="0"/>
        <w:rPr>
          <w:b w:val="0"/>
          <w:sz w:val="24"/>
          <w:szCs w:val="24"/>
        </w:rPr>
      </w:pPr>
      <w:r w:rsidRPr="005A7754">
        <w:rPr>
          <w:b w:val="0"/>
          <w:sz w:val="24"/>
          <w:szCs w:val="24"/>
        </w:rPr>
        <w:t xml:space="preserve">Pružanju podrške i pomoći pri zapošljavanju; </w:t>
      </w:r>
    </w:p>
    <w:p w14:paraId="0F2ED3BD" w14:textId="77777777" w:rsidR="000050B5" w:rsidRPr="005A7754" w:rsidRDefault="000050B5" w:rsidP="005A7754">
      <w:pPr>
        <w:pStyle w:val="Application2"/>
        <w:numPr>
          <w:ilvl w:val="0"/>
          <w:numId w:val="12"/>
        </w:numPr>
        <w:spacing w:before="0" w:after="0"/>
        <w:rPr>
          <w:b w:val="0"/>
          <w:sz w:val="24"/>
          <w:szCs w:val="24"/>
        </w:rPr>
      </w:pPr>
      <w:r w:rsidRPr="005A7754">
        <w:rPr>
          <w:b w:val="0"/>
          <w:sz w:val="24"/>
          <w:szCs w:val="24"/>
        </w:rPr>
        <w:t>Nabavci i distribuiranju tiflotehničkih pomagala za račun Fonda PIO, a kasnije Fonda zdravstva i to onih koje je država kroz ova dva sistema finansirala;</w:t>
      </w:r>
    </w:p>
    <w:p w14:paraId="127DB156" w14:textId="77777777" w:rsidR="000050B5" w:rsidRPr="005A7754" w:rsidRDefault="000050B5" w:rsidP="005A7754">
      <w:pPr>
        <w:pStyle w:val="Application2"/>
        <w:numPr>
          <w:ilvl w:val="0"/>
          <w:numId w:val="12"/>
        </w:numPr>
        <w:spacing w:before="0" w:after="0"/>
        <w:rPr>
          <w:b w:val="0"/>
          <w:sz w:val="24"/>
          <w:szCs w:val="24"/>
        </w:rPr>
      </w:pPr>
      <w:r w:rsidRPr="005A7754">
        <w:rPr>
          <w:b w:val="0"/>
          <w:sz w:val="24"/>
          <w:szCs w:val="24"/>
        </w:rPr>
        <w:t>Omogućavanju besplatnog ili po povoljnim uslovima, odmora na moru ili planini;</w:t>
      </w:r>
    </w:p>
    <w:p w14:paraId="7B08E224" w14:textId="77777777" w:rsidR="000050B5" w:rsidRPr="005A7754" w:rsidRDefault="000050B5" w:rsidP="005A7754">
      <w:pPr>
        <w:pStyle w:val="Application2"/>
        <w:numPr>
          <w:ilvl w:val="0"/>
          <w:numId w:val="12"/>
        </w:numPr>
        <w:spacing w:before="0" w:after="0"/>
        <w:rPr>
          <w:b w:val="0"/>
          <w:sz w:val="24"/>
          <w:szCs w:val="24"/>
        </w:rPr>
      </w:pPr>
      <w:r w:rsidRPr="005A7754">
        <w:rPr>
          <w:b w:val="0"/>
          <w:sz w:val="24"/>
          <w:szCs w:val="24"/>
        </w:rPr>
        <w:t xml:space="preserve">Organizovanju velikog broja kulturnih događaja na kojima su učestvovale osobe s oštećenim vidom, kao što su književne večeri, muzički koncerti, izložbe ručnih radova i slično; </w:t>
      </w:r>
    </w:p>
    <w:p w14:paraId="1ED87E3C" w14:textId="77777777" w:rsidR="000050B5" w:rsidRPr="005A7754" w:rsidRDefault="000050B5" w:rsidP="005A7754">
      <w:pPr>
        <w:pStyle w:val="Application2"/>
        <w:numPr>
          <w:ilvl w:val="0"/>
          <w:numId w:val="12"/>
        </w:numPr>
        <w:spacing w:before="0" w:after="0"/>
        <w:rPr>
          <w:b w:val="0"/>
          <w:sz w:val="24"/>
          <w:szCs w:val="24"/>
        </w:rPr>
      </w:pPr>
      <w:r w:rsidRPr="005A7754">
        <w:rPr>
          <w:b w:val="0"/>
          <w:sz w:val="24"/>
          <w:szCs w:val="24"/>
        </w:rPr>
        <w:t>Organizovanju  sportskih aktivnosti i takmičenja među kojima je do sada održanih 54 šahovska prvenstava  i 47 atletskih prvenstava osoba s oštećenim vidom;</w:t>
      </w:r>
    </w:p>
    <w:p w14:paraId="726F80B6" w14:textId="77777777" w:rsidR="000050B5" w:rsidRPr="005A7754" w:rsidRDefault="000050B5" w:rsidP="005A7754">
      <w:pPr>
        <w:pStyle w:val="Application2"/>
        <w:numPr>
          <w:ilvl w:val="0"/>
          <w:numId w:val="12"/>
        </w:numPr>
        <w:spacing w:before="0" w:after="0"/>
        <w:rPr>
          <w:b w:val="0"/>
          <w:sz w:val="24"/>
          <w:szCs w:val="24"/>
        </w:rPr>
      </w:pPr>
      <w:r w:rsidRPr="005A7754">
        <w:rPr>
          <w:b w:val="0"/>
          <w:sz w:val="24"/>
          <w:szCs w:val="24"/>
        </w:rPr>
        <w:t>Izdavanju brajevih i audio časopisa među kojima je najznačajniji audio časopis „Zvučna revija“ koji izlazi već 4 decenije kao mjesečni časopis. Ovaj časopis je ranije izdavan na audio kasetama, a od prije par godina na CD-u u mp3 formatu.</w:t>
      </w:r>
    </w:p>
    <w:p w14:paraId="18D59D9F" w14:textId="243C5C89" w:rsidR="00E16D4B" w:rsidRPr="005A7754" w:rsidRDefault="000050B5" w:rsidP="00CF2A08">
      <w:pPr>
        <w:spacing w:line="276" w:lineRule="auto"/>
        <w:rPr>
          <w:rFonts w:ascii="Arial" w:hAnsi="Arial" w:cs="Arial"/>
          <w:sz w:val="24"/>
          <w:szCs w:val="24"/>
        </w:rPr>
      </w:pPr>
      <w:r w:rsidRPr="005A7754">
        <w:rPr>
          <w:rFonts w:ascii="Arial" w:hAnsi="Arial" w:cs="Arial"/>
          <w:sz w:val="24"/>
          <w:szCs w:val="24"/>
        </w:rPr>
        <w:t xml:space="preserve">Osim navedenih aktivnosti, Savez je tokom cijelog perioda postojanja stavljao veliki akcenat </w:t>
      </w:r>
      <w:proofErr w:type="gramStart"/>
      <w:r w:rsidRPr="005A7754">
        <w:rPr>
          <w:rFonts w:ascii="Arial" w:hAnsi="Arial" w:cs="Arial"/>
          <w:sz w:val="24"/>
          <w:szCs w:val="24"/>
        </w:rPr>
        <w:t>na</w:t>
      </w:r>
      <w:proofErr w:type="gramEnd"/>
      <w:r w:rsidRPr="005A7754">
        <w:rPr>
          <w:rFonts w:ascii="Arial" w:hAnsi="Arial" w:cs="Arial"/>
          <w:sz w:val="24"/>
          <w:szCs w:val="24"/>
        </w:rPr>
        <w:t xml:space="preserve"> međunarodnu saradnju. Savez je član Evropskog i Svjetskog Saveza slijepih, a jedan je i </w:t>
      </w:r>
      <w:proofErr w:type="gramStart"/>
      <w:r w:rsidRPr="005A7754">
        <w:rPr>
          <w:rFonts w:ascii="Arial" w:hAnsi="Arial" w:cs="Arial"/>
          <w:sz w:val="24"/>
          <w:szCs w:val="24"/>
        </w:rPr>
        <w:t>od</w:t>
      </w:r>
      <w:proofErr w:type="gramEnd"/>
      <w:r w:rsidRPr="005A7754">
        <w:rPr>
          <w:rFonts w:ascii="Arial" w:hAnsi="Arial" w:cs="Arial"/>
          <w:sz w:val="24"/>
          <w:szCs w:val="24"/>
        </w:rPr>
        <w:t xml:space="preserve"> članova Balkansk</w:t>
      </w:r>
      <w:r w:rsidR="005A7754">
        <w:rPr>
          <w:rFonts w:ascii="Arial" w:hAnsi="Arial" w:cs="Arial"/>
          <w:sz w:val="24"/>
          <w:szCs w:val="24"/>
        </w:rPr>
        <w:t xml:space="preserve">og konsultativnog komiteta, te i </w:t>
      </w:r>
      <w:r w:rsidRPr="005A7754">
        <w:rPr>
          <w:rFonts w:ascii="Arial" w:hAnsi="Arial" w:cs="Arial"/>
          <w:sz w:val="24"/>
          <w:szCs w:val="24"/>
        </w:rPr>
        <w:t>IBCA-e (International-Braille-Chess-Association) i Koalicije Saradnjo</w:t>
      </w:r>
      <w:r w:rsidR="005A7754">
        <w:rPr>
          <w:rFonts w:ascii="Arial" w:hAnsi="Arial" w:cs="Arial"/>
          <w:sz w:val="24"/>
          <w:szCs w:val="24"/>
        </w:rPr>
        <w:t xml:space="preserve">m do cilja na nivou Crne Gore. </w:t>
      </w:r>
    </w:p>
    <w:p w14:paraId="3ACE756D" w14:textId="32939581" w:rsidR="0087538C" w:rsidRPr="007878A8" w:rsidRDefault="0087538C" w:rsidP="008D0B5A">
      <w:pPr>
        <w:spacing w:line="240" w:lineRule="auto"/>
        <w:jc w:val="right"/>
        <w:rPr>
          <w:rFonts w:cstheme="minorHAnsi"/>
          <w:sz w:val="24"/>
          <w:szCs w:val="24"/>
          <w:lang w:val="sr-Latn-ME"/>
        </w:rPr>
      </w:pPr>
    </w:p>
    <w:sectPr w:rsidR="0087538C" w:rsidRPr="007878A8" w:rsidSect="00B03259">
      <w:headerReference w:type="even" r:id="rId27"/>
      <w:headerReference w:type="default" r:id="rId28"/>
      <w:footerReference w:type="even" r:id="rId29"/>
      <w:footerReference w:type="default" r:id="rId30"/>
      <w:headerReference w:type="first" r:id="rId31"/>
      <w:footerReference w:type="first" r:id="rId32"/>
      <w:pgSz w:w="12240" w:h="15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CCF94" w14:textId="77777777" w:rsidR="00891D04" w:rsidRDefault="00891D04" w:rsidP="00A04549">
      <w:pPr>
        <w:spacing w:after="0" w:line="240" w:lineRule="auto"/>
      </w:pPr>
      <w:r>
        <w:separator/>
      </w:r>
    </w:p>
  </w:endnote>
  <w:endnote w:type="continuationSeparator" w:id="0">
    <w:p w14:paraId="74F3CBF6" w14:textId="77777777" w:rsidR="00891D04" w:rsidRDefault="00891D04" w:rsidP="00A04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509F6" w14:textId="77777777" w:rsidR="005A7754" w:rsidRDefault="005A77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969AE" w14:textId="15B8F04E" w:rsidR="0084067D" w:rsidRPr="0084067D" w:rsidRDefault="0084067D" w:rsidP="0084067D">
    <w:pPr>
      <w:tabs>
        <w:tab w:val="left" w:pos="2127"/>
      </w:tabs>
      <w:spacing w:after="0" w:line="240" w:lineRule="auto"/>
      <w:jc w:val="both"/>
      <w:rPr>
        <w:rFonts w:ascii="Arial" w:eastAsia="Times New Roman" w:hAnsi="Arial" w:cs="Arial"/>
        <w:bCs/>
        <w:sz w:val="16"/>
        <w:szCs w:val="16"/>
        <w:lang w:val="sr-Latn-ME"/>
      </w:rPr>
    </w:pPr>
    <w:r w:rsidRPr="00FF68A4">
      <w:rPr>
        <w:rFonts w:ascii="Arial" w:eastAsia="Times New Roman" w:hAnsi="Arial" w:cs="Arial"/>
        <w:bCs/>
        <w:sz w:val="16"/>
        <w:szCs w:val="16"/>
        <w:lang w:val="sr-Cyrl-BA"/>
      </w:rPr>
      <w:t xml:space="preserve">Projekat </w:t>
    </w:r>
    <w:r>
      <w:rPr>
        <w:rFonts w:ascii="Arial" w:eastAsia="Times New Roman" w:hAnsi="Arial" w:cs="Arial"/>
        <w:bCs/>
        <w:sz w:val="16"/>
        <w:szCs w:val="16"/>
        <w:lang w:val="sr-Latn-ME"/>
      </w:rPr>
      <w:t>„</w:t>
    </w:r>
    <w:r w:rsidR="000050B5">
      <w:rPr>
        <w:rFonts w:ascii="Arial" w:eastAsia="Times New Roman" w:hAnsi="Arial" w:cs="Arial"/>
        <w:bCs/>
        <w:sz w:val="16"/>
        <w:szCs w:val="16"/>
        <w:lang w:val="sr-Latn-ME"/>
      </w:rPr>
      <w:t>ŽENE S INVALIDIT</w:t>
    </w:r>
    <w:r>
      <w:rPr>
        <w:rFonts w:ascii="Arial" w:eastAsia="Times New Roman" w:hAnsi="Arial" w:cs="Arial"/>
        <w:bCs/>
        <w:sz w:val="16"/>
        <w:szCs w:val="16"/>
        <w:lang w:val="sr-Latn-ME"/>
      </w:rPr>
      <w:t>E</w:t>
    </w:r>
    <w:r w:rsidR="000050B5">
      <w:rPr>
        <w:rFonts w:ascii="Arial" w:eastAsia="Times New Roman" w:hAnsi="Arial" w:cs="Arial"/>
        <w:bCs/>
        <w:sz w:val="16"/>
        <w:szCs w:val="16"/>
        <w:lang w:val="sr-Latn-ME"/>
      </w:rPr>
      <w:t>T</w:t>
    </w:r>
    <w:r>
      <w:rPr>
        <w:rFonts w:ascii="Arial" w:eastAsia="Times New Roman" w:hAnsi="Arial" w:cs="Arial"/>
        <w:bCs/>
        <w:sz w:val="16"/>
        <w:szCs w:val="16"/>
        <w:lang w:val="sr-Latn-ME"/>
      </w:rPr>
      <w:t xml:space="preserve">OM, DOSTOJANSTVENO“ </w:t>
    </w:r>
    <w:r w:rsidRPr="00FF68A4">
      <w:rPr>
        <w:rFonts w:ascii="Arial" w:eastAsia="Times New Roman" w:hAnsi="Arial" w:cs="Arial"/>
        <w:bCs/>
        <w:sz w:val="16"/>
        <w:szCs w:val="16"/>
        <w:lang w:val="sr-Cyrl-BA"/>
      </w:rPr>
      <w:t>sprovodi</w:t>
    </w:r>
    <w:r w:rsidRPr="00FF68A4">
      <w:rPr>
        <w:rFonts w:ascii="Arial" w:eastAsia="Times New Roman" w:hAnsi="Arial" w:cs="Arial"/>
        <w:b/>
        <w:bCs/>
        <w:sz w:val="16"/>
        <w:szCs w:val="16"/>
        <w:lang w:val="sr-Cyrl-BA"/>
      </w:rPr>
      <w:t xml:space="preserve"> Savez </w:t>
    </w:r>
    <w:r w:rsidRPr="00FF68A4">
      <w:rPr>
        <w:rFonts w:ascii="Arial" w:eastAsia="Times New Roman" w:hAnsi="Arial" w:cs="Arial"/>
        <w:b/>
        <w:bCs/>
        <w:sz w:val="16"/>
        <w:szCs w:val="16"/>
        <w:lang w:val="sr-Latn-ME"/>
      </w:rPr>
      <w:t>slijepih Crne Gore- SSCG</w:t>
    </w:r>
    <w:r w:rsidRPr="00FF68A4">
      <w:rPr>
        <w:rFonts w:ascii="Arial" w:eastAsia="Times New Roman" w:hAnsi="Arial" w:cs="Arial"/>
        <w:b/>
        <w:bCs/>
        <w:sz w:val="16"/>
        <w:szCs w:val="16"/>
        <w:lang w:val="sr-Cyrl-BA"/>
      </w:rPr>
      <w:t>,</w:t>
    </w:r>
    <w:r w:rsidRPr="00FF68A4">
      <w:rPr>
        <w:rFonts w:ascii="Arial" w:eastAsia="Times New Roman" w:hAnsi="Arial" w:cs="Arial"/>
        <w:bCs/>
        <w:sz w:val="16"/>
        <w:szCs w:val="16"/>
        <w:lang w:val="sr-Cyrl-BA"/>
      </w:rPr>
      <w:t xml:space="preserve"> </w:t>
    </w:r>
    <w:r>
      <w:rPr>
        <w:rFonts w:ascii="Arial" w:eastAsia="Times New Roman" w:hAnsi="Arial" w:cs="Arial"/>
        <w:bCs/>
        <w:sz w:val="16"/>
        <w:szCs w:val="16"/>
        <w:lang w:val="sr-Latn-ME"/>
      </w:rPr>
      <w:t>a podržan od strane Centra za ženska prava kroz poziv „Institucionalizacija kvalitetnih usluga r</w:t>
    </w:r>
    <w:r w:rsidR="000050B5">
      <w:rPr>
        <w:rFonts w:ascii="Arial" w:eastAsia="Times New Roman" w:hAnsi="Arial" w:cs="Arial"/>
        <w:bCs/>
        <w:sz w:val="16"/>
        <w:szCs w:val="16"/>
        <w:lang w:val="sr-Latn-ME"/>
      </w:rPr>
      <w:t>ehabilitacije i integracije za ž</w:t>
    </w:r>
    <w:r>
      <w:rPr>
        <w:rFonts w:ascii="Arial" w:eastAsia="Times New Roman" w:hAnsi="Arial" w:cs="Arial"/>
        <w:bCs/>
        <w:sz w:val="16"/>
        <w:szCs w:val="16"/>
        <w:lang w:val="sr-Latn-ME"/>
      </w:rPr>
      <w:t xml:space="preserve">rtve nasilja“ finansiran od strane Austrijske razvojne agencije. </w:t>
    </w:r>
  </w:p>
  <w:p w14:paraId="5E17FD71" w14:textId="77777777" w:rsidR="0084067D" w:rsidRPr="00FF68A4" w:rsidRDefault="0084067D" w:rsidP="0084067D">
    <w:pPr>
      <w:tabs>
        <w:tab w:val="left" w:pos="2127"/>
      </w:tabs>
      <w:spacing w:after="0" w:line="240" w:lineRule="auto"/>
      <w:jc w:val="both"/>
      <w:rPr>
        <w:rFonts w:ascii="Arial" w:eastAsia="Times New Roman" w:hAnsi="Arial" w:cs="Arial"/>
        <w:bCs/>
        <w:noProof/>
        <w:sz w:val="16"/>
        <w:szCs w:val="16"/>
        <w:lang w:val="sr-Cyrl-BA" w:eastAsia="en-GB"/>
      </w:rPr>
    </w:pPr>
    <w:r>
      <w:rPr>
        <w:rFonts w:ascii="Arial" w:eastAsia="Times New Roman" w:hAnsi="Arial" w:cs="Arial"/>
        <w:bCs/>
        <w:sz w:val="16"/>
        <w:szCs w:val="16"/>
        <w:lang w:val="sr-Latn-ME"/>
      </w:rPr>
      <w:t xml:space="preserve">                                                                                                                                                                               </w:t>
    </w:r>
    <w:r w:rsidRPr="00FF68A4">
      <w:rPr>
        <w:rFonts w:ascii="Arial" w:eastAsia="Times New Roman" w:hAnsi="Arial" w:cs="Arial"/>
        <w:b/>
        <w:bCs/>
        <w:sz w:val="16"/>
        <w:szCs w:val="16"/>
        <w:lang w:val="sr-Latn-ME"/>
      </w:rPr>
      <w:t xml:space="preserve"> </w:t>
    </w:r>
    <w:r>
      <w:rPr>
        <w:noProof/>
      </w:rPr>
      <w:drawing>
        <wp:inline distT="0" distB="0" distL="0" distR="0" wp14:anchorId="5962D1F5" wp14:editId="3F1D9226">
          <wp:extent cx="962025" cy="94759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2385" cy="977498"/>
                  </a:xfrm>
                  <a:prstGeom prst="rect">
                    <a:avLst/>
                  </a:prstGeom>
                </pic:spPr>
              </pic:pic>
            </a:graphicData>
          </a:graphic>
        </wp:inline>
      </w:drawing>
    </w:r>
  </w:p>
  <w:p w14:paraId="481FAEE0" w14:textId="400609F9" w:rsidR="0084067D" w:rsidRDefault="0084067D">
    <w:pPr>
      <w:pStyle w:val="Footer"/>
    </w:pPr>
  </w:p>
  <w:p w14:paraId="5C699940" w14:textId="77777777" w:rsidR="0084067D" w:rsidRDefault="008406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2BED0" w14:textId="77777777" w:rsidR="005A7754" w:rsidRDefault="005A7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726C7" w14:textId="77777777" w:rsidR="00891D04" w:rsidRDefault="00891D04" w:rsidP="00A04549">
      <w:pPr>
        <w:spacing w:after="0" w:line="240" w:lineRule="auto"/>
      </w:pPr>
      <w:r>
        <w:separator/>
      </w:r>
    </w:p>
  </w:footnote>
  <w:footnote w:type="continuationSeparator" w:id="0">
    <w:p w14:paraId="0515E82B" w14:textId="77777777" w:rsidR="00891D04" w:rsidRDefault="00891D04" w:rsidP="00A045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E14D5" w14:textId="77777777" w:rsidR="005A7754" w:rsidRDefault="005A77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95066" w14:textId="2D22B802" w:rsidR="0084067D" w:rsidRDefault="0084067D" w:rsidP="000050B5">
    <w:pPr>
      <w:pStyle w:val="Application2"/>
    </w:pPr>
    <w:bookmarkStart w:id="9" w:name="_GoBack"/>
    <w:bookmarkEnd w:id="9"/>
    <w:r>
      <w:rPr>
        <w:noProof/>
      </w:rPr>
      <w:drawing>
        <wp:anchor distT="0" distB="0" distL="114300" distR="114300" simplePos="0" relativeHeight="251659264" behindDoc="0" locked="0" layoutInCell="1" hidden="0" allowOverlap="1" wp14:anchorId="718E2D0C" wp14:editId="08E665D0">
          <wp:simplePos x="0" y="0"/>
          <wp:positionH relativeFrom="margin">
            <wp:posOffset>-3810</wp:posOffset>
          </wp:positionH>
          <wp:positionV relativeFrom="paragraph">
            <wp:posOffset>281305</wp:posOffset>
          </wp:positionV>
          <wp:extent cx="2654300" cy="6096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54300" cy="609600"/>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52745034" wp14:editId="5335B255">
          <wp:extent cx="2096135" cy="89408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096135" cy="894080"/>
                  </a:xfrm>
                  <a:prstGeom prst="rect">
                    <a:avLst/>
                  </a:prstGeom>
                  <a:ln/>
                </pic:spPr>
              </pic:pic>
            </a:graphicData>
          </a:graphic>
        </wp:inline>
      </w:drawing>
    </w:r>
    <w:r>
      <w:rPr>
        <w:noProof/>
      </w:rPr>
      <w:t xml:space="preserve">                          </w:t>
    </w:r>
    <w:r>
      <w:rPr>
        <w:noProof/>
      </w:rPr>
      <w:drawing>
        <wp:inline distT="0" distB="0" distL="0" distR="0" wp14:anchorId="64CF2A81" wp14:editId="7A9E7A84">
          <wp:extent cx="2096135" cy="894080"/>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096135" cy="894080"/>
                  </a:xfrm>
                  <a:prstGeom prst="rect">
                    <a:avLst/>
                  </a:prstGeom>
                  <a:ln/>
                </pic:spPr>
              </pic:pic>
            </a:graphicData>
          </a:graphic>
        </wp:inline>
      </w:drawing>
    </w:r>
  </w:p>
  <w:p w14:paraId="7647C80B" w14:textId="2A6A16CC" w:rsidR="0084067D" w:rsidRDefault="0084067D">
    <w:pPr>
      <w:pStyle w:val="Header"/>
    </w:pPr>
  </w:p>
  <w:p w14:paraId="1D258E9E" w14:textId="77777777" w:rsidR="0084067D" w:rsidRDefault="008406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D7017" w14:textId="77777777" w:rsidR="005A7754" w:rsidRDefault="005A77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03C1"/>
    <w:multiLevelType w:val="hybridMultilevel"/>
    <w:tmpl w:val="68B097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C90C81"/>
    <w:multiLevelType w:val="hybridMultilevel"/>
    <w:tmpl w:val="AD68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EE460D"/>
    <w:multiLevelType w:val="hybridMultilevel"/>
    <w:tmpl w:val="57C6B0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A4FAC"/>
    <w:multiLevelType w:val="hybridMultilevel"/>
    <w:tmpl w:val="D700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80FAD"/>
    <w:multiLevelType w:val="hybridMultilevel"/>
    <w:tmpl w:val="224E53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BC2120"/>
    <w:multiLevelType w:val="hybridMultilevel"/>
    <w:tmpl w:val="19563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B5032D"/>
    <w:multiLevelType w:val="hybridMultilevel"/>
    <w:tmpl w:val="511271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5B6EAD"/>
    <w:multiLevelType w:val="hybridMultilevel"/>
    <w:tmpl w:val="81CE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C014F7"/>
    <w:multiLevelType w:val="hybridMultilevel"/>
    <w:tmpl w:val="0CA0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8071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4A1304FB"/>
    <w:multiLevelType w:val="hybridMultilevel"/>
    <w:tmpl w:val="6EAC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C46A8A"/>
    <w:multiLevelType w:val="hybridMultilevel"/>
    <w:tmpl w:val="1074A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4F490E"/>
    <w:multiLevelType w:val="hybridMultilevel"/>
    <w:tmpl w:val="D4D4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5C61D4"/>
    <w:multiLevelType w:val="multilevel"/>
    <w:tmpl w:val="A7F4D8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5A8B43D2"/>
    <w:multiLevelType w:val="hybridMultilevel"/>
    <w:tmpl w:val="13061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46378F"/>
    <w:multiLevelType w:val="hybridMultilevel"/>
    <w:tmpl w:val="5410451E"/>
    <w:lvl w:ilvl="0" w:tplc="D5F82CB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93282A"/>
    <w:multiLevelType w:val="hybridMultilevel"/>
    <w:tmpl w:val="93B8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0E4BD8"/>
    <w:multiLevelType w:val="hybridMultilevel"/>
    <w:tmpl w:val="C9A8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6B6071"/>
    <w:multiLevelType w:val="hybridMultilevel"/>
    <w:tmpl w:val="102C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B811BC"/>
    <w:multiLevelType w:val="hybridMultilevel"/>
    <w:tmpl w:val="3B04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14"/>
  </w:num>
  <w:num w:numId="5">
    <w:abstractNumId w:val="8"/>
  </w:num>
  <w:num w:numId="6">
    <w:abstractNumId w:val="11"/>
  </w:num>
  <w:num w:numId="7">
    <w:abstractNumId w:val="12"/>
  </w:num>
  <w:num w:numId="8">
    <w:abstractNumId w:val="1"/>
  </w:num>
  <w:num w:numId="9">
    <w:abstractNumId w:val="17"/>
  </w:num>
  <w:num w:numId="10">
    <w:abstractNumId w:val="4"/>
  </w:num>
  <w:num w:numId="11">
    <w:abstractNumId w:val="18"/>
  </w:num>
  <w:num w:numId="12">
    <w:abstractNumId w:val="19"/>
  </w:num>
  <w:num w:numId="13">
    <w:abstractNumId w:val="9"/>
  </w:num>
  <w:num w:numId="14">
    <w:abstractNumId w:val="3"/>
  </w:num>
  <w:num w:numId="15">
    <w:abstractNumId w:val="16"/>
  </w:num>
  <w:num w:numId="16">
    <w:abstractNumId w:val="13"/>
  </w:num>
  <w:num w:numId="17">
    <w:abstractNumId w:val="5"/>
  </w:num>
  <w:num w:numId="18">
    <w:abstractNumId w:val="0"/>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203"/>
    <w:rsid w:val="0000175E"/>
    <w:rsid w:val="000050B5"/>
    <w:rsid w:val="00015FCE"/>
    <w:rsid w:val="000C6EFA"/>
    <w:rsid w:val="001F7F72"/>
    <w:rsid w:val="00225579"/>
    <w:rsid w:val="00233EDC"/>
    <w:rsid w:val="002F60A5"/>
    <w:rsid w:val="00330C56"/>
    <w:rsid w:val="003508B3"/>
    <w:rsid w:val="0035612E"/>
    <w:rsid w:val="003F306C"/>
    <w:rsid w:val="004076C4"/>
    <w:rsid w:val="00425206"/>
    <w:rsid w:val="00463806"/>
    <w:rsid w:val="00467BAA"/>
    <w:rsid w:val="00474D1F"/>
    <w:rsid w:val="004B256D"/>
    <w:rsid w:val="004B555C"/>
    <w:rsid w:val="004E1AB5"/>
    <w:rsid w:val="00506650"/>
    <w:rsid w:val="005257D7"/>
    <w:rsid w:val="00564EAF"/>
    <w:rsid w:val="00581664"/>
    <w:rsid w:val="00584D51"/>
    <w:rsid w:val="005A7754"/>
    <w:rsid w:val="00657283"/>
    <w:rsid w:val="00714221"/>
    <w:rsid w:val="00723011"/>
    <w:rsid w:val="00736174"/>
    <w:rsid w:val="00740917"/>
    <w:rsid w:val="00757C3E"/>
    <w:rsid w:val="007878A8"/>
    <w:rsid w:val="007B5C19"/>
    <w:rsid w:val="007D2FDD"/>
    <w:rsid w:val="00813ECC"/>
    <w:rsid w:val="0084067D"/>
    <w:rsid w:val="008457B9"/>
    <w:rsid w:val="0087538C"/>
    <w:rsid w:val="00891D04"/>
    <w:rsid w:val="0089549B"/>
    <w:rsid w:val="008B332C"/>
    <w:rsid w:val="008D0B5A"/>
    <w:rsid w:val="00A04549"/>
    <w:rsid w:val="00A1495B"/>
    <w:rsid w:val="00A15DC9"/>
    <w:rsid w:val="00A34203"/>
    <w:rsid w:val="00A532BA"/>
    <w:rsid w:val="00A73A7E"/>
    <w:rsid w:val="00AA6897"/>
    <w:rsid w:val="00B03259"/>
    <w:rsid w:val="00B138D2"/>
    <w:rsid w:val="00B65088"/>
    <w:rsid w:val="00BA3409"/>
    <w:rsid w:val="00BA55F8"/>
    <w:rsid w:val="00BB15B6"/>
    <w:rsid w:val="00BB25DD"/>
    <w:rsid w:val="00C342F6"/>
    <w:rsid w:val="00C548D9"/>
    <w:rsid w:val="00C56FD8"/>
    <w:rsid w:val="00CB1AE3"/>
    <w:rsid w:val="00CB79AB"/>
    <w:rsid w:val="00CC6518"/>
    <w:rsid w:val="00CF2A08"/>
    <w:rsid w:val="00D3613D"/>
    <w:rsid w:val="00D733EF"/>
    <w:rsid w:val="00D931BC"/>
    <w:rsid w:val="00DA6317"/>
    <w:rsid w:val="00DC2CAF"/>
    <w:rsid w:val="00DE0033"/>
    <w:rsid w:val="00DE31FF"/>
    <w:rsid w:val="00E04E16"/>
    <w:rsid w:val="00E16D4B"/>
    <w:rsid w:val="00E24248"/>
    <w:rsid w:val="00E27DAF"/>
    <w:rsid w:val="00E41DA6"/>
    <w:rsid w:val="00E63419"/>
    <w:rsid w:val="00F0774C"/>
    <w:rsid w:val="00F25FD7"/>
    <w:rsid w:val="00F42EC6"/>
    <w:rsid w:val="00F87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93874"/>
  <w15:docId w15:val="{5B293B7E-EDA2-4F17-8176-9572048D0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1DA6"/>
    <w:pPr>
      <w:keepNext/>
      <w:keepLines/>
      <w:numPr>
        <w:numId w:val="13"/>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41DA6"/>
    <w:pPr>
      <w:keepNext/>
      <w:keepLines/>
      <w:numPr>
        <w:ilvl w:val="1"/>
        <w:numId w:val="13"/>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41DA6"/>
    <w:pPr>
      <w:keepNext/>
      <w:keepLines/>
      <w:numPr>
        <w:ilvl w:val="2"/>
        <w:numId w:val="13"/>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E41DA6"/>
    <w:pPr>
      <w:keepNext/>
      <w:keepLines/>
      <w:numPr>
        <w:ilvl w:val="3"/>
        <w:numId w:val="13"/>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41DA6"/>
    <w:pPr>
      <w:keepNext/>
      <w:keepLines/>
      <w:numPr>
        <w:ilvl w:val="4"/>
        <w:numId w:val="13"/>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E41DA6"/>
    <w:pPr>
      <w:keepNext/>
      <w:keepLines/>
      <w:numPr>
        <w:ilvl w:val="5"/>
        <w:numId w:val="13"/>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41DA6"/>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41DA6"/>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41DA6"/>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32BA"/>
    <w:rPr>
      <w:color w:val="0563C1" w:themeColor="hyperlink"/>
      <w:u w:val="single"/>
    </w:rPr>
  </w:style>
  <w:style w:type="paragraph" w:styleId="NoSpacing">
    <w:name w:val="No Spacing"/>
    <w:uiPriority w:val="1"/>
    <w:qFormat/>
    <w:rsid w:val="00A532BA"/>
    <w:pPr>
      <w:spacing w:after="0" w:line="240" w:lineRule="auto"/>
    </w:pPr>
  </w:style>
  <w:style w:type="paragraph" w:styleId="Header">
    <w:name w:val="header"/>
    <w:basedOn w:val="Normal"/>
    <w:link w:val="HeaderChar"/>
    <w:uiPriority w:val="99"/>
    <w:unhideWhenUsed/>
    <w:rsid w:val="00A04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549"/>
  </w:style>
  <w:style w:type="paragraph" w:styleId="Footer">
    <w:name w:val="footer"/>
    <w:basedOn w:val="Normal"/>
    <w:link w:val="FooterChar"/>
    <w:uiPriority w:val="99"/>
    <w:unhideWhenUsed/>
    <w:rsid w:val="00A04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549"/>
  </w:style>
  <w:style w:type="character" w:customStyle="1" w:styleId="UnresolvedMention">
    <w:name w:val="Unresolved Mention"/>
    <w:basedOn w:val="DefaultParagraphFont"/>
    <w:uiPriority w:val="99"/>
    <w:semiHidden/>
    <w:unhideWhenUsed/>
    <w:rsid w:val="008D0B5A"/>
    <w:rPr>
      <w:color w:val="605E5C"/>
      <w:shd w:val="clear" w:color="auto" w:fill="E1DFDD"/>
    </w:rPr>
  </w:style>
  <w:style w:type="paragraph" w:styleId="ListParagraph">
    <w:name w:val="List Paragraph"/>
    <w:basedOn w:val="Normal"/>
    <w:link w:val="ListParagraphChar"/>
    <w:uiPriority w:val="34"/>
    <w:qFormat/>
    <w:rsid w:val="00E16D4B"/>
    <w:pPr>
      <w:ind w:left="720"/>
      <w:contextualSpacing/>
    </w:pPr>
  </w:style>
  <w:style w:type="paragraph" w:customStyle="1" w:styleId="Application2">
    <w:name w:val="Application2"/>
    <w:basedOn w:val="Normal"/>
    <w:autoRedefine/>
    <w:rsid w:val="000050B5"/>
    <w:pPr>
      <w:widowControl w:val="0"/>
      <w:suppressAutoHyphens/>
      <w:spacing w:before="120" w:after="120" w:line="276" w:lineRule="auto"/>
    </w:pPr>
    <w:rPr>
      <w:rFonts w:ascii="Arial" w:eastAsia="Times New Roman" w:hAnsi="Arial" w:cs="Arial"/>
      <w:b/>
      <w:snapToGrid w:val="0"/>
      <w:spacing w:val="-2"/>
      <w:sz w:val="28"/>
      <w:szCs w:val="28"/>
      <w:lang w:val="sl-SI"/>
    </w:rPr>
  </w:style>
  <w:style w:type="character" w:customStyle="1" w:styleId="Heading1Char">
    <w:name w:val="Heading 1 Char"/>
    <w:basedOn w:val="DefaultParagraphFont"/>
    <w:link w:val="Heading1"/>
    <w:uiPriority w:val="9"/>
    <w:rsid w:val="00E41DA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41DA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E41DA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E41DA6"/>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E41DA6"/>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E41DA6"/>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E41DA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41DA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41DA6"/>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E41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066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840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448817">
      <w:bodyDiv w:val="1"/>
      <w:marLeft w:val="0"/>
      <w:marRight w:val="0"/>
      <w:marTop w:val="0"/>
      <w:marBottom w:val="0"/>
      <w:divBdr>
        <w:top w:val="none" w:sz="0" w:space="0" w:color="auto"/>
        <w:left w:val="none" w:sz="0" w:space="0" w:color="auto"/>
        <w:bottom w:val="none" w:sz="0" w:space="0" w:color="auto"/>
        <w:right w:val="none" w:sz="0" w:space="0" w:color="auto"/>
      </w:divBdr>
    </w:div>
    <w:div w:id="381835405">
      <w:bodyDiv w:val="1"/>
      <w:marLeft w:val="0"/>
      <w:marRight w:val="0"/>
      <w:marTop w:val="0"/>
      <w:marBottom w:val="0"/>
      <w:divBdr>
        <w:top w:val="none" w:sz="0" w:space="0" w:color="auto"/>
        <w:left w:val="none" w:sz="0" w:space="0" w:color="auto"/>
        <w:bottom w:val="none" w:sz="0" w:space="0" w:color="auto"/>
        <w:right w:val="none" w:sz="0" w:space="0" w:color="auto"/>
      </w:divBdr>
    </w:div>
    <w:div w:id="736363218">
      <w:bodyDiv w:val="1"/>
      <w:marLeft w:val="0"/>
      <w:marRight w:val="0"/>
      <w:marTop w:val="0"/>
      <w:marBottom w:val="0"/>
      <w:divBdr>
        <w:top w:val="none" w:sz="0" w:space="0" w:color="auto"/>
        <w:left w:val="none" w:sz="0" w:space="0" w:color="auto"/>
        <w:bottom w:val="none" w:sz="0" w:space="0" w:color="auto"/>
        <w:right w:val="none" w:sz="0" w:space="0" w:color="auto"/>
      </w:divBdr>
    </w:div>
    <w:div w:id="744886063">
      <w:bodyDiv w:val="1"/>
      <w:marLeft w:val="0"/>
      <w:marRight w:val="0"/>
      <w:marTop w:val="0"/>
      <w:marBottom w:val="0"/>
      <w:divBdr>
        <w:top w:val="none" w:sz="0" w:space="0" w:color="auto"/>
        <w:left w:val="none" w:sz="0" w:space="0" w:color="auto"/>
        <w:bottom w:val="none" w:sz="0" w:space="0" w:color="auto"/>
        <w:right w:val="none" w:sz="0" w:space="0" w:color="auto"/>
      </w:divBdr>
    </w:div>
    <w:div w:id="1293898434">
      <w:bodyDiv w:val="1"/>
      <w:marLeft w:val="0"/>
      <w:marRight w:val="0"/>
      <w:marTop w:val="0"/>
      <w:marBottom w:val="0"/>
      <w:divBdr>
        <w:top w:val="none" w:sz="0" w:space="0" w:color="auto"/>
        <w:left w:val="none" w:sz="0" w:space="0" w:color="auto"/>
        <w:bottom w:val="none" w:sz="0" w:space="0" w:color="auto"/>
        <w:right w:val="none" w:sz="0" w:space="0" w:color="auto"/>
      </w:divBdr>
    </w:div>
    <w:div w:id="193681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cg.org/?p=1841" TargetMode="External"/><Relationship Id="rId13" Type="http://schemas.openxmlformats.org/officeDocument/2006/relationships/hyperlink" Target="https://ss-cg.org/?p=1006"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me/dokumenta/c0516641-1364-4c83-9dc4-03ee75e23b6c"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s-cg.org/?p=749" TargetMode="External"/><Relationship Id="rId24" Type="http://schemas.openxmlformats.org/officeDocument/2006/relationships/image" Target="media/image9.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v.me/dokumenta/3c19acde-3ab9-48ff-b1ee-d3ec0de4413c" TargetMode="External"/><Relationship Id="rId23" Type="http://schemas.openxmlformats.org/officeDocument/2006/relationships/image" Target="media/image8.emf"/><Relationship Id="rId28" Type="http://schemas.openxmlformats.org/officeDocument/2006/relationships/header" Target="header2.xml"/><Relationship Id="rId10" Type="http://schemas.openxmlformats.org/officeDocument/2006/relationships/hyperlink" Target="https://www.gov.me/dokumenta/c7f2f981-27e9-4822-a46b-b3c616288c8a" TargetMode="External"/><Relationship Id="rId19" Type="http://schemas.openxmlformats.org/officeDocument/2006/relationships/image" Target="media/image4.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s-cg.org/?p=1836" TargetMode="External"/><Relationship Id="rId14" Type="http://schemas.openxmlformats.org/officeDocument/2006/relationships/hyperlink" Target="https://www.gov.me/" TargetMode="External"/><Relationship Id="rId22" Type="http://schemas.openxmlformats.org/officeDocument/2006/relationships/image" Target="media/image7.emf"/><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6538F-F567-4C3A-B0CC-EAC3384D4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37</Pages>
  <Words>7073</Words>
  <Characters>40321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44</cp:revision>
  <dcterms:created xsi:type="dcterms:W3CDTF">2019-01-22T08:13:00Z</dcterms:created>
  <dcterms:modified xsi:type="dcterms:W3CDTF">2022-12-05T11:44:00Z</dcterms:modified>
</cp:coreProperties>
</file>