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3E0" w:rsidRDefault="001E6E42" w:rsidP="001E6E42">
      <w:pPr>
        <w:jc w:val="center"/>
        <w:rPr>
          <w:rFonts w:ascii="Arial" w:hAnsi="Arial" w:cs="Arial"/>
          <w:sz w:val="28"/>
          <w:szCs w:val="28"/>
          <w:lang w:val="sr-Latn-ME"/>
        </w:rPr>
      </w:pPr>
      <w:r>
        <w:rPr>
          <w:rFonts w:ascii="Arial" w:hAnsi="Arial" w:cs="Arial"/>
          <w:sz w:val="28"/>
          <w:szCs w:val="28"/>
          <w:lang w:val="sr-Latn-ME"/>
        </w:rPr>
        <w:t xml:space="preserve">JEDNAKO </w:t>
      </w:r>
      <w:r w:rsidRPr="001E6E42">
        <w:rPr>
          <w:rFonts w:ascii="Arial" w:hAnsi="Arial" w:cs="Arial"/>
          <w:sz w:val="28"/>
          <w:szCs w:val="28"/>
          <w:lang w:val="sr-Latn-ME"/>
        </w:rPr>
        <w:t>PRAVO NA RAD</w:t>
      </w:r>
    </w:p>
    <w:p w:rsidR="001E6E42" w:rsidRDefault="001E6E42" w:rsidP="003362DA">
      <w:pPr>
        <w:rPr>
          <w:rFonts w:ascii="Arial" w:hAnsi="Arial" w:cs="Arial"/>
          <w:sz w:val="28"/>
          <w:szCs w:val="28"/>
          <w:lang w:val="sr-Latn-ME"/>
        </w:rPr>
      </w:pPr>
    </w:p>
    <w:p w:rsidR="00C619A7" w:rsidRDefault="00C619A7" w:rsidP="00C619A7">
      <w:pPr>
        <w:spacing w:line="276" w:lineRule="auto"/>
        <w:rPr>
          <w:rFonts w:ascii="Arial" w:hAnsi="Arial" w:cs="Arial"/>
          <w:sz w:val="28"/>
          <w:szCs w:val="28"/>
          <w:lang w:val="sr-Latn-ME"/>
        </w:rPr>
      </w:pPr>
      <w:r w:rsidRPr="00C619A7">
        <w:rPr>
          <w:rFonts w:ascii="Arial" w:hAnsi="Arial" w:cs="Arial"/>
          <w:sz w:val="28"/>
          <w:szCs w:val="28"/>
          <w:lang w:val="sr-Latn-ME"/>
        </w:rPr>
        <w:t>Na nivou Evrope živi oko 80 miliona osoba s invaliditetom, a u Crnoj Gori oko 60.000, od čega je nezaposleno 11.059, od čega 6.812 žena s invaliditetom- 61,6%, po evidenciji Zavoda za zapošljavanje od 14.9.2021. Poređenja radi na isti datum 2018.nalazilo se 7.505 OSI, od čega 3.922 ŽSI, 2019, 11.046 OSI, od čega 6.644 ŽSI, a 2020. 10.986 OSI, od čega 6.668 ŽSI. Na evidenciji Zavoda za zapošljavanje nalazi se 517 mladih s invaliditetom, od čega 241 mlada žena s invaliditetom. Kao što je evidentno, broj registrovanih nezaposlenih osoba s invaliditetom uvećavao se, što bi se moglo tumačiti kao veća ažurnost crnogorskih institucija sa jedne strane, i manja pasivnost samih OSI u traženju posla sa druge strane.</w:t>
      </w:r>
    </w:p>
    <w:p w:rsidR="00C619A7" w:rsidRPr="00C619A7" w:rsidRDefault="00C619A7" w:rsidP="00C619A7">
      <w:pPr>
        <w:spacing w:line="276" w:lineRule="auto"/>
        <w:rPr>
          <w:rFonts w:ascii="Arial" w:hAnsi="Arial" w:cs="Arial"/>
          <w:i/>
          <w:sz w:val="28"/>
          <w:szCs w:val="28"/>
          <w:lang w:val="sr-Latn-ME"/>
        </w:rPr>
      </w:pPr>
      <w:r w:rsidRPr="00C619A7">
        <w:rPr>
          <w:rFonts w:ascii="Arial" w:hAnsi="Arial" w:cs="Arial"/>
          <w:i/>
          <w:sz w:val="28"/>
          <w:szCs w:val="28"/>
          <w:lang w:val="sr-Latn-ME"/>
        </w:rPr>
        <w:t xml:space="preserve">Zakon o profesionalnoj rehabilitaciji i zapošljavanju OSI </w:t>
      </w:r>
    </w:p>
    <w:p w:rsidR="00C619A7" w:rsidRDefault="00C619A7" w:rsidP="00C619A7">
      <w:pPr>
        <w:spacing w:line="276" w:lineRule="auto"/>
        <w:rPr>
          <w:rFonts w:ascii="Arial" w:hAnsi="Arial" w:cs="Arial"/>
          <w:sz w:val="28"/>
          <w:szCs w:val="28"/>
          <w:lang w:val="sr-Latn-ME"/>
        </w:rPr>
      </w:pPr>
      <w:r w:rsidRPr="00C619A7">
        <w:rPr>
          <w:rFonts w:ascii="Arial" w:hAnsi="Arial" w:cs="Arial"/>
          <w:sz w:val="28"/>
          <w:szCs w:val="28"/>
          <w:lang w:val="sr-Latn-ME"/>
        </w:rPr>
        <w:t>Zapošljavanje osoba s invaliditetom u Crnoj Gori je oblast koja je obuhvaćena najkvalitetnijim zakonskim rješenjima u regionu, koji u mnogome utiču na stvaranje pristupačnog radnog okruženja. Zakonom se stvaraju uslovi za povećanje zaposlenosti osoba s invaliditetom i njihovo ravnopravno učešće na tržištu rada, uz otklanjanje barijera i stvaranje jednakih mogućnosti. Nakon trinaest godina primjene Zakona o profesionalnoj rehabilitaciji i zapošljavanju OSI možemo konstatovati da su stvoreni dobri osnovi za efektivnu borbu protiv nezaposlenosti osoba s invaliditetom, ali isto tako prinuđeni smo da priznamo da nisu potrebne samo afirmativne mjere na zapošljavanju osoba s invaliditetom, već i bolja edukacija i poslodavaca i njihovo povezivanje sa osobama s invaliditetom na tržištu rada.</w:t>
      </w:r>
    </w:p>
    <w:p w:rsidR="00C619A7" w:rsidRPr="00C619A7" w:rsidRDefault="00C619A7" w:rsidP="00C619A7">
      <w:pPr>
        <w:spacing w:line="276" w:lineRule="auto"/>
        <w:rPr>
          <w:rFonts w:ascii="Arial" w:hAnsi="Arial" w:cs="Arial"/>
          <w:i/>
          <w:sz w:val="28"/>
          <w:szCs w:val="28"/>
          <w:lang w:val="sr-Latn-ME"/>
        </w:rPr>
      </w:pPr>
      <w:r w:rsidRPr="00C619A7">
        <w:rPr>
          <w:rFonts w:ascii="Arial" w:hAnsi="Arial" w:cs="Arial"/>
          <w:i/>
          <w:sz w:val="28"/>
          <w:szCs w:val="28"/>
          <w:lang w:val="sr-Latn-ME"/>
        </w:rPr>
        <w:t>Kvotni sistem</w:t>
      </w:r>
    </w:p>
    <w:p w:rsidR="00C619A7" w:rsidRPr="00C619A7" w:rsidRDefault="00C619A7" w:rsidP="00C619A7">
      <w:pPr>
        <w:spacing w:line="276" w:lineRule="auto"/>
        <w:rPr>
          <w:rFonts w:ascii="Arial" w:hAnsi="Arial" w:cs="Arial"/>
          <w:sz w:val="28"/>
          <w:szCs w:val="28"/>
          <w:lang w:val="sr-Latn-ME"/>
        </w:rPr>
      </w:pPr>
      <w:r w:rsidRPr="00C619A7">
        <w:rPr>
          <w:rFonts w:ascii="Arial" w:hAnsi="Arial" w:cs="Arial"/>
          <w:sz w:val="28"/>
          <w:szCs w:val="28"/>
          <w:lang w:val="sr-Latn-ME"/>
        </w:rPr>
        <w:t xml:space="preserve">Prema Zakonu o profesionalnoj rehabilitaciji i zapošljavanju osoba s invaliditetom, članu 21, poslodavac koji ima od 20 do 50 zaposlenih, dužan je da zaposli najmanje 1 osobu s invaliditetom, a poslodavac koji ima više od 50 zaposlenih dužan je da zaposli najmanje 5% osoba s invaliditetom u odnosu na ukupan broj zaposlenih. Ukoliko ne zapošljava osobe s </w:t>
      </w:r>
      <w:r w:rsidRPr="00C619A7">
        <w:rPr>
          <w:rFonts w:ascii="Arial" w:hAnsi="Arial" w:cs="Arial"/>
          <w:sz w:val="28"/>
          <w:szCs w:val="28"/>
          <w:lang w:val="sr-Latn-ME"/>
        </w:rPr>
        <w:lastRenderedPageBreak/>
        <w:t xml:space="preserve">invaliditetom, dužan je da plati poseban doprinos za nezapošljavanje OSI u visini od 20% prosječne bruto plate u Crnoj Gori za prethodnu godinu. Stopa posebnog doprinosa za poslodavca koji ima od 10 do 20 zaposlenih iznosi 5% od prosječne mjesečne zarade u Crnoj Gori ostvarene u godini koja prethodi plaćanju doprinosa. Crnogorsko zakonodavstvo, tako nudi alternativu, ili da se zapošljavaju OSI, ili da se plaća poseban doprinos. Matematičkim izračunavanjem poslodavcima je ekonomski isplativije da zapošljavaju OSI, nego da plaćaju doprinose. Naročito poslodavcima koji imaju više od 50 zaposlenih. </w:t>
      </w:r>
    </w:p>
    <w:p w:rsidR="00C619A7" w:rsidRDefault="00C619A7" w:rsidP="00C619A7">
      <w:pPr>
        <w:spacing w:line="276" w:lineRule="auto"/>
        <w:rPr>
          <w:rFonts w:ascii="Arial" w:hAnsi="Arial" w:cs="Arial"/>
          <w:sz w:val="28"/>
          <w:szCs w:val="28"/>
          <w:lang w:val="sr-Latn-ME"/>
        </w:rPr>
      </w:pPr>
      <w:r w:rsidRPr="00C619A7">
        <w:rPr>
          <w:rFonts w:ascii="Arial" w:hAnsi="Arial" w:cs="Arial"/>
          <w:sz w:val="28"/>
          <w:szCs w:val="28"/>
          <w:lang w:val="sr-Latn-ME"/>
        </w:rPr>
        <w:t>Važno je naglasiti da u slučaju da poslodavac zaposli osobu s najmanje 80% invaliditeta, smatra se, u pogledu obaveze zapošljavanja, kao da je zaposlio 2 osobe s invaliditetom, što dovodi do umanjenja plaćanja obaveze za 2 OSI.</w:t>
      </w:r>
    </w:p>
    <w:p w:rsidR="00C619A7" w:rsidRPr="00C619A7" w:rsidRDefault="00C619A7" w:rsidP="00C619A7">
      <w:pPr>
        <w:spacing w:line="276" w:lineRule="auto"/>
        <w:rPr>
          <w:rFonts w:ascii="Arial" w:hAnsi="Arial" w:cs="Arial"/>
          <w:i/>
          <w:sz w:val="28"/>
          <w:szCs w:val="28"/>
          <w:lang w:val="sr-Latn-ME"/>
        </w:rPr>
      </w:pPr>
      <w:r w:rsidRPr="00C619A7">
        <w:rPr>
          <w:rFonts w:ascii="Arial" w:hAnsi="Arial" w:cs="Arial"/>
          <w:i/>
          <w:sz w:val="28"/>
          <w:szCs w:val="28"/>
          <w:lang w:val="sr-Latn-ME"/>
        </w:rPr>
        <w:t xml:space="preserve">Finansijska analiza mogućnosti zapošljavanja </w:t>
      </w:r>
    </w:p>
    <w:p w:rsidR="00C619A7" w:rsidRPr="00C619A7" w:rsidRDefault="00C619A7" w:rsidP="00C619A7">
      <w:pPr>
        <w:spacing w:line="276" w:lineRule="auto"/>
        <w:rPr>
          <w:rFonts w:ascii="Arial" w:hAnsi="Arial" w:cs="Arial"/>
          <w:sz w:val="28"/>
          <w:szCs w:val="28"/>
          <w:lang w:val="sr-Latn-ME"/>
        </w:rPr>
      </w:pPr>
      <w:r w:rsidRPr="00C619A7">
        <w:rPr>
          <w:rFonts w:ascii="Arial" w:hAnsi="Arial" w:cs="Arial"/>
          <w:sz w:val="28"/>
          <w:szCs w:val="28"/>
          <w:lang w:val="sr-Latn-ME"/>
        </w:rPr>
        <w:t xml:space="preserve">Uz pažljivu analizu finansijskih efekata zapošljavanja osobe s invaliditetom ili plaćanja posebnog doprinosa, svaki poslodavac bi utvrdio da je isplativije zaposliti osobu s invaliditetom nego plaćati poseban doprinos. Osim toga, zapošljavanjem OSI poslodavac dobija jednog radnika više, a često bude i u dobiti u finansijskom smislu. </w:t>
      </w:r>
    </w:p>
    <w:p w:rsidR="00C619A7" w:rsidRPr="00C619A7" w:rsidRDefault="00C619A7" w:rsidP="00C619A7">
      <w:pPr>
        <w:spacing w:line="276" w:lineRule="auto"/>
        <w:rPr>
          <w:rFonts w:ascii="Arial" w:hAnsi="Arial" w:cs="Arial"/>
          <w:sz w:val="28"/>
          <w:szCs w:val="28"/>
        </w:rPr>
      </w:pPr>
      <w:r w:rsidRPr="00C619A7">
        <w:rPr>
          <w:rFonts w:ascii="Arial" w:hAnsi="Arial" w:cs="Arial"/>
          <w:sz w:val="28"/>
          <w:szCs w:val="28"/>
        </w:rPr>
        <w:t xml:space="preserve">Da </w:t>
      </w:r>
      <w:proofErr w:type="spellStart"/>
      <w:r w:rsidRPr="00C619A7">
        <w:rPr>
          <w:rFonts w:ascii="Arial" w:hAnsi="Arial" w:cs="Arial"/>
          <w:sz w:val="28"/>
          <w:szCs w:val="28"/>
        </w:rPr>
        <w:t>bismo</w:t>
      </w:r>
      <w:proofErr w:type="spellEnd"/>
      <w:r w:rsidRPr="00C619A7">
        <w:rPr>
          <w:rFonts w:ascii="Arial" w:hAnsi="Arial" w:cs="Arial"/>
          <w:sz w:val="28"/>
          <w:szCs w:val="28"/>
        </w:rPr>
        <w:t xml:space="preserve"> </w:t>
      </w:r>
      <w:proofErr w:type="spellStart"/>
      <w:r w:rsidRPr="00C619A7">
        <w:rPr>
          <w:rFonts w:ascii="Arial" w:hAnsi="Arial" w:cs="Arial"/>
          <w:sz w:val="28"/>
          <w:szCs w:val="28"/>
        </w:rPr>
        <w:t>potvrdili</w:t>
      </w:r>
      <w:proofErr w:type="spellEnd"/>
      <w:r w:rsidRPr="00C619A7">
        <w:rPr>
          <w:rFonts w:ascii="Arial" w:hAnsi="Arial" w:cs="Arial"/>
          <w:sz w:val="28"/>
          <w:szCs w:val="28"/>
        </w:rPr>
        <w:t xml:space="preserve"> </w:t>
      </w:r>
      <w:proofErr w:type="spellStart"/>
      <w:r w:rsidRPr="00C619A7">
        <w:rPr>
          <w:rFonts w:ascii="Arial" w:hAnsi="Arial" w:cs="Arial"/>
          <w:sz w:val="28"/>
          <w:szCs w:val="28"/>
        </w:rPr>
        <w:t>navedeno</w:t>
      </w:r>
      <w:proofErr w:type="spellEnd"/>
      <w:r w:rsidRPr="00C619A7">
        <w:rPr>
          <w:rFonts w:ascii="Arial" w:hAnsi="Arial" w:cs="Arial"/>
          <w:sz w:val="28"/>
          <w:szCs w:val="28"/>
        </w:rPr>
        <w:t xml:space="preserve">, u </w:t>
      </w:r>
      <w:proofErr w:type="spellStart"/>
      <w:r w:rsidRPr="00C619A7">
        <w:rPr>
          <w:rFonts w:ascii="Arial" w:hAnsi="Arial" w:cs="Arial"/>
          <w:sz w:val="28"/>
          <w:szCs w:val="28"/>
        </w:rPr>
        <w:t>tabeli</w:t>
      </w:r>
      <w:proofErr w:type="spellEnd"/>
      <w:r w:rsidRPr="00C619A7">
        <w:rPr>
          <w:rFonts w:ascii="Arial" w:hAnsi="Arial" w:cs="Arial"/>
          <w:sz w:val="28"/>
          <w:szCs w:val="28"/>
        </w:rPr>
        <w:t xml:space="preserve"> </w:t>
      </w:r>
      <w:proofErr w:type="spellStart"/>
      <w:r w:rsidRPr="00C619A7">
        <w:rPr>
          <w:rFonts w:ascii="Arial" w:hAnsi="Arial" w:cs="Arial"/>
          <w:sz w:val="28"/>
          <w:szCs w:val="28"/>
        </w:rPr>
        <w:t>ispod</w:t>
      </w:r>
      <w:proofErr w:type="spellEnd"/>
      <w:r w:rsidRPr="00C619A7">
        <w:rPr>
          <w:rFonts w:ascii="Arial" w:hAnsi="Arial" w:cs="Arial"/>
          <w:sz w:val="28"/>
          <w:szCs w:val="28"/>
        </w:rPr>
        <w:t xml:space="preserve"> </w:t>
      </w:r>
      <w:proofErr w:type="spellStart"/>
      <w:r w:rsidRPr="00C619A7">
        <w:rPr>
          <w:rFonts w:ascii="Arial" w:hAnsi="Arial" w:cs="Arial"/>
          <w:sz w:val="28"/>
          <w:szCs w:val="28"/>
        </w:rPr>
        <w:t>dajemo</w:t>
      </w:r>
      <w:proofErr w:type="spellEnd"/>
      <w:r w:rsidRPr="00C619A7">
        <w:rPr>
          <w:rFonts w:ascii="Arial" w:hAnsi="Arial" w:cs="Arial"/>
          <w:sz w:val="28"/>
          <w:szCs w:val="28"/>
        </w:rPr>
        <w:t xml:space="preserve"> </w:t>
      </w:r>
      <w:proofErr w:type="spellStart"/>
      <w:r w:rsidRPr="00C619A7">
        <w:rPr>
          <w:rFonts w:ascii="Arial" w:hAnsi="Arial" w:cs="Arial"/>
          <w:sz w:val="28"/>
          <w:szCs w:val="28"/>
        </w:rPr>
        <w:t>pregled</w:t>
      </w:r>
      <w:proofErr w:type="spellEnd"/>
      <w:r w:rsidRPr="00C619A7">
        <w:rPr>
          <w:rFonts w:ascii="Arial" w:hAnsi="Arial" w:cs="Arial"/>
          <w:sz w:val="28"/>
          <w:szCs w:val="28"/>
        </w:rPr>
        <w:t xml:space="preserve"> </w:t>
      </w:r>
      <w:proofErr w:type="spellStart"/>
      <w:r w:rsidRPr="00C619A7">
        <w:rPr>
          <w:rFonts w:ascii="Arial" w:hAnsi="Arial" w:cs="Arial"/>
          <w:sz w:val="28"/>
          <w:szCs w:val="28"/>
        </w:rPr>
        <w:t>finansijskih</w:t>
      </w:r>
      <w:proofErr w:type="spellEnd"/>
      <w:r w:rsidRPr="00C619A7">
        <w:rPr>
          <w:rFonts w:ascii="Arial" w:hAnsi="Arial" w:cs="Arial"/>
          <w:sz w:val="28"/>
          <w:szCs w:val="28"/>
        </w:rPr>
        <w:t xml:space="preserve"> </w:t>
      </w:r>
      <w:proofErr w:type="spellStart"/>
      <w:r w:rsidRPr="00C619A7">
        <w:rPr>
          <w:rFonts w:ascii="Arial" w:hAnsi="Arial" w:cs="Arial"/>
          <w:sz w:val="28"/>
          <w:szCs w:val="28"/>
        </w:rPr>
        <w:t>efekata</w:t>
      </w:r>
      <w:proofErr w:type="spellEnd"/>
      <w:r w:rsidRPr="00C619A7">
        <w:rPr>
          <w:rFonts w:ascii="Arial" w:hAnsi="Arial" w:cs="Arial"/>
          <w:sz w:val="28"/>
          <w:szCs w:val="28"/>
        </w:rPr>
        <w:t xml:space="preserve"> </w:t>
      </w:r>
      <w:proofErr w:type="spellStart"/>
      <w:r w:rsidRPr="00C619A7">
        <w:rPr>
          <w:rFonts w:ascii="Arial" w:hAnsi="Arial" w:cs="Arial"/>
          <w:sz w:val="28"/>
          <w:szCs w:val="28"/>
        </w:rPr>
        <w:t>zapošljavanja</w:t>
      </w:r>
      <w:proofErr w:type="spellEnd"/>
      <w:r w:rsidRPr="00C619A7">
        <w:rPr>
          <w:rFonts w:ascii="Arial" w:hAnsi="Arial" w:cs="Arial"/>
          <w:sz w:val="28"/>
          <w:szCs w:val="28"/>
        </w:rPr>
        <w:t xml:space="preserve"> OSI. </w:t>
      </w:r>
    </w:p>
    <w:p w:rsidR="00C619A7" w:rsidRPr="00C619A7" w:rsidRDefault="00C619A7" w:rsidP="00C619A7">
      <w:pPr>
        <w:rPr>
          <w:rFonts w:ascii="Arial" w:hAnsi="Arial" w:cs="Arial"/>
          <w:sz w:val="28"/>
          <w:szCs w:val="28"/>
        </w:rPr>
      </w:pPr>
      <w:proofErr w:type="spellStart"/>
      <w:r w:rsidRPr="00C619A7">
        <w:rPr>
          <w:rFonts w:ascii="Arial" w:hAnsi="Arial" w:cs="Arial"/>
          <w:sz w:val="28"/>
          <w:szCs w:val="28"/>
        </w:rPr>
        <w:t>Tabela</w:t>
      </w:r>
      <w:proofErr w:type="spellEnd"/>
      <w:r w:rsidRPr="00C619A7">
        <w:rPr>
          <w:rFonts w:ascii="Arial" w:hAnsi="Arial" w:cs="Arial"/>
          <w:sz w:val="28"/>
          <w:szCs w:val="28"/>
        </w:rPr>
        <w:t xml:space="preserve"> 1: </w:t>
      </w:r>
      <w:proofErr w:type="spellStart"/>
      <w:r w:rsidRPr="00C619A7">
        <w:rPr>
          <w:rFonts w:ascii="Arial" w:hAnsi="Arial" w:cs="Arial"/>
          <w:sz w:val="28"/>
          <w:szCs w:val="28"/>
        </w:rPr>
        <w:t>Za</w:t>
      </w:r>
      <w:proofErr w:type="spellEnd"/>
      <w:r w:rsidRPr="00C619A7">
        <w:rPr>
          <w:rFonts w:ascii="Arial" w:hAnsi="Arial" w:cs="Arial"/>
          <w:sz w:val="28"/>
          <w:szCs w:val="28"/>
        </w:rPr>
        <w:t xml:space="preserve"> </w:t>
      </w:r>
      <w:proofErr w:type="spellStart"/>
      <w:r w:rsidRPr="00C619A7">
        <w:rPr>
          <w:rFonts w:ascii="Arial" w:hAnsi="Arial" w:cs="Arial"/>
          <w:sz w:val="28"/>
          <w:szCs w:val="28"/>
        </w:rPr>
        <w:t>poslodavca</w:t>
      </w:r>
      <w:proofErr w:type="spellEnd"/>
      <w:r w:rsidRPr="00C619A7">
        <w:rPr>
          <w:rFonts w:ascii="Arial" w:hAnsi="Arial" w:cs="Arial"/>
          <w:sz w:val="28"/>
          <w:szCs w:val="28"/>
        </w:rPr>
        <w:t xml:space="preserve"> </w:t>
      </w:r>
      <w:proofErr w:type="spellStart"/>
      <w:r w:rsidRPr="00C619A7">
        <w:rPr>
          <w:rFonts w:ascii="Arial" w:hAnsi="Arial" w:cs="Arial"/>
          <w:sz w:val="28"/>
          <w:szCs w:val="28"/>
        </w:rPr>
        <w:t>koji</w:t>
      </w:r>
      <w:proofErr w:type="spellEnd"/>
      <w:r w:rsidRPr="00C619A7">
        <w:rPr>
          <w:rFonts w:ascii="Arial" w:hAnsi="Arial" w:cs="Arial"/>
          <w:sz w:val="28"/>
          <w:szCs w:val="28"/>
        </w:rPr>
        <w:t xml:space="preserve"> </w:t>
      </w:r>
      <w:proofErr w:type="spellStart"/>
      <w:r w:rsidRPr="00C619A7">
        <w:rPr>
          <w:rFonts w:ascii="Arial" w:hAnsi="Arial" w:cs="Arial"/>
          <w:sz w:val="28"/>
          <w:szCs w:val="28"/>
        </w:rPr>
        <w:t>ima</w:t>
      </w:r>
      <w:proofErr w:type="spellEnd"/>
      <w:r w:rsidRPr="00C619A7">
        <w:rPr>
          <w:rFonts w:ascii="Arial" w:hAnsi="Arial" w:cs="Arial"/>
          <w:sz w:val="28"/>
          <w:szCs w:val="28"/>
        </w:rPr>
        <w:t xml:space="preserve"> </w:t>
      </w:r>
      <w:proofErr w:type="gramStart"/>
      <w:r w:rsidRPr="00C619A7">
        <w:rPr>
          <w:rFonts w:ascii="Arial" w:hAnsi="Arial" w:cs="Arial"/>
          <w:sz w:val="28"/>
          <w:szCs w:val="28"/>
        </w:rPr>
        <w:t>od</w:t>
      </w:r>
      <w:proofErr w:type="gramEnd"/>
      <w:r w:rsidRPr="00C619A7">
        <w:rPr>
          <w:rFonts w:ascii="Arial" w:hAnsi="Arial" w:cs="Arial"/>
          <w:sz w:val="28"/>
          <w:szCs w:val="28"/>
        </w:rPr>
        <w:t xml:space="preserve"> 20 do 50 </w:t>
      </w:r>
      <w:proofErr w:type="spellStart"/>
      <w:r w:rsidRPr="00C619A7">
        <w:rPr>
          <w:rFonts w:ascii="Arial" w:hAnsi="Arial" w:cs="Arial"/>
          <w:sz w:val="28"/>
          <w:szCs w:val="28"/>
        </w:rPr>
        <w:t>zaposlenih</w:t>
      </w:r>
      <w:proofErr w:type="spellEnd"/>
    </w:p>
    <w:tbl>
      <w:tblPr>
        <w:tblW w:w="9555" w:type="dxa"/>
        <w:tblInd w:w="93" w:type="dxa"/>
        <w:tblLayout w:type="fixed"/>
        <w:tblLook w:val="04A0" w:firstRow="1" w:lastRow="0" w:firstColumn="1" w:lastColumn="0" w:noHBand="0" w:noVBand="1"/>
      </w:tblPr>
      <w:tblGrid>
        <w:gridCol w:w="1365"/>
        <w:gridCol w:w="1620"/>
        <w:gridCol w:w="1530"/>
        <w:gridCol w:w="1440"/>
        <w:gridCol w:w="1800"/>
        <w:gridCol w:w="1800"/>
      </w:tblGrid>
      <w:tr w:rsidR="00C619A7" w:rsidRPr="00C619A7" w:rsidTr="002C2801">
        <w:trPr>
          <w:trHeight w:val="1843"/>
        </w:trPr>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9A7" w:rsidRPr="00C619A7" w:rsidRDefault="00C619A7" w:rsidP="00C619A7">
            <w:pPr>
              <w:rPr>
                <w:rFonts w:ascii="Arial" w:hAnsi="Arial" w:cs="Arial"/>
                <w:sz w:val="28"/>
                <w:szCs w:val="28"/>
              </w:rPr>
            </w:pPr>
          </w:p>
          <w:p w:rsidR="00C619A7" w:rsidRPr="00C619A7" w:rsidRDefault="00C619A7" w:rsidP="00C619A7">
            <w:pPr>
              <w:rPr>
                <w:rFonts w:ascii="Arial" w:hAnsi="Arial" w:cs="Arial"/>
                <w:sz w:val="28"/>
                <w:szCs w:val="28"/>
              </w:rPr>
            </w:pPr>
            <w:proofErr w:type="spellStart"/>
            <w:r w:rsidRPr="00C619A7">
              <w:rPr>
                <w:rFonts w:ascii="Arial" w:hAnsi="Arial" w:cs="Arial"/>
                <w:sz w:val="28"/>
                <w:szCs w:val="28"/>
              </w:rPr>
              <w:t>Neto</w:t>
            </w:r>
            <w:proofErr w:type="spellEnd"/>
            <w:r w:rsidRPr="00C619A7">
              <w:rPr>
                <w:rFonts w:ascii="Arial" w:hAnsi="Arial" w:cs="Arial"/>
                <w:sz w:val="28"/>
                <w:szCs w:val="28"/>
              </w:rPr>
              <w:t xml:space="preserve"> </w:t>
            </w:r>
            <w:proofErr w:type="spellStart"/>
            <w:r w:rsidRPr="00C619A7">
              <w:rPr>
                <w:rFonts w:ascii="Arial" w:hAnsi="Arial" w:cs="Arial"/>
                <w:sz w:val="28"/>
                <w:szCs w:val="28"/>
              </w:rPr>
              <w:t>plata</w:t>
            </w:r>
            <w:proofErr w:type="spellEnd"/>
          </w:p>
        </w:tc>
        <w:tc>
          <w:tcPr>
            <w:tcW w:w="162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proofErr w:type="spellStart"/>
            <w:r w:rsidRPr="00C619A7">
              <w:rPr>
                <w:rFonts w:ascii="Arial" w:hAnsi="Arial" w:cs="Arial"/>
                <w:sz w:val="28"/>
                <w:szCs w:val="28"/>
              </w:rPr>
              <w:t>Trošak</w:t>
            </w:r>
            <w:proofErr w:type="spellEnd"/>
            <w:r w:rsidRPr="00C619A7">
              <w:rPr>
                <w:rFonts w:ascii="Arial" w:hAnsi="Arial" w:cs="Arial"/>
                <w:sz w:val="28"/>
                <w:szCs w:val="28"/>
              </w:rPr>
              <w:t xml:space="preserve"> </w:t>
            </w:r>
            <w:proofErr w:type="spellStart"/>
            <w:r w:rsidRPr="00C619A7">
              <w:rPr>
                <w:rFonts w:ascii="Arial" w:hAnsi="Arial" w:cs="Arial"/>
                <w:sz w:val="28"/>
                <w:szCs w:val="28"/>
              </w:rPr>
              <w:t>poslodavca</w:t>
            </w:r>
            <w:proofErr w:type="spellEnd"/>
            <w:r w:rsidRPr="00C619A7">
              <w:rPr>
                <w:rFonts w:ascii="Arial" w:hAnsi="Arial" w:cs="Arial"/>
                <w:sz w:val="28"/>
                <w:szCs w:val="28"/>
              </w:rPr>
              <w:t xml:space="preserve"> u </w:t>
            </w:r>
            <w:proofErr w:type="spellStart"/>
            <w:r w:rsidRPr="00C619A7">
              <w:rPr>
                <w:rFonts w:ascii="Arial" w:hAnsi="Arial" w:cs="Arial"/>
                <w:sz w:val="28"/>
                <w:szCs w:val="28"/>
              </w:rPr>
              <w:t>procentu</w:t>
            </w:r>
            <w:proofErr w:type="spellEnd"/>
            <w:r w:rsidRPr="00C619A7">
              <w:rPr>
                <w:rFonts w:ascii="Arial" w:hAnsi="Arial" w:cs="Arial"/>
                <w:sz w:val="28"/>
                <w:szCs w:val="28"/>
              </w:rPr>
              <w:t xml:space="preserve"> od </w:t>
            </w:r>
            <w:proofErr w:type="spellStart"/>
            <w:r w:rsidRPr="00C619A7">
              <w:rPr>
                <w:rFonts w:ascii="Arial" w:hAnsi="Arial" w:cs="Arial"/>
                <w:sz w:val="28"/>
                <w:szCs w:val="28"/>
              </w:rPr>
              <w:t>neto</w:t>
            </w:r>
            <w:proofErr w:type="spellEnd"/>
            <w:r w:rsidRPr="00C619A7">
              <w:rPr>
                <w:rFonts w:ascii="Arial" w:hAnsi="Arial" w:cs="Arial"/>
                <w:sz w:val="28"/>
                <w:szCs w:val="28"/>
              </w:rPr>
              <w:t xml:space="preserve"> plate</w:t>
            </w:r>
          </w:p>
        </w:tc>
        <w:tc>
          <w:tcPr>
            <w:tcW w:w="1530" w:type="dxa"/>
            <w:tcBorders>
              <w:top w:val="single" w:sz="8" w:space="0" w:color="auto"/>
              <w:left w:val="nil"/>
              <w:bottom w:val="single" w:sz="4"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proofErr w:type="spellStart"/>
            <w:r w:rsidRPr="00C619A7">
              <w:rPr>
                <w:rFonts w:ascii="Arial" w:hAnsi="Arial" w:cs="Arial"/>
                <w:sz w:val="28"/>
                <w:szCs w:val="28"/>
              </w:rPr>
              <w:t>Trošak</w:t>
            </w:r>
            <w:proofErr w:type="spellEnd"/>
            <w:r w:rsidRPr="00C619A7">
              <w:rPr>
                <w:rFonts w:ascii="Arial" w:hAnsi="Arial" w:cs="Arial"/>
                <w:sz w:val="28"/>
                <w:szCs w:val="28"/>
              </w:rPr>
              <w:t xml:space="preserve"> </w:t>
            </w:r>
            <w:proofErr w:type="spellStart"/>
            <w:r w:rsidRPr="00C619A7">
              <w:rPr>
                <w:rFonts w:ascii="Arial" w:hAnsi="Arial" w:cs="Arial"/>
                <w:sz w:val="28"/>
                <w:szCs w:val="28"/>
              </w:rPr>
              <w:t>poslodavca</w:t>
            </w:r>
            <w:proofErr w:type="spellEnd"/>
            <w:r w:rsidRPr="00C619A7">
              <w:rPr>
                <w:rFonts w:ascii="Arial" w:hAnsi="Arial" w:cs="Arial"/>
                <w:sz w:val="28"/>
                <w:szCs w:val="28"/>
              </w:rPr>
              <w:t xml:space="preserve"> u </w:t>
            </w:r>
            <w:proofErr w:type="spellStart"/>
            <w:r w:rsidRPr="00C619A7">
              <w:rPr>
                <w:rFonts w:ascii="Arial" w:hAnsi="Arial" w:cs="Arial"/>
                <w:sz w:val="28"/>
                <w:szCs w:val="28"/>
              </w:rPr>
              <w:t>novčanom</w:t>
            </w:r>
            <w:proofErr w:type="spellEnd"/>
            <w:r w:rsidRPr="00C619A7">
              <w:rPr>
                <w:rFonts w:ascii="Arial" w:hAnsi="Arial" w:cs="Arial"/>
                <w:sz w:val="28"/>
                <w:szCs w:val="28"/>
              </w:rPr>
              <w:t xml:space="preserve">  </w:t>
            </w:r>
            <w:proofErr w:type="spellStart"/>
            <w:r w:rsidRPr="00C619A7">
              <w:rPr>
                <w:rFonts w:ascii="Arial" w:hAnsi="Arial" w:cs="Arial"/>
                <w:sz w:val="28"/>
                <w:szCs w:val="28"/>
              </w:rPr>
              <w:t>iskazu</w:t>
            </w:r>
            <w:proofErr w:type="spellEnd"/>
          </w:p>
        </w:tc>
        <w:tc>
          <w:tcPr>
            <w:tcW w:w="1440" w:type="dxa"/>
            <w:tcBorders>
              <w:top w:val="single" w:sz="8" w:space="0" w:color="auto"/>
              <w:left w:val="nil"/>
              <w:bottom w:val="single" w:sz="4"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proofErr w:type="spellStart"/>
            <w:r w:rsidRPr="00C619A7">
              <w:rPr>
                <w:rFonts w:ascii="Arial" w:hAnsi="Arial" w:cs="Arial"/>
                <w:sz w:val="28"/>
                <w:szCs w:val="28"/>
              </w:rPr>
              <w:t>Iznos</w:t>
            </w:r>
            <w:proofErr w:type="spellEnd"/>
            <w:r w:rsidRPr="00C619A7">
              <w:rPr>
                <w:rFonts w:ascii="Arial" w:hAnsi="Arial" w:cs="Arial"/>
                <w:sz w:val="28"/>
                <w:szCs w:val="28"/>
              </w:rPr>
              <w:t xml:space="preserve"> </w:t>
            </w:r>
            <w:proofErr w:type="spellStart"/>
            <w:r w:rsidRPr="00C619A7">
              <w:rPr>
                <w:rFonts w:ascii="Arial" w:hAnsi="Arial" w:cs="Arial"/>
                <w:sz w:val="28"/>
                <w:szCs w:val="28"/>
              </w:rPr>
              <w:t>posebnog</w:t>
            </w:r>
            <w:proofErr w:type="spellEnd"/>
            <w:r w:rsidRPr="00C619A7">
              <w:rPr>
                <w:rFonts w:ascii="Arial" w:hAnsi="Arial" w:cs="Arial"/>
                <w:sz w:val="28"/>
                <w:szCs w:val="28"/>
              </w:rPr>
              <w:t xml:space="preserve"> </w:t>
            </w:r>
            <w:proofErr w:type="spellStart"/>
            <w:r w:rsidRPr="00C619A7">
              <w:rPr>
                <w:rFonts w:ascii="Arial" w:hAnsi="Arial" w:cs="Arial"/>
                <w:sz w:val="28"/>
                <w:szCs w:val="28"/>
              </w:rPr>
              <w:t>doprinosa</w:t>
            </w:r>
            <w:proofErr w:type="spellEnd"/>
            <w:r w:rsidRPr="00C619A7">
              <w:rPr>
                <w:rFonts w:ascii="Arial" w:hAnsi="Arial" w:cs="Arial"/>
                <w:sz w:val="28"/>
                <w:szCs w:val="28"/>
              </w:rPr>
              <w:t xml:space="preserve"> </w:t>
            </w:r>
            <w:proofErr w:type="spellStart"/>
            <w:r w:rsidRPr="00C619A7">
              <w:rPr>
                <w:rFonts w:ascii="Arial" w:hAnsi="Arial" w:cs="Arial"/>
                <w:sz w:val="28"/>
                <w:szCs w:val="28"/>
              </w:rPr>
              <w:t>za</w:t>
            </w:r>
            <w:proofErr w:type="spellEnd"/>
            <w:r w:rsidRPr="00C619A7">
              <w:rPr>
                <w:rFonts w:ascii="Arial" w:hAnsi="Arial" w:cs="Arial"/>
                <w:sz w:val="28"/>
                <w:szCs w:val="28"/>
              </w:rPr>
              <w:t xml:space="preserve"> 1 OSI</w:t>
            </w:r>
          </w:p>
        </w:tc>
        <w:tc>
          <w:tcPr>
            <w:tcW w:w="1800" w:type="dxa"/>
            <w:tcBorders>
              <w:top w:val="single" w:sz="8" w:space="0" w:color="auto"/>
              <w:left w:val="nil"/>
              <w:bottom w:val="single" w:sz="4"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proofErr w:type="spellStart"/>
            <w:r w:rsidRPr="00C619A7">
              <w:rPr>
                <w:rFonts w:ascii="Arial" w:hAnsi="Arial" w:cs="Arial"/>
                <w:sz w:val="28"/>
                <w:szCs w:val="28"/>
              </w:rPr>
              <w:t>Mjesečni</w:t>
            </w:r>
            <w:proofErr w:type="spellEnd"/>
            <w:r w:rsidRPr="00C619A7">
              <w:rPr>
                <w:rFonts w:ascii="Arial" w:hAnsi="Arial" w:cs="Arial"/>
                <w:sz w:val="28"/>
                <w:szCs w:val="28"/>
              </w:rPr>
              <w:t xml:space="preserve"> </w:t>
            </w:r>
            <w:proofErr w:type="spellStart"/>
            <w:r w:rsidRPr="00C619A7">
              <w:rPr>
                <w:rFonts w:ascii="Arial" w:hAnsi="Arial" w:cs="Arial"/>
                <w:sz w:val="28"/>
                <w:szCs w:val="28"/>
              </w:rPr>
              <w:t>finansijski</w:t>
            </w:r>
            <w:proofErr w:type="spellEnd"/>
            <w:r w:rsidRPr="00C619A7">
              <w:rPr>
                <w:rFonts w:ascii="Arial" w:hAnsi="Arial" w:cs="Arial"/>
                <w:sz w:val="28"/>
                <w:szCs w:val="28"/>
              </w:rPr>
              <w:t xml:space="preserve"> </w:t>
            </w:r>
            <w:proofErr w:type="spellStart"/>
            <w:r w:rsidRPr="00C619A7">
              <w:rPr>
                <w:rFonts w:ascii="Arial" w:hAnsi="Arial" w:cs="Arial"/>
                <w:sz w:val="28"/>
                <w:szCs w:val="28"/>
              </w:rPr>
              <w:t>efekat</w:t>
            </w:r>
            <w:proofErr w:type="spellEnd"/>
            <w:r w:rsidRPr="00C619A7">
              <w:rPr>
                <w:rFonts w:ascii="Arial" w:hAnsi="Arial" w:cs="Arial"/>
                <w:sz w:val="28"/>
                <w:szCs w:val="28"/>
              </w:rPr>
              <w:t xml:space="preserve">   </w:t>
            </w:r>
            <w:proofErr w:type="spellStart"/>
            <w:r w:rsidRPr="00C619A7">
              <w:rPr>
                <w:rFonts w:ascii="Arial" w:hAnsi="Arial" w:cs="Arial"/>
                <w:sz w:val="28"/>
                <w:szCs w:val="28"/>
              </w:rPr>
              <w:t>zapošljavanja</w:t>
            </w:r>
            <w:proofErr w:type="spellEnd"/>
            <w:r w:rsidRPr="00C619A7">
              <w:rPr>
                <w:rFonts w:ascii="Arial" w:hAnsi="Arial" w:cs="Arial"/>
                <w:sz w:val="28"/>
                <w:szCs w:val="28"/>
              </w:rPr>
              <w:t xml:space="preserve"> 1 OSI</w:t>
            </w:r>
          </w:p>
        </w:tc>
        <w:tc>
          <w:tcPr>
            <w:tcW w:w="1800" w:type="dxa"/>
            <w:tcBorders>
              <w:top w:val="single" w:sz="8" w:space="0" w:color="auto"/>
              <w:left w:val="nil"/>
              <w:bottom w:val="single" w:sz="4"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proofErr w:type="spellStart"/>
            <w:r w:rsidRPr="00C619A7">
              <w:rPr>
                <w:rFonts w:ascii="Arial" w:hAnsi="Arial" w:cs="Arial"/>
                <w:sz w:val="28"/>
                <w:szCs w:val="28"/>
              </w:rPr>
              <w:t>Godišnji</w:t>
            </w:r>
            <w:proofErr w:type="spellEnd"/>
            <w:r w:rsidRPr="00C619A7">
              <w:rPr>
                <w:rFonts w:ascii="Arial" w:hAnsi="Arial" w:cs="Arial"/>
                <w:sz w:val="28"/>
                <w:szCs w:val="28"/>
              </w:rPr>
              <w:t xml:space="preserve"> </w:t>
            </w:r>
            <w:proofErr w:type="spellStart"/>
            <w:r w:rsidRPr="00C619A7">
              <w:rPr>
                <w:rFonts w:ascii="Arial" w:hAnsi="Arial" w:cs="Arial"/>
                <w:sz w:val="28"/>
                <w:szCs w:val="28"/>
              </w:rPr>
              <w:t>finansijski</w:t>
            </w:r>
            <w:proofErr w:type="spellEnd"/>
            <w:r w:rsidRPr="00C619A7">
              <w:rPr>
                <w:rFonts w:ascii="Arial" w:hAnsi="Arial" w:cs="Arial"/>
                <w:sz w:val="28"/>
                <w:szCs w:val="28"/>
              </w:rPr>
              <w:t xml:space="preserve"> </w:t>
            </w:r>
            <w:proofErr w:type="spellStart"/>
            <w:r w:rsidRPr="00C619A7">
              <w:rPr>
                <w:rFonts w:ascii="Arial" w:hAnsi="Arial" w:cs="Arial"/>
                <w:sz w:val="28"/>
                <w:szCs w:val="28"/>
              </w:rPr>
              <w:t>efekat</w:t>
            </w:r>
            <w:proofErr w:type="spellEnd"/>
            <w:r w:rsidRPr="00C619A7">
              <w:rPr>
                <w:rFonts w:ascii="Arial" w:hAnsi="Arial" w:cs="Arial"/>
                <w:sz w:val="28"/>
                <w:szCs w:val="28"/>
              </w:rPr>
              <w:t xml:space="preserve">   </w:t>
            </w:r>
            <w:proofErr w:type="spellStart"/>
            <w:r w:rsidRPr="00C619A7">
              <w:rPr>
                <w:rFonts w:ascii="Arial" w:hAnsi="Arial" w:cs="Arial"/>
                <w:sz w:val="28"/>
                <w:szCs w:val="28"/>
              </w:rPr>
              <w:t>zapošljavanja</w:t>
            </w:r>
            <w:proofErr w:type="spellEnd"/>
            <w:r w:rsidRPr="00C619A7">
              <w:rPr>
                <w:rFonts w:ascii="Arial" w:hAnsi="Arial" w:cs="Arial"/>
                <w:sz w:val="28"/>
                <w:szCs w:val="28"/>
              </w:rPr>
              <w:t xml:space="preserve"> 1 OSI</w:t>
            </w:r>
          </w:p>
        </w:tc>
      </w:tr>
      <w:tr w:rsidR="00C619A7" w:rsidRPr="00C619A7" w:rsidTr="002C2801">
        <w:trPr>
          <w:trHeight w:val="324"/>
        </w:trPr>
        <w:tc>
          <w:tcPr>
            <w:tcW w:w="1365"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300,00 €</w:t>
            </w:r>
          </w:p>
        </w:tc>
        <w:tc>
          <w:tcPr>
            <w:tcW w:w="162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55,00 %</w:t>
            </w:r>
          </w:p>
        </w:tc>
        <w:tc>
          <w:tcPr>
            <w:tcW w:w="1530" w:type="dxa"/>
            <w:tcBorders>
              <w:top w:val="single" w:sz="4" w:space="0" w:color="auto"/>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165,00 €</w:t>
            </w:r>
          </w:p>
        </w:tc>
        <w:tc>
          <w:tcPr>
            <w:tcW w:w="1440" w:type="dxa"/>
            <w:tcBorders>
              <w:top w:val="single" w:sz="4" w:space="0" w:color="auto"/>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156,60 €</w:t>
            </w:r>
          </w:p>
        </w:tc>
        <w:tc>
          <w:tcPr>
            <w:tcW w:w="1800" w:type="dxa"/>
            <w:tcBorders>
              <w:top w:val="single" w:sz="4" w:space="0" w:color="auto"/>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8,40 €</w:t>
            </w:r>
          </w:p>
        </w:tc>
        <w:tc>
          <w:tcPr>
            <w:tcW w:w="1800" w:type="dxa"/>
            <w:tcBorders>
              <w:top w:val="single" w:sz="4" w:space="0" w:color="auto"/>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100,80 €</w:t>
            </w:r>
          </w:p>
        </w:tc>
      </w:tr>
      <w:tr w:rsidR="00C619A7" w:rsidRPr="00C619A7" w:rsidTr="002C2801">
        <w:trPr>
          <w:trHeight w:val="324"/>
        </w:trPr>
        <w:tc>
          <w:tcPr>
            <w:tcW w:w="1365" w:type="dxa"/>
            <w:tcBorders>
              <w:top w:val="nil"/>
              <w:left w:val="single" w:sz="8" w:space="0" w:color="auto"/>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350,00 €</w:t>
            </w:r>
          </w:p>
        </w:tc>
        <w:tc>
          <w:tcPr>
            <w:tcW w:w="162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55,00 %</w:t>
            </w:r>
          </w:p>
        </w:tc>
        <w:tc>
          <w:tcPr>
            <w:tcW w:w="153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192,50 €</w:t>
            </w:r>
          </w:p>
        </w:tc>
        <w:tc>
          <w:tcPr>
            <w:tcW w:w="144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156,60 €</w:t>
            </w:r>
          </w:p>
        </w:tc>
        <w:tc>
          <w:tcPr>
            <w:tcW w:w="180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35,90 €</w:t>
            </w:r>
          </w:p>
        </w:tc>
        <w:tc>
          <w:tcPr>
            <w:tcW w:w="180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430,80 €</w:t>
            </w:r>
          </w:p>
        </w:tc>
      </w:tr>
      <w:tr w:rsidR="00C619A7" w:rsidRPr="00C619A7" w:rsidTr="002C2801">
        <w:trPr>
          <w:trHeight w:val="324"/>
        </w:trPr>
        <w:tc>
          <w:tcPr>
            <w:tcW w:w="1365" w:type="dxa"/>
            <w:tcBorders>
              <w:top w:val="nil"/>
              <w:left w:val="single" w:sz="8" w:space="0" w:color="auto"/>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400,00 €</w:t>
            </w:r>
          </w:p>
        </w:tc>
        <w:tc>
          <w:tcPr>
            <w:tcW w:w="162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55,00 %</w:t>
            </w:r>
          </w:p>
        </w:tc>
        <w:tc>
          <w:tcPr>
            <w:tcW w:w="153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220,00 €</w:t>
            </w:r>
          </w:p>
        </w:tc>
        <w:tc>
          <w:tcPr>
            <w:tcW w:w="144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156,60 €</w:t>
            </w:r>
          </w:p>
        </w:tc>
        <w:tc>
          <w:tcPr>
            <w:tcW w:w="180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63,40 €</w:t>
            </w:r>
          </w:p>
        </w:tc>
        <w:tc>
          <w:tcPr>
            <w:tcW w:w="180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760,80 €</w:t>
            </w:r>
          </w:p>
        </w:tc>
      </w:tr>
      <w:tr w:rsidR="00C619A7" w:rsidRPr="00C619A7" w:rsidTr="002C2801">
        <w:trPr>
          <w:trHeight w:val="324"/>
        </w:trPr>
        <w:tc>
          <w:tcPr>
            <w:tcW w:w="1365" w:type="dxa"/>
            <w:tcBorders>
              <w:top w:val="nil"/>
              <w:left w:val="single" w:sz="8" w:space="0" w:color="auto"/>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lastRenderedPageBreak/>
              <w:t>450,00 €</w:t>
            </w:r>
          </w:p>
        </w:tc>
        <w:tc>
          <w:tcPr>
            <w:tcW w:w="162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55,00 %</w:t>
            </w:r>
          </w:p>
        </w:tc>
        <w:tc>
          <w:tcPr>
            <w:tcW w:w="153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247,50 €</w:t>
            </w:r>
          </w:p>
        </w:tc>
        <w:tc>
          <w:tcPr>
            <w:tcW w:w="144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156,60 €</w:t>
            </w:r>
          </w:p>
        </w:tc>
        <w:tc>
          <w:tcPr>
            <w:tcW w:w="180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90,90 €</w:t>
            </w:r>
          </w:p>
        </w:tc>
        <w:tc>
          <w:tcPr>
            <w:tcW w:w="180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1.090,80 €</w:t>
            </w:r>
          </w:p>
        </w:tc>
      </w:tr>
      <w:tr w:rsidR="00C619A7" w:rsidRPr="00C619A7" w:rsidTr="002C2801">
        <w:trPr>
          <w:trHeight w:val="324"/>
        </w:trPr>
        <w:tc>
          <w:tcPr>
            <w:tcW w:w="1365" w:type="dxa"/>
            <w:tcBorders>
              <w:top w:val="nil"/>
              <w:left w:val="single" w:sz="8" w:space="0" w:color="auto"/>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500,00 €</w:t>
            </w:r>
          </w:p>
        </w:tc>
        <w:tc>
          <w:tcPr>
            <w:tcW w:w="162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55,00 %</w:t>
            </w:r>
          </w:p>
        </w:tc>
        <w:tc>
          <w:tcPr>
            <w:tcW w:w="153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275,00 €</w:t>
            </w:r>
          </w:p>
        </w:tc>
        <w:tc>
          <w:tcPr>
            <w:tcW w:w="144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156,60 €</w:t>
            </w:r>
          </w:p>
        </w:tc>
        <w:tc>
          <w:tcPr>
            <w:tcW w:w="180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 xml:space="preserve">118,40 € </w:t>
            </w:r>
          </w:p>
        </w:tc>
        <w:tc>
          <w:tcPr>
            <w:tcW w:w="180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1.420,80 €</w:t>
            </w:r>
          </w:p>
        </w:tc>
      </w:tr>
      <w:tr w:rsidR="00C619A7" w:rsidRPr="00C619A7" w:rsidTr="002C2801">
        <w:trPr>
          <w:trHeight w:val="324"/>
        </w:trPr>
        <w:tc>
          <w:tcPr>
            <w:tcW w:w="1365" w:type="dxa"/>
            <w:tcBorders>
              <w:top w:val="nil"/>
              <w:left w:val="single" w:sz="8" w:space="0" w:color="auto"/>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550,00 €</w:t>
            </w:r>
          </w:p>
        </w:tc>
        <w:tc>
          <w:tcPr>
            <w:tcW w:w="162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55,00 %</w:t>
            </w:r>
          </w:p>
        </w:tc>
        <w:tc>
          <w:tcPr>
            <w:tcW w:w="153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302,50 €</w:t>
            </w:r>
          </w:p>
        </w:tc>
        <w:tc>
          <w:tcPr>
            <w:tcW w:w="144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156,60 €</w:t>
            </w:r>
          </w:p>
        </w:tc>
        <w:tc>
          <w:tcPr>
            <w:tcW w:w="180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145,90 €</w:t>
            </w:r>
          </w:p>
        </w:tc>
        <w:tc>
          <w:tcPr>
            <w:tcW w:w="180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1.750,80 €</w:t>
            </w:r>
          </w:p>
        </w:tc>
      </w:tr>
      <w:tr w:rsidR="00C619A7" w:rsidRPr="00C619A7" w:rsidTr="002C2801">
        <w:trPr>
          <w:trHeight w:val="324"/>
        </w:trPr>
        <w:tc>
          <w:tcPr>
            <w:tcW w:w="1365" w:type="dxa"/>
            <w:tcBorders>
              <w:top w:val="nil"/>
              <w:left w:val="single" w:sz="8" w:space="0" w:color="auto"/>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600,00 €</w:t>
            </w:r>
          </w:p>
        </w:tc>
        <w:tc>
          <w:tcPr>
            <w:tcW w:w="162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55,00 %</w:t>
            </w:r>
          </w:p>
        </w:tc>
        <w:tc>
          <w:tcPr>
            <w:tcW w:w="153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330,00 €</w:t>
            </w:r>
          </w:p>
        </w:tc>
        <w:tc>
          <w:tcPr>
            <w:tcW w:w="144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156,60 €</w:t>
            </w:r>
          </w:p>
        </w:tc>
        <w:tc>
          <w:tcPr>
            <w:tcW w:w="180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173,40 €</w:t>
            </w:r>
          </w:p>
        </w:tc>
        <w:tc>
          <w:tcPr>
            <w:tcW w:w="180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2.080,80 €</w:t>
            </w:r>
          </w:p>
        </w:tc>
      </w:tr>
    </w:tbl>
    <w:p w:rsidR="00C619A7" w:rsidRPr="00C619A7" w:rsidRDefault="00C619A7" w:rsidP="00C619A7">
      <w:pPr>
        <w:spacing w:line="276" w:lineRule="auto"/>
        <w:rPr>
          <w:rFonts w:ascii="Arial" w:hAnsi="Arial" w:cs="Arial"/>
          <w:sz w:val="28"/>
          <w:szCs w:val="28"/>
        </w:rPr>
      </w:pPr>
      <w:proofErr w:type="spellStart"/>
      <w:r w:rsidRPr="00C619A7">
        <w:rPr>
          <w:rFonts w:ascii="Arial" w:hAnsi="Arial" w:cs="Arial"/>
          <w:sz w:val="28"/>
          <w:szCs w:val="28"/>
        </w:rPr>
        <w:t>Za</w:t>
      </w:r>
      <w:proofErr w:type="spellEnd"/>
      <w:r w:rsidRPr="00C619A7">
        <w:rPr>
          <w:rFonts w:ascii="Arial" w:hAnsi="Arial" w:cs="Arial"/>
          <w:sz w:val="28"/>
          <w:szCs w:val="28"/>
        </w:rPr>
        <w:t xml:space="preserve"> </w:t>
      </w:r>
      <w:proofErr w:type="spellStart"/>
      <w:r w:rsidRPr="00C619A7">
        <w:rPr>
          <w:rFonts w:ascii="Arial" w:hAnsi="Arial" w:cs="Arial"/>
          <w:sz w:val="28"/>
          <w:szCs w:val="28"/>
        </w:rPr>
        <w:t>poslodavca</w:t>
      </w:r>
      <w:proofErr w:type="spellEnd"/>
      <w:r w:rsidRPr="00C619A7">
        <w:rPr>
          <w:rFonts w:ascii="Arial" w:hAnsi="Arial" w:cs="Arial"/>
          <w:sz w:val="28"/>
          <w:szCs w:val="28"/>
        </w:rPr>
        <w:t xml:space="preserve"> </w:t>
      </w:r>
      <w:proofErr w:type="spellStart"/>
      <w:r w:rsidRPr="00C619A7">
        <w:rPr>
          <w:rFonts w:ascii="Arial" w:hAnsi="Arial" w:cs="Arial"/>
          <w:sz w:val="28"/>
          <w:szCs w:val="28"/>
        </w:rPr>
        <w:t>koji</w:t>
      </w:r>
      <w:proofErr w:type="spellEnd"/>
      <w:r w:rsidRPr="00C619A7">
        <w:rPr>
          <w:rFonts w:ascii="Arial" w:hAnsi="Arial" w:cs="Arial"/>
          <w:sz w:val="28"/>
          <w:szCs w:val="28"/>
        </w:rPr>
        <w:t xml:space="preserve"> </w:t>
      </w:r>
      <w:proofErr w:type="spellStart"/>
      <w:r w:rsidRPr="00C619A7">
        <w:rPr>
          <w:rFonts w:ascii="Arial" w:hAnsi="Arial" w:cs="Arial"/>
          <w:sz w:val="28"/>
          <w:szCs w:val="28"/>
        </w:rPr>
        <w:t>ima</w:t>
      </w:r>
      <w:proofErr w:type="spellEnd"/>
      <w:r w:rsidRPr="00C619A7">
        <w:rPr>
          <w:rFonts w:ascii="Arial" w:hAnsi="Arial" w:cs="Arial"/>
          <w:sz w:val="28"/>
          <w:szCs w:val="28"/>
        </w:rPr>
        <w:t xml:space="preserve"> </w:t>
      </w:r>
      <w:proofErr w:type="spellStart"/>
      <w:r w:rsidRPr="00C619A7">
        <w:rPr>
          <w:rFonts w:ascii="Arial" w:hAnsi="Arial" w:cs="Arial"/>
          <w:sz w:val="28"/>
          <w:szCs w:val="28"/>
        </w:rPr>
        <w:t>više</w:t>
      </w:r>
      <w:proofErr w:type="spellEnd"/>
      <w:r w:rsidRPr="00C619A7">
        <w:rPr>
          <w:rFonts w:ascii="Arial" w:hAnsi="Arial" w:cs="Arial"/>
          <w:sz w:val="28"/>
          <w:szCs w:val="28"/>
        </w:rPr>
        <w:t xml:space="preserve"> od 50 </w:t>
      </w:r>
      <w:proofErr w:type="spellStart"/>
      <w:r w:rsidRPr="00C619A7">
        <w:rPr>
          <w:rFonts w:ascii="Arial" w:hAnsi="Arial" w:cs="Arial"/>
          <w:sz w:val="28"/>
          <w:szCs w:val="28"/>
        </w:rPr>
        <w:t>zaposlenih</w:t>
      </w:r>
      <w:proofErr w:type="spellEnd"/>
      <w:r w:rsidRPr="00C619A7">
        <w:rPr>
          <w:rFonts w:ascii="Arial" w:hAnsi="Arial" w:cs="Arial"/>
          <w:sz w:val="28"/>
          <w:szCs w:val="28"/>
        </w:rPr>
        <w:t xml:space="preserve">, a </w:t>
      </w:r>
      <w:proofErr w:type="spellStart"/>
      <w:r w:rsidRPr="00C619A7">
        <w:rPr>
          <w:rFonts w:ascii="Arial" w:hAnsi="Arial" w:cs="Arial"/>
          <w:sz w:val="28"/>
          <w:szCs w:val="28"/>
        </w:rPr>
        <w:t>koji</w:t>
      </w:r>
      <w:proofErr w:type="spellEnd"/>
      <w:r w:rsidRPr="00C619A7">
        <w:rPr>
          <w:rFonts w:ascii="Arial" w:hAnsi="Arial" w:cs="Arial"/>
          <w:sz w:val="28"/>
          <w:szCs w:val="28"/>
        </w:rPr>
        <w:t xml:space="preserve"> </w:t>
      </w:r>
      <w:proofErr w:type="spellStart"/>
      <w:r w:rsidRPr="00C619A7">
        <w:rPr>
          <w:rFonts w:ascii="Arial" w:hAnsi="Arial" w:cs="Arial"/>
          <w:sz w:val="28"/>
          <w:szCs w:val="28"/>
        </w:rPr>
        <w:t>zaposli</w:t>
      </w:r>
      <w:proofErr w:type="spellEnd"/>
      <w:r w:rsidRPr="00C619A7">
        <w:rPr>
          <w:rFonts w:ascii="Arial" w:hAnsi="Arial" w:cs="Arial"/>
          <w:sz w:val="28"/>
          <w:szCs w:val="28"/>
        </w:rPr>
        <w:t xml:space="preserve"> </w:t>
      </w:r>
      <w:proofErr w:type="spellStart"/>
      <w:r w:rsidRPr="00C619A7">
        <w:rPr>
          <w:rFonts w:ascii="Arial" w:hAnsi="Arial" w:cs="Arial"/>
          <w:sz w:val="28"/>
          <w:szCs w:val="28"/>
        </w:rPr>
        <w:t>osobu</w:t>
      </w:r>
      <w:proofErr w:type="spellEnd"/>
      <w:r w:rsidRPr="00C619A7">
        <w:rPr>
          <w:rFonts w:ascii="Arial" w:hAnsi="Arial" w:cs="Arial"/>
          <w:sz w:val="28"/>
          <w:szCs w:val="28"/>
        </w:rPr>
        <w:t xml:space="preserve"> s </w:t>
      </w:r>
      <w:proofErr w:type="spellStart"/>
      <w:r w:rsidRPr="00C619A7">
        <w:rPr>
          <w:rFonts w:ascii="Arial" w:hAnsi="Arial" w:cs="Arial"/>
          <w:sz w:val="28"/>
          <w:szCs w:val="28"/>
        </w:rPr>
        <w:t>procentom</w:t>
      </w:r>
      <w:proofErr w:type="spellEnd"/>
      <w:r w:rsidRPr="00C619A7">
        <w:rPr>
          <w:rFonts w:ascii="Arial" w:hAnsi="Arial" w:cs="Arial"/>
          <w:sz w:val="28"/>
          <w:szCs w:val="28"/>
        </w:rPr>
        <w:t xml:space="preserve"> </w:t>
      </w:r>
      <w:proofErr w:type="spellStart"/>
      <w:r w:rsidRPr="00C619A7">
        <w:rPr>
          <w:rFonts w:ascii="Arial" w:hAnsi="Arial" w:cs="Arial"/>
          <w:sz w:val="28"/>
          <w:szCs w:val="28"/>
        </w:rPr>
        <w:t>invaliditeta</w:t>
      </w:r>
      <w:proofErr w:type="spellEnd"/>
      <w:r w:rsidRPr="00C619A7">
        <w:rPr>
          <w:rFonts w:ascii="Arial" w:hAnsi="Arial" w:cs="Arial"/>
          <w:sz w:val="28"/>
          <w:szCs w:val="28"/>
        </w:rPr>
        <w:t xml:space="preserve"> </w:t>
      </w:r>
      <w:proofErr w:type="spellStart"/>
      <w:r w:rsidRPr="00C619A7">
        <w:rPr>
          <w:rFonts w:ascii="Arial" w:hAnsi="Arial" w:cs="Arial"/>
          <w:sz w:val="28"/>
          <w:szCs w:val="28"/>
        </w:rPr>
        <w:t>manjim</w:t>
      </w:r>
      <w:proofErr w:type="spellEnd"/>
      <w:r w:rsidRPr="00C619A7">
        <w:rPr>
          <w:rFonts w:ascii="Arial" w:hAnsi="Arial" w:cs="Arial"/>
          <w:sz w:val="28"/>
          <w:szCs w:val="28"/>
        </w:rPr>
        <w:t xml:space="preserve"> od 80% </w:t>
      </w:r>
      <w:proofErr w:type="spellStart"/>
      <w:r w:rsidRPr="00C619A7">
        <w:rPr>
          <w:rFonts w:ascii="Arial" w:hAnsi="Arial" w:cs="Arial"/>
          <w:sz w:val="28"/>
          <w:szCs w:val="28"/>
        </w:rPr>
        <w:t>važi</w:t>
      </w:r>
      <w:proofErr w:type="spellEnd"/>
      <w:r w:rsidRPr="00C619A7">
        <w:rPr>
          <w:rFonts w:ascii="Arial" w:hAnsi="Arial" w:cs="Arial"/>
          <w:sz w:val="28"/>
          <w:szCs w:val="28"/>
        </w:rPr>
        <w:t xml:space="preserve"> </w:t>
      </w:r>
      <w:proofErr w:type="spellStart"/>
      <w:r w:rsidRPr="00C619A7">
        <w:rPr>
          <w:rFonts w:ascii="Arial" w:hAnsi="Arial" w:cs="Arial"/>
          <w:sz w:val="28"/>
          <w:szCs w:val="28"/>
        </w:rPr>
        <w:t>tabela</w:t>
      </w:r>
      <w:proofErr w:type="spellEnd"/>
      <w:r w:rsidRPr="00C619A7">
        <w:rPr>
          <w:rFonts w:ascii="Arial" w:hAnsi="Arial" w:cs="Arial"/>
          <w:sz w:val="28"/>
          <w:szCs w:val="28"/>
        </w:rPr>
        <w:t xml:space="preserve"> </w:t>
      </w:r>
      <w:proofErr w:type="spellStart"/>
      <w:r w:rsidRPr="00C619A7">
        <w:rPr>
          <w:rFonts w:ascii="Arial" w:hAnsi="Arial" w:cs="Arial"/>
          <w:sz w:val="28"/>
          <w:szCs w:val="28"/>
        </w:rPr>
        <w:t>iznad</w:t>
      </w:r>
      <w:proofErr w:type="spellEnd"/>
      <w:r w:rsidRPr="00C619A7">
        <w:rPr>
          <w:rFonts w:ascii="Arial" w:hAnsi="Arial" w:cs="Arial"/>
          <w:sz w:val="28"/>
          <w:szCs w:val="28"/>
        </w:rPr>
        <w:t xml:space="preserve">, </w:t>
      </w:r>
      <w:proofErr w:type="spellStart"/>
      <w:r w:rsidRPr="00C619A7">
        <w:rPr>
          <w:rFonts w:ascii="Arial" w:hAnsi="Arial" w:cs="Arial"/>
          <w:sz w:val="28"/>
          <w:szCs w:val="28"/>
        </w:rPr>
        <w:t>dok</w:t>
      </w:r>
      <w:proofErr w:type="spellEnd"/>
      <w:r w:rsidRPr="00C619A7">
        <w:rPr>
          <w:rFonts w:ascii="Arial" w:hAnsi="Arial" w:cs="Arial"/>
          <w:sz w:val="28"/>
          <w:szCs w:val="28"/>
        </w:rPr>
        <w:t xml:space="preserve"> u </w:t>
      </w:r>
      <w:proofErr w:type="spellStart"/>
      <w:r w:rsidRPr="00C619A7">
        <w:rPr>
          <w:rFonts w:ascii="Arial" w:hAnsi="Arial" w:cs="Arial"/>
          <w:sz w:val="28"/>
          <w:szCs w:val="28"/>
        </w:rPr>
        <w:t>slučaju</w:t>
      </w:r>
      <w:proofErr w:type="spellEnd"/>
      <w:r w:rsidRPr="00C619A7">
        <w:rPr>
          <w:rFonts w:ascii="Arial" w:hAnsi="Arial" w:cs="Arial"/>
          <w:sz w:val="28"/>
          <w:szCs w:val="28"/>
        </w:rPr>
        <w:t xml:space="preserve"> </w:t>
      </w:r>
      <w:proofErr w:type="spellStart"/>
      <w:r w:rsidRPr="00C619A7">
        <w:rPr>
          <w:rFonts w:ascii="Arial" w:hAnsi="Arial" w:cs="Arial"/>
          <w:sz w:val="28"/>
          <w:szCs w:val="28"/>
        </w:rPr>
        <w:t>zapošljavanja</w:t>
      </w:r>
      <w:proofErr w:type="spellEnd"/>
      <w:r w:rsidRPr="00C619A7">
        <w:rPr>
          <w:rFonts w:ascii="Arial" w:hAnsi="Arial" w:cs="Arial"/>
          <w:sz w:val="28"/>
          <w:szCs w:val="28"/>
        </w:rPr>
        <w:t xml:space="preserve"> OSI s </w:t>
      </w:r>
      <w:proofErr w:type="spellStart"/>
      <w:r w:rsidRPr="00C619A7">
        <w:rPr>
          <w:rFonts w:ascii="Arial" w:hAnsi="Arial" w:cs="Arial"/>
          <w:sz w:val="28"/>
          <w:szCs w:val="28"/>
        </w:rPr>
        <w:t>teškim</w:t>
      </w:r>
      <w:proofErr w:type="spellEnd"/>
      <w:r w:rsidRPr="00C619A7">
        <w:rPr>
          <w:rFonts w:ascii="Arial" w:hAnsi="Arial" w:cs="Arial"/>
          <w:sz w:val="28"/>
          <w:szCs w:val="28"/>
        </w:rPr>
        <w:t xml:space="preserve"> </w:t>
      </w:r>
      <w:proofErr w:type="spellStart"/>
      <w:r w:rsidRPr="00C619A7">
        <w:rPr>
          <w:rFonts w:ascii="Arial" w:hAnsi="Arial" w:cs="Arial"/>
          <w:sz w:val="28"/>
          <w:szCs w:val="28"/>
        </w:rPr>
        <w:t>invaliditetom</w:t>
      </w:r>
      <w:proofErr w:type="spellEnd"/>
      <w:r w:rsidRPr="00C619A7">
        <w:rPr>
          <w:rFonts w:ascii="Arial" w:hAnsi="Arial" w:cs="Arial"/>
          <w:sz w:val="28"/>
          <w:szCs w:val="28"/>
        </w:rPr>
        <w:t xml:space="preserve"> </w:t>
      </w:r>
      <w:proofErr w:type="spellStart"/>
      <w:r w:rsidRPr="00C619A7">
        <w:rPr>
          <w:rFonts w:ascii="Arial" w:hAnsi="Arial" w:cs="Arial"/>
          <w:sz w:val="28"/>
          <w:szCs w:val="28"/>
        </w:rPr>
        <w:t>tj</w:t>
      </w:r>
      <w:proofErr w:type="spellEnd"/>
      <w:r w:rsidRPr="00C619A7">
        <w:rPr>
          <w:rFonts w:ascii="Arial" w:hAnsi="Arial" w:cs="Arial"/>
          <w:sz w:val="28"/>
          <w:szCs w:val="28"/>
        </w:rPr>
        <w:t xml:space="preserve">. OSI s </w:t>
      </w:r>
      <w:proofErr w:type="spellStart"/>
      <w:r w:rsidRPr="00C619A7">
        <w:rPr>
          <w:rFonts w:ascii="Arial" w:hAnsi="Arial" w:cs="Arial"/>
          <w:sz w:val="28"/>
          <w:szCs w:val="28"/>
        </w:rPr>
        <w:t>više</w:t>
      </w:r>
      <w:proofErr w:type="spellEnd"/>
      <w:r w:rsidRPr="00C619A7">
        <w:rPr>
          <w:rFonts w:ascii="Arial" w:hAnsi="Arial" w:cs="Arial"/>
          <w:sz w:val="28"/>
          <w:szCs w:val="28"/>
        </w:rPr>
        <w:t xml:space="preserve"> </w:t>
      </w:r>
      <w:proofErr w:type="gramStart"/>
      <w:r w:rsidRPr="00C619A7">
        <w:rPr>
          <w:rFonts w:ascii="Arial" w:hAnsi="Arial" w:cs="Arial"/>
          <w:sz w:val="28"/>
          <w:szCs w:val="28"/>
        </w:rPr>
        <w:t>od</w:t>
      </w:r>
      <w:proofErr w:type="gramEnd"/>
      <w:r w:rsidRPr="00C619A7">
        <w:rPr>
          <w:rFonts w:ascii="Arial" w:hAnsi="Arial" w:cs="Arial"/>
          <w:sz w:val="28"/>
          <w:szCs w:val="28"/>
        </w:rPr>
        <w:t xml:space="preserve"> 80% </w:t>
      </w:r>
      <w:proofErr w:type="spellStart"/>
      <w:r w:rsidRPr="00C619A7">
        <w:rPr>
          <w:rFonts w:ascii="Arial" w:hAnsi="Arial" w:cs="Arial"/>
          <w:sz w:val="28"/>
          <w:szCs w:val="28"/>
        </w:rPr>
        <w:t>invaliditeta</w:t>
      </w:r>
      <w:proofErr w:type="spellEnd"/>
      <w:r w:rsidRPr="00C619A7">
        <w:rPr>
          <w:rFonts w:ascii="Arial" w:hAnsi="Arial" w:cs="Arial"/>
          <w:sz w:val="28"/>
          <w:szCs w:val="28"/>
        </w:rPr>
        <w:t xml:space="preserve">, </w:t>
      </w:r>
      <w:proofErr w:type="spellStart"/>
      <w:r w:rsidRPr="00C619A7">
        <w:rPr>
          <w:rFonts w:ascii="Arial" w:hAnsi="Arial" w:cs="Arial"/>
          <w:sz w:val="28"/>
          <w:szCs w:val="28"/>
        </w:rPr>
        <w:t>poslodavcu</w:t>
      </w:r>
      <w:proofErr w:type="spellEnd"/>
      <w:r w:rsidRPr="00C619A7">
        <w:rPr>
          <w:rFonts w:ascii="Arial" w:hAnsi="Arial" w:cs="Arial"/>
          <w:sz w:val="28"/>
          <w:szCs w:val="28"/>
        </w:rPr>
        <w:t xml:space="preserve"> se </w:t>
      </w:r>
      <w:proofErr w:type="spellStart"/>
      <w:r w:rsidRPr="00C619A7">
        <w:rPr>
          <w:rFonts w:ascii="Arial" w:hAnsi="Arial" w:cs="Arial"/>
          <w:sz w:val="28"/>
          <w:szCs w:val="28"/>
        </w:rPr>
        <w:t>umanjuje</w:t>
      </w:r>
      <w:proofErr w:type="spellEnd"/>
      <w:r w:rsidRPr="00C619A7">
        <w:rPr>
          <w:rFonts w:ascii="Arial" w:hAnsi="Arial" w:cs="Arial"/>
          <w:sz w:val="28"/>
          <w:szCs w:val="28"/>
        </w:rPr>
        <w:t xml:space="preserve"> </w:t>
      </w:r>
      <w:proofErr w:type="spellStart"/>
      <w:r w:rsidRPr="00C619A7">
        <w:rPr>
          <w:rFonts w:ascii="Arial" w:hAnsi="Arial" w:cs="Arial"/>
          <w:sz w:val="28"/>
          <w:szCs w:val="28"/>
        </w:rPr>
        <w:t>poseban</w:t>
      </w:r>
      <w:proofErr w:type="spellEnd"/>
      <w:r w:rsidRPr="00C619A7">
        <w:rPr>
          <w:rFonts w:ascii="Arial" w:hAnsi="Arial" w:cs="Arial"/>
          <w:sz w:val="28"/>
          <w:szCs w:val="28"/>
        </w:rPr>
        <w:t xml:space="preserve"> </w:t>
      </w:r>
      <w:proofErr w:type="spellStart"/>
      <w:r w:rsidRPr="00C619A7">
        <w:rPr>
          <w:rFonts w:ascii="Arial" w:hAnsi="Arial" w:cs="Arial"/>
          <w:sz w:val="28"/>
          <w:szCs w:val="28"/>
        </w:rPr>
        <w:t>doprinos</w:t>
      </w:r>
      <w:proofErr w:type="spellEnd"/>
      <w:r w:rsidRPr="00C619A7">
        <w:rPr>
          <w:rFonts w:ascii="Arial" w:hAnsi="Arial" w:cs="Arial"/>
          <w:sz w:val="28"/>
          <w:szCs w:val="28"/>
        </w:rPr>
        <w:t xml:space="preserve"> </w:t>
      </w:r>
      <w:proofErr w:type="spellStart"/>
      <w:r w:rsidRPr="00C619A7">
        <w:rPr>
          <w:rFonts w:ascii="Arial" w:hAnsi="Arial" w:cs="Arial"/>
          <w:sz w:val="28"/>
          <w:szCs w:val="28"/>
        </w:rPr>
        <w:t>za</w:t>
      </w:r>
      <w:proofErr w:type="spellEnd"/>
      <w:r w:rsidRPr="00C619A7">
        <w:rPr>
          <w:rFonts w:ascii="Arial" w:hAnsi="Arial" w:cs="Arial"/>
          <w:sz w:val="28"/>
          <w:szCs w:val="28"/>
        </w:rPr>
        <w:t xml:space="preserve"> 2 OSI </w:t>
      </w:r>
      <w:proofErr w:type="spellStart"/>
      <w:r w:rsidRPr="00C619A7">
        <w:rPr>
          <w:rFonts w:ascii="Arial" w:hAnsi="Arial" w:cs="Arial"/>
          <w:sz w:val="28"/>
          <w:szCs w:val="28"/>
        </w:rPr>
        <w:t>i</w:t>
      </w:r>
      <w:proofErr w:type="spellEnd"/>
      <w:r w:rsidRPr="00C619A7">
        <w:rPr>
          <w:rFonts w:ascii="Arial" w:hAnsi="Arial" w:cs="Arial"/>
          <w:sz w:val="28"/>
          <w:szCs w:val="28"/>
        </w:rPr>
        <w:t xml:space="preserve"> tom </w:t>
      </w:r>
      <w:proofErr w:type="spellStart"/>
      <w:r w:rsidRPr="00C619A7">
        <w:rPr>
          <w:rFonts w:ascii="Arial" w:hAnsi="Arial" w:cs="Arial"/>
          <w:sz w:val="28"/>
          <w:szCs w:val="28"/>
        </w:rPr>
        <w:t>slučaju</w:t>
      </w:r>
      <w:proofErr w:type="spellEnd"/>
      <w:r w:rsidRPr="00C619A7">
        <w:rPr>
          <w:rFonts w:ascii="Arial" w:hAnsi="Arial" w:cs="Arial"/>
          <w:sz w:val="28"/>
          <w:szCs w:val="28"/>
        </w:rPr>
        <w:t xml:space="preserve"> je </w:t>
      </w:r>
      <w:proofErr w:type="spellStart"/>
      <w:r w:rsidRPr="00C619A7">
        <w:rPr>
          <w:rFonts w:ascii="Arial" w:hAnsi="Arial" w:cs="Arial"/>
          <w:sz w:val="28"/>
          <w:szCs w:val="28"/>
        </w:rPr>
        <w:t>finansijski</w:t>
      </w:r>
      <w:proofErr w:type="spellEnd"/>
      <w:r w:rsidRPr="00C619A7">
        <w:rPr>
          <w:rFonts w:ascii="Arial" w:hAnsi="Arial" w:cs="Arial"/>
          <w:sz w:val="28"/>
          <w:szCs w:val="28"/>
        </w:rPr>
        <w:t xml:space="preserve"> </w:t>
      </w:r>
      <w:proofErr w:type="spellStart"/>
      <w:r w:rsidRPr="00C619A7">
        <w:rPr>
          <w:rFonts w:ascii="Arial" w:hAnsi="Arial" w:cs="Arial"/>
          <w:sz w:val="28"/>
          <w:szCs w:val="28"/>
        </w:rPr>
        <w:t>efekat</w:t>
      </w:r>
      <w:proofErr w:type="spellEnd"/>
      <w:r w:rsidRPr="00C619A7">
        <w:rPr>
          <w:rFonts w:ascii="Arial" w:hAnsi="Arial" w:cs="Arial"/>
          <w:sz w:val="28"/>
          <w:szCs w:val="28"/>
        </w:rPr>
        <w:t xml:space="preserve"> </w:t>
      </w:r>
      <w:proofErr w:type="spellStart"/>
      <w:r w:rsidRPr="00C619A7">
        <w:rPr>
          <w:rFonts w:ascii="Arial" w:hAnsi="Arial" w:cs="Arial"/>
          <w:sz w:val="28"/>
          <w:szCs w:val="28"/>
        </w:rPr>
        <w:t>kao</w:t>
      </w:r>
      <w:proofErr w:type="spellEnd"/>
      <w:r w:rsidRPr="00C619A7">
        <w:rPr>
          <w:rFonts w:ascii="Arial" w:hAnsi="Arial" w:cs="Arial"/>
          <w:sz w:val="28"/>
          <w:szCs w:val="28"/>
        </w:rPr>
        <w:t xml:space="preserve"> u </w:t>
      </w:r>
      <w:proofErr w:type="spellStart"/>
      <w:r w:rsidRPr="00C619A7">
        <w:rPr>
          <w:rFonts w:ascii="Arial" w:hAnsi="Arial" w:cs="Arial"/>
          <w:sz w:val="28"/>
          <w:szCs w:val="28"/>
        </w:rPr>
        <w:t>tabeli</w:t>
      </w:r>
      <w:proofErr w:type="spellEnd"/>
      <w:r w:rsidRPr="00C619A7">
        <w:rPr>
          <w:rFonts w:ascii="Arial" w:hAnsi="Arial" w:cs="Arial"/>
          <w:sz w:val="28"/>
          <w:szCs w:val="28"/>
        </w:rPr>
        <w:t xml:space="preserve"> </w:t>
      </w:r>
      <w:proofErr w:type="spellStart"/>
      <w:r w:rsidRPr="00C619A7">
        <w:rPr>
          <w:rFonts w:ascii="Arial" w:hAnsi="Arial" w:cs="Arial"/>
          <w:sz w:val="28"/>
          <w:szCs w:val="28"/>
        </w:rPr>
        <w:t>koja</w:t>
      </w:r>
      <w:proofErr w:type="spellEnd"/>
      <w:r w:rsidRPr="00C619A7">
        <w:rPr>
          <w:rFonts w:ascii="Arial" w:hAnsi="Arial" w:cs="Arial"/>
          <w:sz w:val="28"/>
          <w:szCs w:val="28"/>
        </w:rPr>
        <w:t xml:space="preserve"> </w:t>
      </w:r>
      <w:proofErr w:type="spellStart"/>
      <w:r w:rsidRPr="00C619A7">
        <w:rPr>
          <w:rFonts w:ascii="Arial" w:hAnsi="Arial" w:cs="Arial"/>
          <w:sz w:val="28"/>
          <w:szCs w:val="28"/>
        </w:rPr>
        <w:t>slijedi</w:t>
      </w:r>
      <w:proofErr w:type="spellEnd"/>
      <w:r w:rsidRPr="00C619A7">
        <w:rPr>
          <w:rFonts w:ascii="Arial" w:hAnsi="Arial" w:cs="Arial"/>
          <w:sz w:val="28"/>
          <w:szCs w:val="28"/>
        </w:rPr>
        <w:t xml:space="preserve">. </w:t>
      </w:r>
    </w:p>
    <w:p w:rsidR="00C619A7" w:rsidRPr="00C619A7" w:rsidRDefault="00C619A7" w:rsidP="00C619A7">
      <w:pPr>
        <w:spacing w:line="276" w:lineRule="auto"/>
        <w:rPr>
          <w:rFonts w:ascii="Arial" w:hAnsi="Arial" w:cs="Arial"/>
          <w:sz w:val="28"/>
          <w:szCs w:val="28"/>
        </w:rPr>
      </w:pPr>
      <w:proofErr w:type="spellStart"/>
      <w:r w:rsidRPr="00C619A7">
        <w:rPr>
          <w:rFonts w:ascii="Arial" w:hAnsi="Arial" w:cs="Arial"/>
          <w:sz w:val="28"/>
          <w:szCs w:val="28"/>
        </w:rPr>
        <w:t>Tabela</w:t>
      </w:r>
      <w:proofErr w:type="spellEnd"/>
      <w:r w:rsidRPr="00C619A7">
        <w:rPr>
          <w:rFonts w:ascii="Arial" w:hAnsi="Arial" w:cs="Arial"/>
          <w:sz w:val="28"/>
          <w:szCs w:val="28"/>
        </w:rPr>
        <w:t xml:space="preserve"> 2: </w:t>
      </w:r>
      <w:proofErr w:type="spellStart"/>
      <w:r w:rsidRPr="00C619A7">
        <w:rPr>
          <w:rFonts w:ascii="Arial" w:hAnsi="Arial" w:cs="Arial"/>
          <w:sz w:val="28"/>
          <w:szCs w:val="28"/>
        </w:rPr>
        <w:t>Za</w:t>
      </w:r>
      <w:proofErr w:type="spellEnd"/>
      <w:r w:rsidRPr="00C619A7">
        <w:rPr>
          <w:rFonts w:ascii="Arial" w:hAnsi="Arial" w:cs="Arial"/>
          <w:sz w:val="28"/>
          <w:szCs w:val="28"/>
        </w:rPr>
        <w:t xml:space="preserve"> </w:t>
      </w:r>
      <w:proofErr w:type="spellStart"/>
      <w:r w:rsidRPr="00C619A7">
        <w:rPr>
          <w:rFonts w:ascii="Arial" w:hAnsi="Arial" w:cs="Arial"/>
          <w:sz w:val="28"/>
          <w:szCs w:val="28"/>
        </w:rPr>
        <w:t>poslodavca</w:t>
      </w:r>
      <w:proofErr w:type="spellEnd"/>
      <w:r w:rsidRPr="00C619A7">
        <w:rPr>
          <w:rFonts w:ascii="Arial" w:hAnsi="Arial" w:cs="Arial"/>
          <w:sz w:val="28"/>
          <w:szCs w:val="28"/>
        </w:rPr>
        <w:t xml:space="preserve"> </w:t>
      </w:r>
      <w:proofErr w:type="spellStart"/>
      <w:r w:rsidRPr="00C619A7">
        <w:rPr>
          <w:rFonts w:ascii="Arial" w:hAnsi="Arial" w:cs="Arial"/>
          <w:sz w:val="28"/>
          <w:szCs w:val="28"/>
        </w:rPr>
        <w:t>koji</w:t>
      </w:r>
      <w:proofErr w:type="spellEnd"/>
      <w:r w:rsidRPr="00C619A7">
        <w:rPr>
          <w:rFonts w:ascii="Arial" w:hAnsi="Arial" w:cs="Arial"/>
          <w:sz w:val="28"/>
          <w:szCs w:val="28"/>
        </w:rPr>
        <w:t xml:space="preserve"> </w:t>
      </w:r>
      <w:proofErr w:type="spellStart"/>
      <w:r w:rsidRPr="00C619A7">
        <w:rPr>
          <w:rFonts w:ascii="Arial" w:hAnsi="Arial" w:cs="Arial"/>
          <w:sz w:val="28"/>
          <w:szCs w:val="28"/>
        </w:rPr>
        <w:t>ima</w:t>
      </w:r>
      <w:proofErr w:type="spellEnd"/>
      <w:r w:rsidRPr="00C619A7">
        <w:rPr>
          <w:rFonts w:ascii="Arial" w:hAnsi="Arial" w:cs="Arial"/>
          <w:sz w:val="28"/>
          <w:szCs w:val="28"/>
        </w:rPr>
        <w:t xml:space="preserve"> </w:t>
      </w:r>
      <w:proofErr w:type="spellStart"/>
      <w:r w:rsidRPr="00C619A7">
        <w:rPr>
          <w:rFonts w:ascii="Arial" w:hAnsi="Arial" w:cs="Arial"/>
          <w:sz w:val="28"/>
          <w:szCs w:val="28"/>
        </w:rPr>
        <w:t>više</w:t>
      </w:r>
      <w:proofErr w:type="spellEnd"/>
      <w:r w:rsidRPr="00C619A7">
        <w:rPr>
          <w:rFonts w:ascii="Arial" w:hAnsi="Arial" w:cs="Arial"/>
          <w:sz w:val="28"/>
          <w:szCs w:val="28"/>
        </w:rPr>
        <w:t xml:space="preserve"> </w:t>
      </w:r>
      <w:proofErr w:type="gramStart"/>
      <w:r w:rsidRPr="00C619A7">
        <w:rPr>
          <w:rFonts w:ascii="Arial" w:hAnsi="Arial" w:cs="Arial"/>
          <w:sz w:val="28"/>
          <w:szCs w:val="28"/>
        </w:rPr>
        <w:t>od</w:t>
      </w:r>
      <w:proofErr w:type="gramEnd"/>
      <w:r w:rsidRPr="00C619A7">
        <w:rPr>
          <w:rFonts w:ascii="Arial" w:hAnsi="Arial" w:cs="Arial"/>
          <w:sz w:val="28"/>
          <w:szCs w:val="28"/>
        </w:rPr>
        <w:t xml:space="preserve"> 50 </w:t>
      </w:r>
      <w:proofErr w:type="spellStart"/>
      <w:r w:rsidRPr="00C619A7">
        <w:rPr>
          <w:rFonts w:ascii="Arial" w:hAnsi="Arial" w:cs="Arial"/>
          <w:sz w:val="28"/>
          <w:szCs w:val="28"/>
        </w:rPr>
        <w:t>zaposlenih</w:t>
      </w:r>
      <w:proofErr w:type="spellEnd"/>
      <w:r w:rsidRPr="00C619A7">
        <w:rPr>
          <w:rFonts w:ascii="Arial" w:hAnsi="Arial" w:cs="Arial"/>
          <w:sz w:val="28"/>
          <w:szCs w:val="28"/>
        </w:rPr>
        <w:t xml:space="preserve"> </w:t>
      </w:r>
    </w:p>
    <w:tbl>
      <w:tblPr>
        <w:tblW w:w="9465" w:type="dxa"/>
        <w:tblInd w:w="93" w:type="dxa"/>
        <w:tblLayout w:type="fixed"/>
        <w:tblLook w:val="04A0" w:firstRow="1" w:lastRow="0" w:firstColumn="1" w:lastColumn="0" w:noHBand="0" w:noVBand="1"/>
      </w:tblPr>
      <w:tblGrid>
        <w:gridCol w:w="1275"/>
        <w:gridCol w:w="1800"/>
        <w:gridCol w:w="1620"/>
        <w:gridCol w:w="1350"/>
        <w:gridCol w:w="1710"/>
        <w:gridCol w:w="1710"/>
      </w:tblGrid>
      <w:tr w:rsidR="00C619A7" w:rsidRPr="00C619A7" w:rsidTr="002C2801">
        <w:trPr>
          <w:trHeight w:val="1600"/>
        </w:trPr>
        <w:tc>
          <w:tcPr>
            <w:tcW w:w="1275"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proofErr w:type="spellStart"/>
            <w:r w:rsidRPr="00C619A7">
              <w:rPr>
                <w:rFonts w:ascii="Arial" w:hAnsi="Arial" w:cs="Arial"/>
                <w:sz w:val="28"/>
                <w:szCs w:val="28"/>
              </w:rPr>
              <w:t>Neto</w:t>
            </w:r>
            <w:proofErr w:type="spellEnd"/>
            <w:r w:rsidRPr="00C619A7">
              <w:rPr>
                <w:rFonts w:ascii="Arial" w:hAnsi="Arial" w:cs="Arial"/>
                <w:sz w:val="28"/>
                <w:szCs w:val="28"/>
              </w:rPr>
              <w:t xml:space="preserve"> </w:t>
            </w:r>
            <w:proofErr w:type="spellStart"/>
            <w:r w:rsidRPr="00C619A7">
              <w:rPr>
                <w:rFonts w:ascii="Arial" w:hAnsi="Arial" w:cs="Arial"/>
                <w:sz w:val="28"/>
                <w:szCs w:val="28"/>
              </w:rPr>
              <w:t>plata</w:t>
            </w:r>
            <w:proofErr w:type="spellEnd"/>
          </w:p>
        </w:tc>
        <w:tc>
          <w:tcPr>
            <w:tcW w:w="1800" w:type="dxa"/>
            <w:tcBorders>
              <w:top w:val="single" w:sz="4" w:space="0" w:color="auto"/>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proofErr w:type="spellStart"/>
            <w:r w:rsidRPr="00C619A7">
              <w:rPr>
                <w:rFonts w:ascii="Arial" w:hAnsi="Arial" w:cs="Arial"/>
                <w:sz w:val="28"/>
                <w:szCs w:val="28"/>
              </w:rPr>
              <w:t>Trošak</w:t>
            </w:r>
            <w:proofErr w:type="spellEnd"/>
            <w:r w:rsidRPr="00C619A7">
              <w:rPr>
                <w:rFonts w:ascii="Arial" w:hAnsi="Arial" w:cs="Arial"/>
                <w:sz w:val="28"/>
                <w:szCs w:val="28"/>
              </w:rPr>
              <w:t xml:space="preserve"> </w:t>
            </w:r>
            <w:proofErr w:type="spellStart"/>
            <w:r w:rsidRPr="00C619A7">
              <w:rPr>
                <w:rFonts w:ascii="Arial" w:hAnsi="Arial" w:cs="Arial"/>
                <w:sz w:val="28"/>
                <w:szCs w:val="28"/>
              </w:rPr>
              <w:t>poslodavca</w:t>
            </w:r>
            <w:proofErr w:type="spellEnd"/>
            <w:r w:rsidRPr="00C619A7">
              <w:rPr>
                <w:rFonts w:ascii="Arial" w:hAnsi="Arial" w:cs="Arial"/>
                <w:sz w:val="28"/>
                <w:szCs w:val="28"/>
              </w:rPr>
              <w:t xml:space="preserve"> u </w:t>
            </w:r>
            <w:proofErr w:type="spellStart"/>
            <w:r w:rsidRPr="00C619A7">
              <w:rPr>
                <w:rFonts w:ascii="Arial" w:hAnsi="Arial" w:cs="Arial"/>
                <w:sz w:val="28"/>
                <w:szCs w:val="28"/>
              </w:rPr>
              <w:t>procentu</w:t>
            </w:r>
            <w:proofErr w:type="spellEnd"/>
            <w:r w:rsidRPr="00C619A7">
              <w:rPr>
                <w:rFonts w:ascii="Arial" w:hAnsi="Arial" w:cs="Arial"/>
                <w:sz w:val="28"/>
                <w:szCs w:val="28"/>
              </w:rPr>
              <w:t xml:space="preserve"> od </w:t>
            </w:r>
            <w:proofErr w:type="spellStart"/>
            <w:r w:rsidRPr="00C619A7">
              <w:rPr>
                <w:rFonts w:ascii="Arial" w:hAnsi="Arial" w:cs="Arial"/>
                <w:sz w:val="28"/>
                <w:szCs w:val="28"/>
              </w:rPr>
              <w:t>neto</w:t>
            </w:r>
            <w:proofErr w:type="spellEnd"/>
            <w:r w:rsidRPr="00C619A7">
              <w:rPr>
                <w:rFonts w:ascii="Arial" w:hAnsi="Arial" w:cs="Arial"/>
                <w:sz w:val="28"/>
                <w:szCs w:val="28"/>
              </w:rPr>
              <w:t xml:space="preserve"> plate</w:t>
            </w:r>
          </w:p>
        </w:tc>
        <w:tc>
          <w:tcPr>
            <w:tcW w:w="1620" w:type="dxa"/>
            <w:tcBorders>
              <w:top w:val="single" w:sz="8" w:space="0" w:color="auto"/>
              <w:left w:val="nil"/>
              <w:bottom w:val="single" w:sz="4"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proofErr w:type="spellStart"/>
            <w:r w:rsidRPr="00C619A7">
              <w:rPr>
                <w:rFonts w:ascii="Arial" w:hAnsi="Arial" w:cs="Arial"/>
                <w:sz w:val="28"/>
                <w:szCs w:val="28"/>
              </w:rPr>
              <w:t>Trošak</w:t>
            </w:r>
            <w:proofErr w:type="spellEnd"/>
            <w:r w:rsidRPr="00C619A7">
              <w:rPr>
                <w:rFonts w:ascii="Arial" w:hAnsi="Arial" w:cs="Arial"/>
                <w:sz w:val="28"/>
                <w:szCs w:val="28"/>
              </w:rPr>
              <w:t xml:space="preserve"> </w:t>
            </w:r>
            <w:proofErr w:type="spellStart"/>
            <w:r w:rsidRPr="00C619A7">
              <w:rPr>
                <w:rFonts w:ascii="Arial" w:hAnsi="Arial" w:cs="Arial"/>
                <w:sz w:val="28"/>
                <w:szCs w:val="28"/>
              </w:rPr>
              <w:t>poslodavca</w:t>
            </w:r>
            <w:proofErr w:type="spellEnd"/>
            <w:r w:rsidRPr="00C619A7">
              <w:rPr>
                <w:rFonts w:ascii="Arial" w:hAnsi="Arial" w:cs="Arial"/>
                <w:sz w:val="28"/>
                <w:szCs w:val="28"/>
              </w:rPr>
              <w:t xml:space="preserve"> u </w:t>
            </w:r>
            <w:proofErr w:type="spellStart"/>
            <w:r w:rsidRPr="00C619A7">
              <w:rPr>
                <w:rFonts w:ascii="Arial" w:hAnsi="Arial" w:cs="Arial"/>
                <w:sz w:val="28"/>
                <w:szCs w:val="28"/>
              </w:rPr>
              <w:t>novčanom</w:t>
            </w:r>
            <w:proofErr w:type="spellEnd"/>
            <w:r w:rsidRPr="00C619A7">
              <w:rPr>
                <w:rFonts w:ascii="Arial" w:hAnsi="Arial" w:cs="Arial"/>
                <w:sz w:val="28"/>
                <w:szCs w:val="28"/>
              </w:rPr>
              <w:t xml:space="preserve">  </w:t>
            </w:r>
            <w:proofErr w:type="spellStart"/>
            <w:r w:rsidRPr="00C619A7">
              <w:rPr>
                <w:rFonts w:ascii="Arial" w:hAnsi="Arial" w:cs="Arial"/>
                <w:sz w:val="28"/>
                <w:szCs w:val="28"/>
              </w:rPr>
              <w:t>iskazu</w:t>
            </w:r>
            <w:proofErr w:type="spellEnd"/>
          </w:p>
        </w:tc>
        <w:tc>
          <w:tcPr>
            <w:tcW w:w="1350" w:type="dxa"/>
            <w:tcBorders>
              <w:top w:val="single" w:sz="8" w:space="0" w:color="auto"/>
              <w:left w:val="nil"/>
              <w:bottom w:val="single" w:sz="4"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proofErr w:type="spellStart"/>
            <w:r w:rsidRPr="00C619A7">
              <w:rPr>
                <w:rFonts w:ascii="Arial" w:hAnsi="Arial" w:cs="Arial"/>
                <w:sz w:val="28"/>
                <w:szCs w:val="28"/>
              </w:rPr>
              <w:t>Iznos</w:t>
            </w:r>
            <w:proofErr w:type="spellEnd"/>
            <w:r w:rsidRPr="00C619A7">
              <w:rPr>
                <w:rFonts w:ascii="Arial" w:hAnsi="Arial" w:cs="Arial"/>
                <w:sz w:val="28"/>
                <w:szCs w:val="28"/>
              </w:rPr>
              <w:t xml:space="preserve"> </w:t>
            </w:r>
            <w:proofErr w:type="spellStart"/>
            <w:r w:rsidRPr="00C619A7">
              <w:rPr>
                <w:rFonts w:ascii="Arial" w:hAnsi="Arial" w:cs="Arial"/>
                <w:sz w:val="28"/>
                <w:szCs w:val="28"/>
              </w:rPr>
              <w:t>posebnog</w:t>
            </w:r>
            <w:proofErr w:type="spellEnd"/>
            <w:r w:rsidRPr="00C619A7">
              <w:rPr>
                <w:rFonts w:ascii="Arial" w:hAnsi="Arial" w:cs="Arial"/>
                <w:sz w:val="28"/>
                <w:szCs w:val="28"/>
              </w:rPr>
              <w:t xml:space="preserve"> </w:t>
            </w:r>
            <w:proofErr w:type="spellStart"/>
            <w:r w:rsidRPr="00C619A7">
              <w:rPr>
                <w:rFonts w:ascii="Arial" w:hAnsi="Arial" w:cs="Arial"/>
                <w:sz w:val="28"/>
                <w:szCs w:val="28"/>
              </w:rPr>
              <w:t>doprinosa</w:t>
            </w:r>
            <w:proofErr w:type="spellEnd"/>
            <w:r w:rsidRPr="00C619A7">
              <w:rPr>
                <w:rFonts w:ascii="Arial" w:hAnsi="Arial" w:cs="Arial"/>
                <w:sz w:val="28"/>
                <w:szCs w:val="28"/>
              </w:rPr>
              <w:t xml:space="preserve"> </w:t>
            </w:r>
            <w:proofErr w:type="spellStart"/>
            <w:r w:rsidRPr="00C619A7">
              <w:rPr>
                <w:rFonts w:ascii="Arial" w:hAnsi="Arial" w:cs="Arial"/>
                <w:sz w:val="28"/>
                <w:szCs w:val="28"/>
              </w:rPr>
              <w:t>za</w:t>
            </w:r>
            <w:proofErr w:type="spellEnd"/>
            <w:r w:rsidRPr="00C619A7">
              <w:rPr>
                <w:rFonts w:ascii="Arial" w:hAnsi="Arial" w:cs="Arial"/>
                <w:sz w:val="28"/>
                <w:szCs w:val="28"/>
              </w:rPr>
              <w:t xml:space="preserve"> 1 OSI</w:t>
            </w:r>
          </w:p>
        </w:tc>
        <w:tc>
          <w:tcPr>
            <w:tcW w:w="1710" w:type="dxa"/>
            <w:tcBorders>
              <w:top w:val="single" w:sz="8" w:space="0" w:color="auto"/>
              <w:left w:val="nil"/>
              <w:bottom w:val="single" w:sz="4"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proofErr w:type="spellStart"/>
            <w:r w:rsidRPr="00C619A7">
              <w:rPr>
                <w:rFonts w:ascii="Arial" w:hAnsi="Arial" w:cs="Arial"/>
                <w:sz w:val="28"/>
                <w:szCs w:val="28"/>
              </w:rPr>
              <w:t>Mjesečni</w:t>
            </w:r>
            <w:proofErr w:type="spellEnd"/>
            <w:r w:rsidRPr="00C619A7">
              <w:rPr>
                <w:rFonts w:ascii="Arial" w:hAnsi="Arial" w:cs="Arial"/>
                <w:sz w:val="28"/>
                <w:szCs w:val="28"/>
              </w:rPr>
              <w:t xml:space="preserve"> </w:t>
            </w:r>
            <w:proofErr w:type="spellStart"/>
            <w:r w:rsidRPr="00C619A7">
              <w:rPr>
                <w:rFonts w:ascii="Arial" w:hAnsi="Arial" w:cs="Arial"/>
                <w:sz w:val="28"/>
                <w:szCs w:val="28"/>
              </w:rPr>
              <w:t>finansijski</w:t>
            </w:r>
            <w:proofErr w:type="spellEnd"/>
            <w:r w:rsidRPr="00C619A7">
              <w:rPr>
                <w:rFonts w:ascii="Arial" w:hAnsi="Arial" w:cs="Arial"/>
                <w:sz w:val="28"/>
                <w:szCs w:val="28"/>
              </w:rPr>
              <w:t xml:space="preserve"> </w:t>
            </w:r>
            <w:proofErr w:type="spellStart"/>
            <w:r w:rsidRPr="00C619A7">
              <w:rPr>
                <w:rFonts w:ascii="Arial" w:hAnsi="Arial" w:cs="Arial"/>
                <w:sz w:val="28"/>
                <w:szCs w:val="28"/>
              </w:rPr>
              <w:t>efekat</w:t>
            </w:r>
            <w:proofErr w:type="spellEnd"/>
            <w:r w:rsidRPr="00C619A7">
              <w:rPr>
                <w:rFonts w:ascii="Arial" w:hAnsi="Arial" w:cs="Arial"/>
                <w:sz w:val="28"/>
                <w:szCs w:val="28"/>
              </w:rPr>
              <w:t xml:space="preserve">   </w:t>
            </w:r>
            <w:proofErr w:type="spellStart"/>
            <w:r w:rsidRPr="00C619A7">
              <w:rPr>
                <w:rFonts w:ascii="Arial" w:hAnsi="Arial" w:cs="Arial"/>
                <w:sz w:val="28"/>
                <w:szCs w:val="28"/>
              </w:rPr>
              <w:t>zapošljavanja</w:t>
            </w:r>
            <w:proofErr w:type="spellEnd"/>
            <w:r w:rsidRPr="00C619A7">
              <w:rPr>
                <w:rFonts w:ascii="Arial" w:hAnsi="Arial" w:cs="Arial"/>
                <w:sz w:val="28"/>
                <w:szCs w:val="28"/>
              </w:rPr>
              <w:t xml:space="preserve"> 1 OSI</w:t>
            </w:r>
          </w:p>
        </w:tc>
        <w:tc>
          <w:tcPr>
            <w:tcW w:w="1710" w:type="dxa"/>
            <w:tcBorders>
              <w:top w:val="single" w:sz="8" w:space="0" w:color="auto"/>
              <w:left w:val="nil"/>
              <w:bottom w:val="single" w:sz="4"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proofErr w:type="spellStart"/>
            <w:r w:rsidRPr="00C619A7">
              <w:rPr>
                <w:rFonts w:ascii="Arial" w:hAnsi="Arial" w:cs="Arial"/>
                <w:sz w:val="28"/>
                <w:szCs w:val="28"/>
              </w:rPr>
              <w:t>Godišnji</w:t>
            </w:r>
            <w:proofErr w:type="spellEnd"/>
            <w:r w:rsidRPr="00C619A7">
              <w:rPr>
                <w:rFonts w:ascii="Arial" w:hAnsi="Arial" w:cs="Arial"/>
                <w:sz w:val="28"/>
                <w:szCs w:val="28"/>
              </w:rPr>
              <w:t xml:space="preserve"> </w:t>
            </w:r>
            <w:proofErr w:type="spellStart"/>
            <w:r w:rsidRPr="00C619A7">
              <w:rPr>
                <w:rFonts w:ascii="Arial" w:hAnsi="Arial" w:cs="Arial"/>
                <w:sz w:val="28"/>
                <w:szCs w:val="28"/>
              </w:rPr>
              <w:t>finansijski</w:t>
            </w:r>
            <w:proofErr w:type="spellEnd"/>
            <w:r w:rsidRPr="00C619A7">
              <w:rPr>
                <w:rFonts w:ascii="Arial" w:hAnsi="Arial" w:cs="Arial"/>
                <w:sz w:val="28"/>
                <w:szCs w:val="28"/>
              </w:rPr>
              <w:t xml:space="preserve"> </w:t>
            </w:r>
            <w:proofErr w:type="spellStart"/>
            <w:r w:rsidRPr="00C619A7">
              <w:rPr>
                <w:rFonts w:ascii="Arial" w:hAnsi="Arial" w:cs="Arial"/>
                <w:sz w:val="28"/>
                <w:szCs w:val="28"/>
              </w:rPr>
              <w:t>efekat</w:t>
            </w:r>
            <w:proofErr w:type="spellEnd"/>
            <w:r w:rsidRPr="00C619A7">
              <w:rPr>
                <w:rFonts w:ascii="Arial" w:hAnsi="Arial" w:cs="Arial"/>
                <w:sz w:val="28"/>
                <w:szCs w:val="28"/>
              </w:rPr>
              <w:t xml:space="preserve">   </w:t>
            </w:r>
            <w:proofErr w:type="spellStart"/>
            <w:r w:rsidRPr="00C619A7">
              <w:rPr>
                <w:rFonts w:ascii="Arial" w:hAnsi="Arial" w:cs="Arial"/>
                <w:sz w:val="28"/>
                <w:szCs w:val="28"/>
              </w:rPr>
              <w:t>zapošljavanja</w:t>
            </w:r>
            <w:proofErr w:type="spellEnd"/>
            <w:r w:rsidRPr="00C619A7">
              <w:rPr>
                <w:rFonts w:ascii="Arial" w:hAnsi="Arial" w:cs="Arial"/>
                <w:sz w:val="28"/>
                <w:szCs w:val="28"/>
              </w:rPr>
              <w:t xml:space="preserve"> 1 OSI</w:t>
            </w:r>
          </w:p>
        </w:tc>
      </w:tr>
      <w:tr w:rsidR="00C619A7" w:rsidRPr="00C619A7" w:rsidTr="002C2801">
        <w:trPr>
          <w:trHeight w:val="324"/>
        </w:trPr>
        <w:tc>
          <w:tcPr>
            <w:tcW w:w="1275"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300,00 €</w:t>
            </w:r>
          </w:p>
        </w:tc>
        <w:tc>
          <w:tcPr>
            <w:tcW w:w="180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55,00 %</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165,00 €</w:t>
            </w:r>
          </w:p>
        </w:tc>
        <w:tc>
          <w:tcPr>
            <w:tcW w:w="1350" w:type="dxa"/>
            <w:tcBorders>
              <w:top w:val="single" w:sz="4" w:space="0" w:color="auto"/>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313,20 €</w:t>
            </w:r>
          </w:p>
        </w:tc>
        <w:tc>
          <w:tcPr>
            <w:tcW w:w="1710" w:type="dxa"/>
            <w:tcBorders>
              <w:top w:val="single" w:sz="4" w:space="0" w:color="auto"/>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-148,20 €</w:t>
            </w:r>
          </w:p>
        </w:tc>
        <w:tc>
          <w:tcPr>
            <w:tcW w:w="1710" w:type="dxa"/>
            <w:tcBorders>
              <w:top w:val="single" w:sz="4" w:space="0" w:color="auto"/>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-1.778,40 €</w:t>
            </w:r>
          </w:p>
        </w:tc>
      </w:tr>
      <w:tr w:rsidR="00C619A7" w:rsidRPr="00C619A7" w:rsidTr="002C2801">
        <w:trPr>
          <w:trHeight w:val="324"/>
        </w:trPr>
        <w:tc>
          <w:tcPr>
            <w:tcW w:w="1275" w:type="dxa"/>
            <w:tcBorders>
              <w:top w:val="nil"/>
              <w:left w:val="single" w:sz="8" w:space="0" w:color="auto"/>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350,00 €</w:t>
            </w:r>
          </w:p>
        </w:tc>
        <w:tc>
          <w:tcPr>
            <w:tcW w:w="180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55,00 %</w:t>
            </w:r>
          </w:p>
        </w:tc>
        <w:tc>
          <w:tcPr>
            <w:tcW w:w="162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192,50 €</w:t>
            </w:r>
          </w:p>
        </w:tc>
        <w:tc>
          <w:tcPr>
            <w:tcW w:w="135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313,20 €</w:t>
            </w:r>
          </w:p>
        </w:tc>
        <w:tc>
          <w:tcPr>
            <w:tcW w:w="171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-120,70 €</w:t>
            </w:r>
          </w:p>
        </w:tc>
        <w:tc>
          <w:tcPr>
            <w:tcW w:w="171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-1.448,40 €</w:t>
            </w:r>
          </w:p>
        </w:tc>
      </w:tr>
      <w:tr w:rsidR="00C619A7" w:rsidRPr="00C619A7" w:rsidTr="002C2801">
        <w:trPr>
          <w:trHeight w:val="324"/>
        </w:trPr>
        <w:tc>
          <w:tcPr>
            <w:tcW w:w="1275" w:type="dxa"/>
            <w:tcBorders>
              <w:top w:val="nil"/>
              <w:left w:val="single" w:sz="8" w:space="0" w:color="auto"/>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400,00 €</w:t>
            </w:r>
          </w:p>
        </w:tc>
        <w:tc>
          <w:tcPr>
            <w:tcW w:w="180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55,00 %</w:t>
            </w:r>
          </w:p>
        </w:tc>
        <w:tc>
          <w:tcPr>
            <w:tcW w:w="162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220,00 €</w:t>
            </w:r>
          </w:p>
        </w:tc>
        <w:tc>
          <w:tcPr>
            <w:tcW w:w="135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313,20 €</w:t>
            </w:r>
          </w:p>
        </w:tc>
        <w:tc>
          <w:tcPr>
            <w:tcW w:w="171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-93,20 €</w:t>
            </w:r>
          </w:p>
        </w:tc>
        <w:tc>
          <w:tcPr>
            <w:tcW w:w="171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-1.118,40 €</w:t>
            </w:r>
          </w:p>
        </w:tc>
      </w:tr>
      <w:tr w:rsidR="00C619A7" w:rsidRPr="00C619A7" w:rsidTr="002C2801">
        <w:trPr>
          <w:trHeight w:val="324"/>
        </w:trPr>
        <w:tc>
          <w:tcPr>
            <w:tcW w:w="1275" w:type="dxa"/>
            <w:tcBorders>
              <w:top w:val="nil"/>
              <w:left w:val="single" w:sz="8" w:space="0" w:color="auto"/>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450,00 €</w:t>
            </w:r>
          </w:p>
        </w:tc>
        <w:tc>
          <w:tcPr>
            <w:tcW w:w="180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55,00 %</w:t>
            </w:r>
          </w:p>
        </w:tc>
        <w:tc>
          <w:tcPr>
            <w:tcW w:w="162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247,50 €</w:t>
            </w:r>
          </w:p>
        </w:tc>
        <w:tc>
          <w:tcPr>
            <w:tcW w:w="135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313,20 €</w:t>
            </w:r>
          </w:p>
        </w:tc>
        <w:tc>
          <w:tcPr>
            <w:tcW w:w="171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-65,70 €</w:t>
            </w:r>
          </w:p>
        </w:tc>
        <w:tc>
          <w:tcPr>
            <w:tcW w:w="171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-788,40 €</w:t>
            </w:r>
          </w:p>
        </w:tc>
      </w:tr>
      <w:tr w:rsidR="00C619A7" w:rsidRPr="00C619A7" w:rsidTr="002C2801">
        <w:trPr>
          <w:trHeight w:val="324"/>
        </w:trPr>
        <w:tc>
          <w:tcPr>
            <w:tcW w:w="1275" w:type="dxa"/>
            <w:tcBorders>
              <w:top w:val="nil"/>
              <w:left w:val="single" w:sz="8" w:space="0" w:color="auto"/>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500,00 €</w:t>
            </w:r>
          </w:p>
        </w:tc>
        <w:tc>
          <w:tcPr>
            <w:tcW w:w="180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55,00 %</w:t>
            </w:r>
          </w:p>
        </w:tc>
        <w:tc>
          <w:tcPr>
            <w:tcW w:w="162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275,00 €</w:t>
            </w:r>
          </w:p>
        </w:tc>
        <w:tc>
          <w:tcPr>
            <w:tcW w:w="135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313,20 €</w:t>
            </w:r>
          </w:p>
        </w:tc>
        <w:tc>
          <w:tcPr>
            <w:tcW w:w="171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-38,20 €</w:t>
            </w:r>
          </w:p>
        </w:tc>
        <w:tc>
          <w:tcPr>
            <w:tcW w:w="171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-458,40 €</w:t>
            </w:r>
          </w:p>
        </w:tc>
      </w:tr>
      <w:tr w:rsidR="00C619A7" w:rsidRPr="00C619A7" w:rsidTr="002C2801">
        <w:trPr>
          <w:trHeight w:val="324"/>
        </w:trPr>
        <w:tc>
          <w:tcPr>
            <w:tcW w:w="1275" w:type="dxa"/>
            <w:tcBorders>
              <w:top w:val="nil"/>
              <w:left w:val="single" w:sz="8" w:space="0" w:color="auto"/>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550,00 €</w:t>
            </w:r>
          </w:p>
        </w:tc>
        <w:tc>
          <w:tcPr>
            <w:tcW w:w="180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55,00 %</w:t>
            </w:r>
          </w:p>
        </w:tc>
        <w:tc>
          <w:tcPr>
            <w:tcW w:w="162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302,50 €</w:t>
            </w:r>
          </w:p>
        </w:tc>
        <w:tc>
          <w:tcPr>
            <w:tcW w:w="135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313,20 €</w:t>
            </w:r>
          </w:p>
        </w:tc>
        <w:tc>
          <w:tcPr>
            <w:tcW w:w="171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-10,70 €</w:t>
            </w:r>
          </w:p>
        </w:tc>
        <w:tc>
          <w:tcPr>
            <w:tcW w:w="171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-128,40 €</w:t>
            </w:r>
          </w:p>
        </w:tc>
      </w:tr>
      <w:tr w:rsidR="00C619A7" w:rsidRPr="00C619A7" w:rsidTr="002C2801">
        <w:trPr>
          <w:trHeight w:val="324"/>
        </w:trPr>
        <w:tc>
          <w:tcPr>
            <w:tcW w:w="1275" w:type="dxa"/>
            <w:tcBorders>
              <w:top w:val="nil"/>
              <w:left w:val="single" w:sz="8" w:space="0" w:color="auto"/>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lastRenderedPageBreak/>
              <w:t>600,00 €</w:t>
            </w:r>
          </w:p>
        </w:tc>
        <w:tc>
          <w:tcPr>
            <w:tcW w:w="180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55,00 %</w:t>
            </w:r>
          </w:p>
        </w:tc>
        <w:tc>
          <w:tcPr>
            <w:tcW w:w="162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330,00 €</w:t>
            </w:r>
          </w:p>
        </w:tc>
        <w:tc>
          <w:tcPr>
            <w:tcW w:w="135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313,20 €</w:t>
            </w:r>
          </w:p>
        </w:tc>
        <w:tc>
          <w:tcPr>
            <w:tcW w:w="171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16,80 €</w:t>
            </w:r>
          </w:p>
        </w:tc>
        <w:tc>
          <w:tcPr>
            <w:tcW w:w="1710" w:type="dxa"/>
            <w:tcBorders>
              <w:top w:val="nil"/>
              <w:left w:val="nil"/>
              <w:bottom w:val="single" w:sz="8" w:space="0" w:color="auto"/>
              <w:right w:val="single" w:sz="8" w:space="0" w:color="auto"/>
            </w:tcBorders>
            <w:shd w:val="clear" w:color="auto" w:fill="auto"/>
            <w:vAlign w:val="center"/>
            <w:hideMark/>
          </w:tcPr>
          <w:p w:rsidR="00C619A7" w:rsidRPr="00C619A7" w:rsidRDefault="00C619A7" w:rsidP="00C619A7">
            <w:pPr>
              <w:rPr>
                <w:rFonts w:ascii="Arial" w:hAnsi="Arial" w:cs="Arial"/>
                <w:sz w:val="28"/>
                <w:szCs w:val="28"/>
              </w:rPr>
            </w:pPr>
            <w:r w:rsidRPr="00C619A7">
              <w:rPr>
                <w:rFonts w:ascii="Arial" w:hAnsi="Arial" w:cs="Arial"/>
                <w:sz w:val="28"/>
                <w:szCs w:val="28"/>
              </w:rPr>
              <w:t xml:space="preserve">201,60 € </w:t>
            </w:r>
          </w:p>
        </w:tc>
      </w:tr>
    </w:tbl>
    <w:p w:rsidR="00C619A7" w:rsidRDefault="00C619A7" w:rsidP="00C619A7">
      <w:pPr>
        <w:spacing w:line="276" w:lineRule="auto"/>
        <w:rPr>
          <w:rFonts w:ascii="Arial" w:hAnsi="Arial" w:cs="Arial"/>
          <w:sz w:val="28"/>
          <w:szCs w:val="28"/>
        </w:rPr>
      </w:pPr>
    </w:p>
    <w:p w:rsidR="00C619A7" w:rsidRDefault="00C619A7" w:rsidP="00C619A7">
      <w:pPr>
        <w:spacing w:line="276" w:lineRule="auto"/>
        <w:rPr>
          <w:rFonts w:ascii="Arial" w:hAnsi="Arial" w:cs="Arial"/>
          <w:sz w:val="28"/>
          <w:szCs w:val="28"/>
          <w:lang w:val="sr-Latn-ME"/>
        </w:rPr>
      </w:pPr>
      <w:r w:rsidRPr="00C619A7">
        <w:rPr>
          <w:rFonts w:ascii="Arial" w:hAnsi="Arial" w:cs="Arial"/>
          <w:sz w:val="28"/>
          <w:szCs w:val="28"/>
        </w:rPr>
        <w:t xml:space="preserve">Kao </w:t>
      </w:r>
      <w:proofErr w:type="spellStart"/>
      <w:r w:rsidRPr="00C619A7">
        <w:rPr>
          <w:rFonts w:ascii="Arial" w:hAnsi="Arial" w:cs="Arial"/>
          <w:sz w:val="28"/>
          <w:szCs w:val="28"/>
        </w:rPr>
        <w:t>što</w:t>
      </w:r>
      <w:proofErr w:type="spellEnd"/>
      <w:r w:rsidRPr="00C619A7">
        <w:rPr>
          <w:rFonts w:ascii="Arial" w:hAnsi="Arial" w:cs="Arial"/>
          <w:sz w:val="28"/>
          <w:szCs w:val="28"/>
        </w:rPr>
        <w:t xml:space="preserve"> se </w:t>
      </w:r>
      <w:proofErr w:type="spellStart"/>
      <w:r w:rsidRPr="00C619A7">
        <w:rPr>
          <w:rFonts w:ascii="Arial" w:hAnsi="Arial" w:cs="Arial"/>
          <w:sz w:val="28"/>
          <w:szCs w:val="28"/>
        </w:rPr>
        <w:t>može</w:t>
      </w:r>
      <w:proofErr w:type="spellEnd"/>
      <w:r w:rsidRPr="00C619A7">
        <w:rPr>
          <w:rFonts w:ascii="Arial" w:hAnsi="Arial" w:cs="Arial"/>
          <w:sz w:val="28"/>
          <w:szCs w:val="28"/>
        </w:rPr>
        <w:t xml:space="preserve"> </w:t>
      </w:r>
      <w:proofErr w:type="spellStart"/>
      <w:r w:rsidRPr="00C619A7">
        <w:rPr>
          <w:rFonts w:ascii="Arial" w:hAnsi="Arial" w:cs="Arial"/>
          <w:sz w:val="28"/>
          <w:szCs w:val="28"/>
        </w:rPr>
        <w:t>vidjeti</w:t>
      </w:r>
      <w:proofErr w:type="spellEnd"/>
      <w:r w:rsidRPr="00C619A7">
        <w:rPr>
          <w:rFonts w:ascii="Arial" w:hAnsi="Arial" w:cs="Arial"/>
          <w:sz w:val="28"/>
          <w:szCs w:val="28"/>
        </w:rPr>
        <w:t xml:space="preserve">, </w:t>
      </w:r>
      <w:proofErr w:type="spellStart"/>
      <w:r w:rsidRPr="00C619A7">
        <w:rPr>
          <w:rFonts w:ascii="Arial" w:hAnsi="Arial" w:cs="Arial"/>
          <w:sz w:val="28"/>
          <w:szCs w:val="28"/>
        </w:rPr>
        <w:t>ukoliko</w:t>
      </w:r>
      <w:proofErr w:type="spellEnd"/>
      <w:r w:rsidRPr="00C619A7">
        <w:rPr>
          <w:rFonts w:ascii="Arial" w:hAnsi="Arial" w:cs="Arial"/>
          <w:sz w:val="28"/>
          <w:szCs w:val="28"/>
        </w:rPr>
        <w:t xml:space="preserve"> bi </w:t>
      </w:r>
      <w:proofErr w:type="spellStart"/>
      <w:r w:rsidRPr="00C619A7">
        <w:rPr>
          <w:rFonts w:ascii="Arial" w:hAnsi="Arial" w:cs="Arial"/>
          <w:sz w:val="28"/>
          <w:szCs w:val="28"/>
        </w:rPr>
        <w:t>poslodavci</w:t>
      </w:r>
      <w:proofErr w:type="spellEnd"/>
      <w:r w:rsidRPr="00C619A7">
        <w:rPr>
          <w:rFonts w:ascii="Arial" w:hAnsi="Arial" w:cs="Arial"/>
          <w:sz w:val="28"/>
          <w:szCs w:val="28"/>
        </w:rPr>
        <w:t xml:space="preserve"> </w:t>
      </w:r>
      <w:proofErr w:type="spellStart"/>
      <w:r w:rsidRPr="00C619A7">
        <w:rPr>
          <w:rFonts w:ascii="Arial" w:hAnsi="Arial" w:cs="Arial"/>
          <w:sz w:val="28"/>
          <w:szCs w:val="28"/>
        </w:rPr>
        <w:t>koji</w:t>
      </w:r>
      <w:proofErr w:type="spellEnd"/>
      <w:r w:rsidRPr="00C619A7">
        <w:rPr>
          <w:rFonts w:ascii="Arial" w:hAnsi="Arial" w:cs="Arial"/>
          <w:sz w:val="28"/>
          <w:szCs w:val="28"/>
        </w:rPr>
        <w:t xml:space="preserve"> </w:t>
      </w:r>
      <w:proofErr w:type="spellStart"/>
      <w:r w:rsidRPr="00C619A7">
        <w:rPr>
          <w:rFonts w:ascii="Arial" w:hAnsi="Arial" w:cs="Arial"/>
          <w:sz w:val="28"/>
          <w:szCs w:val="28"/>
        </w:rPr>
        <w:t>imaju</w:t>
      </w:r>
      <w:proofErr w:type="spellEnd"/>
      <w:r w:rsidRPr="00C619A7">
        <w:rPr>
          <w:rFonts w:ascii="Arial" w:hAnsi="Arial" w:cs="Arial"/>
          <w:sz w:val="28"/>
          <w:szCs w:val="28"/>
        </w:rPr>
        <w:t xml:space="preserve"> od 20 do 50 </w:t>
      </w:r>
      <w:proofErr w:type="spellStart"/>
      <w:r w:rsidRPr="00C619A7">
        <w:rPr>
          <w:rFonts w:ascii="Arial" w:hAnsi="Arial" w:cs="Arial"/>
          <w:sz w:val="28"/>
          <w:szCs w:val="28"/>
        </w:rPr>
        <w:t>zaposlenih</w:t>
      </w:r>
      <w:proofErr w:type="spellEnd"/>
      <w:r w:rsidRPr="00C619A7">
        <w:rPr>
          <w:rFonts w:ascii="Arial" w:hAnsi="Arial" w:cs="Arial"/>
          <w:sz w:val="28"/>
          <w:szCs w:val="28"/>
        </w:rPr>
        <w:t xml:space="preserve"> </w:t>
      </w:r>
      <w:proofErr w:type="spellStart"/>
      <w:r w:rsidRPr="00C619A7">
        <w:rPr>
          <w:rFonts w:ascii="Arial" w:hAnsi="Arial" w:cs="Arial"/>
          <w:sz w:val="28"/>
          <w:szCs w:val="28"/>
        </w:rPr>
        <w:t>umjesto</w:t>
      </w:r>
      <w:proofErr w:type="spellEnd"/>
      <w:r w:rsidRPr="00C619A7">
        <w:rPr>
          <w:rFonts w:ascii="Arial" w:hAnsi="Arial" w:cs="Arial"/>
          <w:sz w:val="28"/>
          <w:szCs w:val="28"/>
        </w:rPr>
        <w:t xml:space="preserve"> </w:t>
      </w:r>
      <w:proofErr w:type="spellStart"/>
      <w:r w:rsidRPr="00C619A7">
        <w:rPr>
          <w:rFonts w:ascii="Arial" w:hAnsi="Arial" w:cs="Arial"/>
          <w:sz w:val="28"/>
          <w:szCs w:val="28"/>
        </w:rPr>
        <w:t>plaćanja</w:t>
      </w:r>
      <w:proofErr w:type="spellEnd"/>
      <w:r w:rsidRPr="00C619A7">
        <w:rPr>
          <w:rFonts w:ascii="Arial" w:hAnsi="Arial" w:cs="Arial"/>
          <w:sz w:val="28"/>
          <w:szCs w:val="28"/>
        </w:rPr>
        <w:t xml:space="preserve"> </w:t>
      </w:r>
      <w:proofErr w:type="spellStart"/>
      <w:r w:rsidRPr="00C619A7">
        <w:rPr>
          <w:rFonts w:ascii="Arial" w:hAnsi="Arial" w:cs="Arial"/>
          <w:sz w:val="28"/>
          <w:szCs w:val="28"/>
        </w:rPr>
        <w:t>posebnog</w:t>
      </w:r>
      <w:proofErr w:type="spellEnd"/>
      <w:r w:rsidRPr="00C619A7">
        <w:rPr>
          <w:rFonts w:ascii="Arial" w:hAnsi="Arial" w:cs="Arial"/>
          <w:sz w:val="28"/>
          <w:szCs w:val="28"/>
        </w:rPr>
        <w:t xml:space="preserve"> </w:t>
      </w:r>
      <w:proofErr w:type="spellStart"/>
      <w:r w:rsidRPr="00C619A7">
        <w:rPr>
          <w:rFonts w:ascii="Arial" w:hAnsi="Arial" w:cs="Arial"/>
          <w:sz w:val="28"/>
          <w:szCs w:val="28"/>
        </w:rPr>
        <w:t>doprinosa</w:t>
      </w:r>
      <w:proofErr w:type="spellEnd"/>
      <w:r w:rsidRPr="00C619A7">
        <w:rPr>
          <w:rFonts w:ascii="Arial" w:hAnsi="Arial" w:cs="Arial"/>
          <w:sz w:val="28"/>
          <w:szCs w:val="28"/>
        </w:rPr>
        <w:t xml:space="preserve"> </w:t>
      </w:r>
      <w:proofErr w:type="spellStart"/>
      <w:r w:rsidRPr="00C619A7">
        <w:rPr>
          <w:rFonts w:ascii="Arial" w:hAnsi="Arial" w:cs="Arial"/>
          <w:sz w:val="28"/>
          <w:szCs w:val="28"/>
        </w:rPr>
        <w:t>zaposlili</w:t>
      </w:r>
      <w:proofErr w:type="spellEnd"/>
      <w:r w:rsidRPr="00C619A7">
        <w:rPr>
          <w:rFonts w:ascii="Arial" w:hAnsi="Arial" w:cs="Arial"/>
          <w:sz w:val="28"/>
          <w:szCs w:val="28"/>
        </w:rPr>
        <w:t xml:space="preserve"> </w:t>
      </w:r>
      <w:proofErr w:type="spellStart"/>
      <w:r w:rsidRPr="00C619A7">
        <w:rPr>
          <w:rFonts w:ascii="Arial" w:hAnsi="Arial" w:cs="Arial"/>
          <w:sz w:val="28"/>
          <w:szCs w:val="28"/>
        </w:rPr>
        <w:t>osobu</w:t>
      </w:r>
      <w:proofErr w:type="spellEnd"/>
      <w:r w:rsidRPr="00C619A7">
        <w:rPr>
          <w:rFonts w:ascii="Arial" w:hAnsi="Arial" w:cs="Arial"/>
          <w:sz w:val="28"/>
          <w:szCs w:val="28"/>
        </w:rPr>
        <w:t xml:space="preserve"> s </w:t>
      </w:r>
      <w:proofErr w:type="spellStart"/>
      <w:r w:rsidRPr="00C619A7">
        <w:rPr>
          <w:rFonts w:ascii="Arial" w:hAnsi="Arial" w:cs="Arial"/>
          <w:sz w:val="28"/>
          <w:szCs w:val="28"/>
        </w:rPr>
        <w:t>invaliditetom</w:t>
      </w:r>
      <w:proofErr w:type="spellEnd"/>
      <w:r w:rsidRPr="00C619A7">
        <w:rPr>
          <w:rFonts w:ascii="Arial" w:hAnsi="Arial" w:cs="Arial"/>
          <w:sz w:val="28"/>
          <w:szCs w:val="28"/>
        </w:rPr>
        <w:t xml:space="preserve"> </w:t>
      </w:r>
      <w:proofErr w:type="spellStart"/>
      <w:r w:rsidRPr="00C619A7">
        <w:rPr>
          <w:rFonts w:ascii="Arial" w:hAnsi="Arial" w:cs="Arial"/>
          <w:sz w:val="28"/>
          <w:szCs w:val="28"/>
        </w:rPr>
        <w:t>imali</w:t>
      </w:r>
      <w:proofErr w:type="spellEnd"/>
      <w:r w:rsidRPr="00C619A7">
        <w:rPr>
          <w:rFonts w:ascii="Arial" w:hAnsi="Arial" w:cs="Arial"/>
          <w:sz w:val="28"/>
          <w:szCs w:val="28"/>
        </w:rPr>
        <w:t xml:space="preserve"> bi </w:t>
      </w:r>
      <w:proofErr w:type="spellStart"/>
      <w:r w:rsidRPr="00C619A7">
        <w:rPr>
          <w:rFonts w:ascii="Arial" w:hAnsi="Arial" w:cs="Arial"/>
          <w:sz w:val="28"/>
          <w:szCs w:val="28"/>
        </w:rPr>
        <w:t>minimalan</w:t>
      </w:r>
      <w:proofErr w:type="spellEnd"/>
      <w:r w:rsidRPr="00C619A7">
        <w:rPr>
          <w:rFonts w:ascii="Arial" w:hAnsi="Arial" w:cs="Arial"/>
          <w:sz w:val="28"/>
          <w:szCs w:val="28"/>
        </w:rPr>
        <w:t xml:space="preserve"> </w:t>
      </w:r>
      <w:proofErr w:type="spellStart"/>
      <w:r w:rsidRPr="00C619A7">
        <w:rPr>
          <w:rFonts w:ascii="Arial" w:hAnsi="Arial" w:cs="Arial"/>
          <w:sz w:val="28"/>
          <w:szCs w:val="28"/>
        </w:rPr>
        <w:t>trošak</w:t>
      </w:r>
      <w:proofErr w:type="spellEnd"/>
      <w:r w:rsidRPr="00C619A7">
        <w:rPr>
          <w:rFonts w:ascii="Arial" w:hAnsi="Arial" w:cs="Arial"/>
          <w:sz w:val="28"/>
          <w:szCs w:val="28"/>
        </w:rPr>
        <w:t xml:space="preserve"> u </w:t>
      </w:r>
      <w:proofErr w:type="spellStart"/>
      <w:r w:rsidRPr="00C619A7">
        <w:rPr>
          <w:rFonts w:ascii="Arial" w:hAnsi="Arial" w:cs="Arial"/>
          <w:sz w:val="28"/>
          <w:szCs w:val="28"/>
        </w:rPr>
        <w:t>zavisnosti</w:t>
      </w:r>
      <w:proofErr w:type="spellEnd"/>
      <w:r w:rsidRPr="00C619A7">
        <w:rPr>
          <w:rFonts w:ascii="Arial" w:hAnsi="Arial" w:cs="Arial"/>
          <w:sz w:val="28"/>
          <w:szCs w:val="28"/>
        </w:rPr>
        <w:t xml:space="preserve"> od </w:t>
      </w:r>
      <w:proofErr w:type="spellStart"/>
      <w:r w:rsidRPr="00C619A7">
        <w:rPr>
          <w:rFonts w:ascii="Arial" w:hAnsi="Arial" w:cs="Arial"/>
          <w:sz w:val="28"/>
          <w:szCs w:val="28"/>
        </w:rPr>
        <w:t>visine</w:t>
      </w:r>
      <w:proofErr w:type="spellEnd"/>
      <w:r w:rsidRPr="00C619A7">
        <w:rPr>
          <w:rFonts w:ascii="Arial" w:hAnsi="Arial" w:cs="Arial"/>
          <w:sz w:val="28"/>
          <w:szCs w:val="28"/>
        </w:rPr>
        <w:t xml:space="preserve"> </w:t>
      </w:r>
      <w:proofErr w:type="spellStart"/>
      <w:r w:rsidRPr="00C619A7">
        <w:rPr>
          <w:rFonts w:ascii="Arial" w:hAnsi="Arial" w:cs="Arial"/>
          <w:sz w:val="28"/>
          <w:szCs w:val="28"/>
        </w:rPr>
        <w:t>neto</w:t>
      </w:r>
      <w:proofErr w:type="spellEnd"/>
      <w:r w:rsidRPr="00C619A7">
        <w:rPr>
          <w:rFonts w:ascii="Arial" w:hAnsi="Arial" w:cs="Arial"/>
          <w:sz w:val="28"/>
          <w:szCs w:val="28"/>
        </w:rPr>
        <w:t xml:space="preserve"> plate </w:t>
      </w:r>
      <w:proofErr w:type="spellStart"/>
      <w:r w:rsidRPr="00C619A7">
        <w:rPr>
          <w:rFonts w:ascii="Arial" w:hAnsi="Arial" w:cs="Arial"/>
          <w:sz w:val="28"/>
          <w:szCs w:val="28"/>
        </w:rPr>
        <w:t>koju</w:t>
      </w:r>
      <w:proofErr w:type="spellEnd"/>
      <w:r w:rsidRPr="00C619A7">
        <w:rPr>
          <w:rFonts w:ascii="Arial" w:hAnsi="Arial" w:cs="Arial"/>
          <w:sz w:val="28"/>
          <w:szCs w:val="28"/>
        </w:rPr>
        <w:t xml:space="preserve"> bi ta </w:t>
      </w:r>
      <w:proofErr w:type="spellStart"/>
      <w:r w:rsidRPr="00C619A7">
        <w:rPr>
          <w:rFonts w:ascii="Arial" w:hAnsi="Arial" w:cs="Arial"/>
          <w:sz w:val="28"/>
          <w:szCs w:val="28"/>
        </w:rPr>
        <w:t>osoba</w:t>
      </w:r>
      <w:proofErr w:type="spellEnd"/>
      <w:r w:rsidRPr="00C619A7">
        <w:rPr>
          <w:rFonts w:ascii="Arial" w:hAnsi="Arial" w:cs="Arial"/>
          <w:sz w:val="28"/>
          <w:szCs w:val="28"/>
        </w:rPr>
        <w:t xml:space="preserve"> </w:t>
      </w:r>
      <w:proofErr w:type="spellStart"/>
      <w:r w:rsidRPr="00C619A7">
        <w:rPr>
          <w:rFonts w:ascii="Arial" w:hAnsi="Arial" w:cs="Arial"/>
          <w:sz w:val="28"/>
          <w:szCs w:val="28"/>
        </w:rPr>
        <w:t>dobijala</w:t>
      </w:r>
      <w:proofErr w:type="spellEnd"/>
      <w:r w:rsidRPr="00C619A7">
        <w:rPr>
          <w:rFonts w:ascii="Arial" w:hAnsi="Arial" w:cs="Arial"/>
          <w:sz w:val="28"/>
          <w:szCs w:val="28"/>
        </w:rPr>
        <w:t xml:space="preserve">, </w:t>
      </w:r>
      <w:proofErr w:type="spellStart"/>
      <w:r w:rsidRPr="00C619A7">
        <w:rPr>
          <w:rFonts w:ascii="Arial" w:hAnsi="Arial" w:cs="Arial"/>
          <w:sz w:val="28"/>
          <w:szCs w:val="28"/>
        </w:rPr>
        <w:t>dok</w:t>
      </w:r>
      <w:proofErr w:type="spellEnd"/>
      <w:r w:rsidRPr="00C619A7">
        <w:rPr>
          <w:rFonts w:ascii="Arial" w:hAnsi="Arial" w:cs="Arial"/>
          <w:sz w:val="28"/>
          <w:szCs w:val="28"/>
        </w:rPr>
        <w:t xml:space="preserve"> bi </w:t>
      </w:r>
      <w:proofErr w:type="spellStart"/>
      <w:r w:rsidRPr="00C619A7">
        <w:rPr>
          <w:rFonts w:ascii="Arial" w:hAnsi="Arial" w:cs="Arial"/>
          <w:sz w:val="28"/>
          <w:szCs w:val="28"/>
        </w:rPr>
        <w:t>poslodavci</w:t>
      </w:r>
      <w:proofErr w:type="spellEnd"/>
      <w:r w:rsidRPr="00C619A7">
        <w:rPr>
          <w:rFonts w:ascii="Arial" w:hAnsi="Arial" w:cs="Arial"/>
          <w:sz w:val="28"/>
          <w:szCs w:val="28"/>
        </w:rPr>
        <w:t xml:space="preserve"> </w:t>
      </w:r>
      <w:proofErr w:type="spellStart"/>
      <w:r w:rsidRPr="00C619A7">
        <w:rPr>
          <w:rFonts w:ascii="Arial" w:hAnsi="Arial" w:cs="Arial"/>
          <w:sz w:val="28"/>
          <w:szCs w:val="28"/>
        </w:rPr>
        <w:t>koji</w:t>
      </w:r>
      <w:proofErr w:type="spellEnd"/>
      <w:r w:rsidRPr="00C619A7">
        <w:rPr>
          <w:rFonts w:ascii="Arial" w:hAnsi="Arial" w:cs="Arial"/>
          <w:sz w:val="28"/>
          <w:szCs w:val="28"/>
        </w:rPr>
        <w:t xml:space="preserve"> </w:t>
      </w:r>
      <w:proofErr w:type="spellStart"/>
      <w:r w:rsidRPr="00C619A7">
        <w:rPr>
          <w:rFonts w:ascii="Arial" w:hAnsi="Arial" w:cs="Arial"/>
          <w:sz w:val="28"/>
          <w:szCs w:val="28"/>
        </w:rPr>
        <w:t>imaju</w:t>
      </w:r>
      <w:proofErr w:type="spellEnd"/>
      <w:r w:rsidRPr="00C619A7">
        <w:rPr>
          <w:rFonts w:ascii="Arial" w:hAnsi="Arial" w:cs="Arial"/>
          <w:sz w:val="28"/>
          <w:szCs w:val="28"/>
        </w:rPr>
        <w:t xml:space="preserve"> </w:t>
      </w:r>
      <w:proofErr w:type="spellStart"/>
      <w:r w:rsidRPr="00C619A7">
        <w:rPr>
          <w:rFonts w:ascii="Arial" w:hAnsi="Arial" w:cs="Arial"/>
          <w:sz w:val="28"/>
          <w:szCs w:val="28"/>
        </w:rPr>
        <w:t>više</w:t>
      </w:r>
      <w:proofErr w:type="spellEnd"/>
      <w:r w:rsidRPr="00C619A7">
        <w:rPr>
          <w:rFonts w:ascii="Arial" w:hAnsi="Arial" w:cs="Arial"/>
          <w:sz w:val="28"/>
          <w:szCs w:val="28"/>
        </w:rPr>
        <w:t xml:space="preserve"> od 50 </w:t>
      </w:r>
      <w:proofErr w:type="spellStart"/>
      <w:r w:rsidRPr="00C619A7">
        <w:rPr>
          <w:rFonts w:ascii="Arial" w:hAnsi="Arial" w:cs="Arial"/>
          <w:sz w:val="28"/>
          <w:szCs w:val="28"/>
        </w:rPr>
        <w:t>zaposlenih</w:t>
      </w:r>
      <w:proofErr w:type="spellEnd"/>
      <w:r w:rsidRPr="00C619A7">
        <w:rPr>
          <w:rFonts w:ascii="Arial" w:hAnsi="Arial" w:cs="Arial"/>
          <w:sz w:val="28"/>
          <w:szCs w:val="28"/>
        </w:rPr>
        <w:t xml:space="preserve"> </w:t>
      </w:r>
      <w:proofErr w:type="spellStart"/>
      <w:r w:rsidRPr="00C619A7">
        <w:rPr>
          <w:rFonts w:ascii="Arial" w:hAnsi="Arial" w:cs="Arial"/>
          <w:sz w:val="28"/>
          <w:szCs w:val="28"/>
        </w:rPr>
        <w:t>i</w:t>
      </w:r>
      <w:proofErr w:type="spellEnd"/>
      <w:r w:rsidRPr="00C619A7">
        <w:rPr>
          <w:rFonts w:ascii="Arial" w:hAnsi="Arial" w:cs="Arial"/>
          <w:sz w:val="28"/>
          <w:szCs w:val="28"/>
        </w:rPr>
        <w:t xml:space="preserve"> </w:t>
      </w:r>
      <w:proofErr w:type="spellStart"/>
      <w:r w:rsidRPr="00C619A7">
        <w:rPr>
          <w:rFonts w:ascii="Arial" w:hAnsi="Arial" w:cs="Arial"/>
          <w:sz w:val="28"/>
          <w:szCs w:val="28"/>
        </w:rPr>
        <w:t>zaposlili</w:t>
      </w:r>
      <w:proofErr w:type="spellEnd"/>
      <w:r w:rsidRPr="00C619A7">
        <w:rPr>
          <w:rFonts w:ascii="Arial" w:hAnsi="Arial" w:cs="Arial"/>
          <w:sz w:val="28"/>
          <w:szCs w:val="28"/>
        </w:rPr>
        <w:t xml:space="preserve"> OSI </w:t>
      </w:r>
      <w:proofErr w:type="spellStart"/>
      <w:r w:rsidRPr="00C619A7">
        <w:rPr>
          <w:rFonts w:ascii="Arial" w:hAnsi="Arial" w:cs="Arial"/>
          <w:sz w:val="28"/>
          <w:szCs w:val="28"/>
        </w:rPr>
        <w:t>sa</w:t>
      </w:r>
      <w:proofErr w:type="spellEnd"/>
      <w:r w:rsidRPr="00C619A7">
        <w:rPr>
          <w:rFonts w:ascii="Arial" w:hAnsi="Arial" w:cs="Arial"/>
          <w:sz w:val="28"/>
          <w:szCs w:val="28"/>
        </w:rPr>
        <w:t xml:space="preserve"> </w:t>
      </w:r>
      <w:proofErr w:type="spellStart"/>
      <w:r w:rsidRPr="00C619A7">
        <w:rPr>
          <w:rFonts w:ascii="Arial" w:hAnsi="Arial" w:cs="Arial"/>
          <w:sz w:val="28"/>
          <w:szCs w:val="28"/>
        </w:rPr>
        <w:t>više</w:t>
      </w:r>
      <w:proofErr w:type="spellEnd"/>
      <w:r w:rsidRPr="00C619A7">
        <w:rPr>
          <w:rFonts w:ascii="Arial" w:hAnsi="Arial" w:cs="Arial"/>
          <w:sz w:val="28"/>
          <w:szCs w:val="28"/>
        </w:rPr>
        <w:t xml:space="preserve"> od 80% </w:t>
      </w:r>
      <w:proofErr w:type="spellStart"/>
      <w:r w:rsidRPr="00C619A7">
        <w:rPr>
          <w:rFonts w:ascii="Arial" w:hAnsi="Arial" w:cs="Arial"/>
          <w:sz w:val="28"/>
          <w:szCs w:val="28"/>
        </w:rPr>
        <w:t>invaliditeta</w:t>
      </w:r>
      <w:proofErr w:type="spellEnd"/>
      <w:r w:rsidRPr="00C619A7">
        <w:rPr>
          <w:rFonts w:ascii="Arial" w:hAnsi="Arial" w:cs="Arial"/>
          <w:sz w:val="28"/>
          <w:szCs w:val="28"/>
        </w:rPr>
        <w:t xml:space="preserve"> </w:t>
      </w:r>
      <w:proofErr w:type="spellStart"/>
      <w:r w:rsidRPr="00C619A7">
        <w:rPr>
          <w:rFonts w:ascii="Arial" w:hAnsi="Arial" w:cs="Arial"/>
          <w:sz w:val="28"/>
          <w:szCs w:val="28"/>
        </w:rPr>
        <w:t>imali</w:t>
      </w:r>
      <w:proofErr w:type="spellEnd"/>
      <w:r w:rsidRPr="00C619A7">
        <w:rPr>
          <w:rFonts w:ascii="Arial" w:hAnsi="Arial" w:cs="Arial"/>
          <w:sz w:val="28"/>
          <w:szCs w:val="28"/>
        </w:rPr>
        <w:t xml:space="preserve"> </w:t>
      </w:r>
      <w:proofErr w:type="spellStart"/>
      <w:r w:rsidRPr="00C619A7">
        <w:rPr>
          <w:rFonts w:ascii="Arial" w:hAnsi="Arial" w:cs="Arial"/>
          <w:sz w:val="28"/>
          <w:szCs w:val="28"/>
        </w:rPr>
        <w:t>manje</w:t>
      </w:r>
      <w:proofErr w:type="spellEnd"/>
      <w:r w:rsidRPr="00C619A7">
        <w:rPr>
          <w:rFonts w:ascii="Arial" w:hAnsi="Arial" w:cs="Arial"/>
          <w:sz w:val="28"/>
          <w:szCs w:val="28"/>
        </w:rPr>
        <w:t xml:space="preserve"> </w:t>
      </w:r>
      <w:proofErr w:type="spellStart"/>
      <w:r w:rsidRPr="00C619A7">
        <w:rPr>
          <w:rFonts w:ascii="Arial" w:hAnsi="Arial" w:cs="Arial"/>
          <w:sz w:val="28"/>
          <w:szCs w:val="28"/>
        </w:rPr>
        <w:t>finansijskih</w:t>
      </w:r>
      <w:proofErr w:type="spellEnd"/>
      <w:r w:rsidRPr="00C619A7">
        <w:rPr>
          <w:rFonts w:ascii="Arial" w:hAnsi="Arial" w:cs="Arial"/>
          <w:sz w:val="28"/>
          <w:szCs w:val="28"/>
        </w:rPr>
        <w:t xml:space="preserve"> </w:t>
      </w:r>
      <w:proofErr w:type="spellStart"/>
      <w:r w:rsidRPr="00C619A7">
        <w:rPr>
          <w:rFonts w:ascii="Arial" w:hAnsi="Arial" w:cs="Arial"/>
          <w:sz w:val="28"/>
          <w:szCs w:val="28"/>
        </w:rPr>
        <w:t>izdataka</w:t>
      </w:r>
      <w:proofErr w:type="spellEnd"/>
      <w:r w:rsidRPr="00C619A7">
        <w:rPr>
          <w:rFonts w:ascii="Arial" w:hAnsi="Arial" w:cs="Arial"/>
          <w:sz w:val="28"/>
          <w:szCs w:val="28"/>
        </w:rPr>
        <w:t xml:space="preserve"> </w:t>
      </w:r>
      <w:proofErr w:type="spellStart"/>
      <w:r w:rsidRPr="00C619A7">
        <w:rPr>
          <w:rFonts w:ascii="Arial" w:hAnsi="Arial" w:cs="Arial"/>
          <w:sz w:val="28"/>
          <w:szCs w:val="28"/>
        </w:rPr>
        <w:t>osim</w:t>
      </w:r>
      <w:proofErr w:type="spellEnd"/>
      <w:r w:rsidRPr="00C619A7">
        <w:rPr>
          <w:rFonts w:ascii="Arial" w:hAnsi="Arial" w:cs="Arial"/>
          <w:sz w:val="28"/>
          <w:szCs w:val="28"/>
        </w:rPr>
        <w:t xml:space="preserve"> </w:t>
      </w:r>
      <w:proofErr w:type="spellStart"/>
      <w:r w:rsidRPr="00C619A7">
        <w:rPr>
          <w:rFonts w:ascii="Arial" w:hAnsi="Arial" w:cs="Arial"/>
          <w:sz w:val="28"/>
          <w:szCs w:val="28"/>
        </w:rPr>
        <w:t>ukoliko</w:t>
      </w:r>
      <w:proofErr w:type="spellEnd"/>
      <w:r w:rsidRPr="00C619A7">
        <w:rPr>
          <w:rFonts w:ascii="Arial" w:hAnsi="Arial" w:cs="Arial"/>
          <w:sz w:val="28"/>
          <w:szCs w:val="28"/>
        </w:rPr>
        <w:t xml:space="preserve"> bi </w:t>
      </w:r>
      <w:proofErr w:type="spellStart"/>
      <w:r w:rsidRPr="00C619A7">
        <w:rPr>
          <w:rFonts w:ascii="Arial" w:hAnsi="Arial" w:cs="Arial"/>
          <w:sz w:val="28"/>
          <w:szCs w:val="28"/>
        </w:rPr>
        <w:t>toj</w:t>
      </w:r>
      <w:proofErr w:type="spellEnd"/>
      <w:r w:rsidRPr="00C619A7">
        <w:rPr>
          <w:rFonts w:ascii="Arial" w:hAnsi="Arial" w:cs="Arial"/>
          <w:sz w:val="28"/>
          <w:szCs w:val="28"/>
        </w:rPr>
        <w:t xml:space="preserve"> </w:t>
      </w:r>
      <w:proofErr w:type="spellStart"/>
      <w:r w:rsidRPr="00C619A7">
        <w:rPr>
          <w:rFonts w:ascii="Arial" w:hAnsi="Arial" w:cs="Arial"/>
          <w:sz w:val="28"/>
          <w:szCs w:val="28"/>
        </w:rPr>
        <w:t>osobi</w:t>
      </w:r>
      <w:proofErr w:type="spellEnd"/>
      <w:r w:rsidRPr="00C619A7">
        <w:rPr>
          <w:rFonts w:ascii="Arial" w:hAnsi="Arial" w:cs="Arial"/>
          <w:sz w:val="28"/>
          <w:szCs w:val="28"/>
        </w:rPr>
        <w:t xml:space="preserve"> </w:t>
      </w:r>
      <w:proofErr w:type="spellStart"/>
      <w:r w:rsidRPr="00C619A7">
        <w:rPr>
          <w:rFonts w:ascii="Arial" w:hAnsi="Arial" w:cs="Arial"/>
          <w:sz w:val="28"/>
          <w:szCs w:val="28"/>
        </w:rPr>
        <w:t>bila</w:t>
      </w:r>
      <w:proofErr w:type="spellEnd"/>
      <w:r w:rsidRPr="00C619A7">
        <w:rPr>
          <w:rFonts w:ascii="Arial" w:hAnsi="Arial" w:cs="Arial"/>
          <w:sz w:val="28"/>
          <w:szCs w:val="28"/>
        </w:rPr>
        <w:t xml:space="preserve"> </w:t>
      </w:r>
      <w:proofErr w:type="spellStart"/>
      <w:r w:rsidRPr="00C619A7">
        <w:rPr>
          <w:rFonts w:ascii="Arial" w:hAnsi="Arial" w:cs="Arial"/>
          <w:sz w:val="28"/>
          <w:szCs w:val="28"/>
        </w:rPr>
        <w:t>neto</w:t>
      </w:r>
      <w:proofErr w:type="spellEnd"/>
      <w:r w:rsidRPr="00C619A7">
        <w:rPr>
          <w:rFonts w:ascii="Arial" w:hAnsi="Arial" w:cs="Arial"/>
          <w:sz w:val="28"/>
          <w:szCs w:val="28"/>
        </w:rPr>
        <w:t xml:space="preserve"> </w:t>
      </w:r>
      <w:proofErr w:type="spellStart"/>
      <w:r w:rsidRPr="00C619A7">
        <w:rPr>
          <w:rFonts w:ascii="Arial" w:hAnsi="Arial" w:cs="Arial"/>
          <w:sz w:val="28"/>
          <w:szCs w:val="28"/>
        </w:rPr>
        <w:t>plata</w:t>
      </w:r>
      <w:proofErr w:type="spellEnd"/>
      <w:r w:rsidRPr="00C619A7">
        <w:rPr>
          <w:rFonts w:ascii="Arial" w:hAnsi="Arial" w:cs="Arial"/>
          <w:sz w:val="28"/>
          <w:szCs w:val="28"/>
        </w:rPr>
        <w:t xml:space="preserve"> u </w:t>
      </w:r>
      <w:proofErr w:type="spellStart"/>
      <w:r w:rsidRPr="00C619A7">
        <w:rPr>
          <w:rFonts w:ascii="Arial" w:hAnsi="Arial" w:cs="Arial"/>
          <w:sz w:val="28"/>
          <w:szCs w:val="28"/>
        </w:rPr>
        <w:t>iznosu</w:t>
      </w:r>
      <w:proofErr w:type="spellEnd"/>
      <w:r w:rsidRPr="00C619A7">
        <w:rPr>
          <w:rFonts w:ascii="Arial" w:hAnsi="Arial" w:cs="Arial"/>
          <w:sz w:val="28"/>
          <w:szCs w:val="28"/>
        </w:rPr>
        <w:t xml:space="preserve"> od 600</w:t>
      </w:r>
      <w:proofErr w:type="gramStart"/>
      <w:r w:rsidRPr="00C619A7">
        <w:rPr>
          <w:rFonts w:ascii="Arial" w:hAnsi="Arial" w:cs="Arial"/>
          <w:sz w:val="28"/>
          <w:szCs w:val="28"/>
        </w:rPr>
        <w:t>,00</w:t>
      </w:r>
      <w:proofErr w:type="gramEnd"/>
      <w:r w:rsidRPr="00C619A7">
        <w:rPr>
          <w:rFonts w:ascii="Arial" w:hAnsi="Arial" w:cs="Arial"/>
          <w:sz w:val="28"/>
          <w:szCs w:val="28"/>
        </w:rPr>
        <w:t xml:space="preserve"> € u </w:t>
      </w:r>
      <w:proofErr w:type="spellStart"/>
      <w:r w:rsidRPr="00C619A7">
        <w:rPr>
          <w:rFonts w:ascii="Arial" w:hAnsi="Arial" w:cs="Arial"/>
          <w:sz w:val="28"/>
          <w:szCs w:val="28"/>
        </w:rPr>
        <w:t>kom</w:t>
      </w:r>
      <w:proofErr w:type="spellEnd"/>
      <w:r w:rsidRPr="00C619A7">
        <w:rPr>
          <w:rFonts w:ascii="Arial" w:hAnsi="Arial" w:cs="Arial"/>
          <w:sz w:val="28"/>
          <w:szCs w:val="28"/>
        </w:rPr>
        <w:t xml:space="preserve"> </w:t>
      </w:r>
      <w:proofErr w:type="spellStart"/>
      <w:r w:rsidRPr="00C619A7">
        <w:rPr>
          <w:rFonts w:ascii="Arial" w:hAnsi="Arial" w:cs="Arial"/>
          <w:sz w:val="28"/>
          <w:szCs w:val="28"/>
        </w:rPr>
        <w:t>slučaju</w:t>
      </w:r>
      <w:proofErr w:type="spellEnd"/>
      <w:r w:rsidRPr="00C619A7">
        <w:rPr>
          <w:rFonts w:ascii="Arial" w:hAnsi="Arial" w:cs="Arial"/>
          <w:sz w:val="28"/>
          <w:szCs w:val="28"/>
        </w:rPr>
        <w:t xml:space="preserve"> bi </w:t>
      </w:r>
      <w:proofErr w:type="spellStart"/>
      <w:r w:rsidRPr="00C619A7">
        <w:rPr>
          <w:rFonts w:ascii="Arial" w:hAnsi="Arial" w:cs="Arial"/>
          <w:sz w:val="28"/>
          <w:szCs w:val="28"/>
        </w:rPr>
        <w:t>imali</w:t>
      </w:r>
      <w:proofErr w:type="spellEnd"/>
      <w:r w:rsidRPr="00C619A7">
        <w:rPr>
          <w:rFonts w:ascii="Arial" w:hAnsi="Arial" w:cs="Arial"/>
          <w:sz w:val="28"/>
          <w:szCs w:val="28"/>
        </w:rPr>
        <w:t xml:space="preserve"> </w:t>
      </w:r>
      <w:proofErr w:type="spellStart"/>
      <w:r w:rsidRPr="00C619A7">
        <w:rPr>
          <w:rFonts w:ascii="Arial" w:hAnsi="Arial" w:cs="Arial"/>
          <w:sz w:val="28"/>
          <w:szCs w:val="28"/>
        </w:rPr>
        <w:t>beznačajno</w:t>
      </w:r>
      <w:proofErr w:type="spellEnd"/>
      <w:r w:rsidRPr="00C619A7">
        <w:rPr>
          <w:rFonts w:ascii="Arial" w:hAnsi="Arial" w:cs="Arial"/>
          <w:sz w:val="28"/>
          <w:szCs w:val="28"/>
        </w:rPr>
        <w:t xml:space="preserve"> </w:t>
      </w:r>
      <w:proofErr w:type="spellStart"/>
      <w:r w:rsidRPr="00C619A7">
        <w:rPr>
          <w:rFonts w:ascii="Arial" w:hAnsi="Arial" w:cs="Arial"/>
          <w:sz w:val="28"/>
          <w:szCs w:val="28"/>
        </w:rPr>
        <w:t>veći</w:t>
      </w:r>
      <w:proofErr w:type="spellEnd"/>
      <w:r w:rsidRPr="00C619A7">
        <w:rPr>
          <w:rFonts w:ascii="Arial" w:hAnsi="Arial" w:cs="Arial"/>
          <w:sz w:val="28"/>
          <w:szCs w:val="28"/>
        </w:rPr>
        <w:t xml:space="preserve"> </w:t>
      </w:r>
      <w:proofErr w:type="spellStart"/>
      <w:r w:rsidRPr="00C619A7">
        <w:rPr>
          <w:rFonts w:ascii="Arial" w:hAnsi="Arial" w:cs="Arial"/>
          <w:sz w:val="28"/>
          <w:szCs w:val="28"/>
        </w:rPr>
        <w:t>finansijski</w:t>
      </w:r>
      <w:proofErr w:type="spellEnd"/>
      <w:r w:rsidRPr="00C619A7">
        <w:rPr>
          <w:rFonts w:ascii="Arial" w:hAnsi="Arial" w:cs="Arial"/>
          <w:sz w:val="28"/>
          <w:szCs w:val="28"/>
        </w:rPr>
        <w:t xml:space="preserve"> </w:t>
      </w:r>
      <w:proofErr w:type="spellStart"/>
      <w:r w:rsidRPr="00C619A7">
        <w:rPr>
          <w:rFonts w:ascii="Arial" w:hAnsi="Arial" w:cs="Arial"/>
          <w:sz w:val="28"/>
          <w:szCs w:val="28"/>
        </w:rPr>
        <w:t>izdatak</w:t>
      </w:r>
      <w:proofErr w:type="spellEnd"/>
      <w:r w:rsidRPr="00C619A7">
        <w:rPr>
          <w:rFonts w:ascii="Arial" w:hAnsi="Arial" w:cs="Arial"/>
          <w:sz w:val="28"/>
          <w:szCs w:val="28"/>
        </w:rPr>
        <w:t>.</w:t>
      </w:r>
    </w:p>
    <w:p w:rsidR="003362DA" w:rsidRPr="003362DA" w:rsidRDefault="003362DA" w:rsidP="00C619A7">
      <w:pPr>
        <w:spacing w:line="276" w:lineRule="auto"/>
        <w:rPr>
          <w:rFonts w:ascii="Arial" w:hAnsi="Arial" w:cs="Arial"/>
          <w:sz w:val="28"/>
          <w:szCs w:val="28"/>
          <w:lang w:val="sr-Latn-ME"/>
        </w:rPr>
      </w:pPr>
      <w:r w:rsidRPr="003362DA">
        <w:rPr>
          <w:rFonts w:ascii="Arial" w:hAnsi="Arial" w:cs="Arial"/>
          <w:sz w:val="28"/>
          <w:szCs w:val="28"/>
          <w:lang w:val="sr-Latn-ME"/>
        </w:rPr>
        <w:t>Evropski savez slijepih sprovodi dvogodišnji projekat PARVIS, koji ima za cilj podizanje svijesti o pravima osoba potpuno i djelimično oštećenog vida, istovremeno gradeći kapacitete organizacija osoba oštećenog vida, koje se za njih zalažu, stvaranjem i pružanjem pristupačnog audiovizuelnog komunikacijskog materijala, usklađenog na evropskom nivou.</w:t>
      </w:r>
    </w:p>
    <w:p w:rsidR="003362DA" w:rsidRPr="003362DA" w:rsidRDefault="003362DA" w:rsidP="00C619A7">
      <w:pPr>
        <w:spacing w:line="276" w:lineRule="auto"/>
        <w:rPr>
          <w:rFonts w:ascii="Arial" w:hAnsi="Arial" w:cs="Arial"/>
          <w:sz w:val="28"/>
          <w:szCs w:val="28"/>
          <w:lang w:val="sr-Latn-ME"/>
        </w:rPr>
      </w:pPr>
      <w:r w:rsidRPr="003362DA">
        <w:rPr>
          <w:rFonts w:ascii="Arial" w:hAnsi="Arial" w:cs="Arial"/>
          <w:sz w:val="28"/>
          <w:szCs w:val="28"/>
          <w:lang w:val="sr-Latn-ME"/>
        </w:rPr>
        <w:t xml:space="preserve">Uz podršku Evropske komisije, PARVIS je zajednički projekat Evropskog saveza slijepih s organizacijama članicama iz 9 zemalja PARVIS-a: Slovačka, Njemačka, Crna Gora, Francuska, Litvanija, Portugal i Španija, Holandija i Švedska. </w:t>
      </w:r>
    </w:p>
    <w:p w:rsidR="003362DA" w:rsidRPr="003362DA" w:rsidRDefault="003362DA" w:rsidP="00C619A7">
      <w:pPr>
        <w:spacing w:line="276" w:lineRule="auto"/>
        <w:rPr>
          <w:rFonts w:ascii="Arial" w:hAnsi="Arial" w:cs="Arial"/>
          <w:sz w:val="28"/>
          <w:szCs w:val="28"/>
          <w:lang w:val="sr-Latn-ME"/>
        </w:rPr>
      </w:pPr>
      <w:r w:rsidRPr="003362DA">
        <w:rPr>
          <w:rFonts w:ascii="Arial" w:hAnsi="Arial" w:cs="Arial"/>
          <w:sz w:val="28"/>
          <w:szCs w:val="28"/>
          <w:lang w:val="sr-Latn-ME"/>
        </w:rPr>
        <w:t xml:space="preserve">Pogledajte video koji se odnosi na </w:t>
      </w:r>
      <w:r>
        <w:rPr>
          <w:rFonts w:ascii="Arial" w:hAnsi="Arial" w:cs="Arial"/>
          <w:sz w:val="28"/>
          <w:szCs w:val="28"/>
          <w:lang w:val="sr-Latn-ME"/>
        </w:rPr>
        <w:t>jednako pravo na rad</w:t>
      </w:r>
      <w:r w:rsidR="00C50AEC">
        <w:rPr>
          <w:rFonts w:ascii="Arial" w:hAnsi="Arial" w:cs="Arial"/>
          <w:sz w:val="28"/>
          <w:szCs w:val="28"/>
          <w:lang w:val="sr-Latn-ME"/>
        </w:rPr>
        <w:t>, u skladu sa članom 27</w:t>
      </w:r>
      <w:r w:rsidRPr="003362DA">
        <w:rPr>
          <w:rFonts w:ascii="Arial" w:hAnsi="Arial" w:cs="Arial"/>
          <w:sz w:val="28"/>
          <w:szCs w:val="28"/>
          <w:lang w:val="sr-Latn-ME"/>
        </w:rPr>
        <w:t xml:space="preserve"> UN Konvencije o pravima OSI na sledećem linku: </w:t>
      </w:r>
    </w:p>
    <w:p w:rsidR="003362DA" w:rsidRPr="003362DA" w:rsidRDefault="00572113" w:rsidP="00C619A7">
      <w:pPr>
        <w:spacing w:line="276" w:lineRule="auto"/>
        <w:rPr>
          <w:rFonts w:ascii="Arial" w:hAnsi="Arial" w:cs="Arial"/>
          <w:sz w:val="28"/>
          <w:szCs w:val="28"/>
          <w:lang w:val="sr-Latn-ME"/>
        </w:rPr>
      </w:pPr>
      <w:hyperlink r:id="rId5" w:history="1">
        <w:r w:rsidR="003362DA" w:rsidRPr="006A304F">
          <w:rPr>
            <w:rStyle w:val="Hyperlink"/>
            <w:rFonts w:ascii="Arial" w:hAnsi="Arial" w:cs="Arial"/>
            <w:sz w:val="28"/>
            <w:szCs w:val="28"/>
            <w:lang w:val="sr-Latn-ME"/>
          </w:rPr>
          <w:t>https://www.youtube.com/watch?v=x4WKXPkSdzA&amp;t=1s</w:t>
        </w:r>
      </w:hyperlink>
      <w:r w:rsidR="003362DA">
        <w:rPr>
          <w:rFonts w:ascii="Arial" w:hAnsi="Arial" w:cs="Arial"/>
          <w:sz w:val="28"/>
          <w:szCs w:val="28"/>
          <w:lang w:val="sr-Latn-ME"/>
        </w:rPr>
        <w:t xml:space="preserve"> </w:t>
      </w:r>
    </w:p>
    <w:p w:rsidR="003362DA" w:rsidRPr="003362DA" w:rsidRDefault="00572113" w:rsidP="00C619A7">
      <w:pPr>
        <w:spacing w:line="276" w:lineRule="auto"/>
        <w:rPr>
          <w:rFonts w:ascii="Arial" w:hAnsi="Arial" w:cs="Arial"/>
          <w:sz w:val="28"/>
          <w:szCs w:val="28"/>
          <w:lang w:val="sr-Latn-ME"/>
        </w:rPr>
      </w:pPr>
      <w:r>
        <w:rPr>
          <w:rFonts w:ascii="Arial" w:hAnsi="Arial" w:cs="Arial"/>
          <w:sz w:val="28"/>
          <w:szCs w:val="28"/>
          <w:lang w:val="sr-Latn-ME"/>
        </w:rPr>
        <w:t>Izvor: ZZZCG</w:t>
      </w:r>
      <w:bookmarkStart w:id="0" w:name="_GoBack"/>
      <w:bookmarkEnd w:id="0"/>
    </w:p>
    <w:p w:rsidR="001E6E42" w:rsidRPr="001E6E42" w:rsidRDefault="003362DA" w:rsidP="00C619A7">
      <w:pPr>
        <w:spacing w:line="276" w:lineRule="auto"/>
        <w:rPr>
          <w:rFonts w:ascii="Arial" w:hAnsi="Arial" w:cs="Arial"/>
          <w:sz w:val="28"/>
          <w:szCs w:val="28"/>
          <w:lang w:val="sr-Latn-ME"/>
        </w:rPr>
      </w:pPr>
      <w:r w:rsidRPr="003362DA">
        <w:rPr>
          <w:rFonts w:ascii="Arial" w:hAnsi="Arial" w:cs="Arial"/>
          <w:sz w:val="28"/>
          <w:szCs w:val="28"/>
          <w:lang w:val="sr-Latn-ME"/>
        </w:rPr>
        <w:t>Pripremila: Katarina Bigović</w:t>
      </w:r>
      <w:r>
        <w:rPr>
          <w:rFonts w:ascii="Arial" w:hAnsi="Arial" w:cs="Arial"/>
          <w:sz w:val="28"/>
          <w:szCs w:val="28"/>
          <w:lang w:val="sr-Latn-ME"/>
        </w:rPr>
        <w:t xml:space="preserve"> Kulić</w:t>
      </w:r>
    </w:p>
    <w:sectPr w:rsidR="001E6E42" w:rsidRPr="001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D0586"/>
    <w:multiLevelType w:val="hybridMultilevel"/>
    <w:tmpl w:val="24E855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C9340E"/>
    <w:multiLevelType w:val="hybridMultilevel"/>
    <w:tmpl w:val="6C24FC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986504A"/>
    <w:multiLevelType w:val="hybridMultilevel"/>
    <w:tmpl w:val="F8186A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B6066C"/>
    <w:multiLevelType w:val="hybridMultilevel"/>
    <w:tmpl w:val="1BA874E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57966B8C"/>
    <w:multiLevelType w:val="hybridMultilevel"/>
    <w:tmpl w:val="2E8AF30A"/>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74EF3F21"/>
    <w:multiLevelType w:val="hybridMultilevel"/>
    <w:tmpl w:val="13C609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2"/>
    <w:rsid w:val="001E6E42"/>
    <w:rsid w:val="002D5805"/>
    <w:rsid w:val="003362DA"/>
    <w:rsid w:val="00572113"/>
    <w:rsid w:val="007073E0"/>
    <w:rsid w:val="00C50AEC"/>
    <w:rsid w:val="00C619A7"/>
    <w:rsid w:val="00F4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A9D7C-7D63-403E-BA8F-40BC71A6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62DA"/>
    <w:rPr>
      <w:color w:val="0563C1" w:themeColor="hyperlink"/>
      <w:u w:val="single"/>
    </w:rPr>
  </w:style>
  <w:style w:type="paragraph" w:styleId="ListParagraph">
    <w:name w:val="List Paragraph"/>
    <w:basedOn w:val="Normal"/>
    <w:uiPriority w:val="34"/>
    <w:qFormat/>
    <w:rsid w:val="002D5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x4WKXPkSdzA&amp;t=1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2021-11-30T10:30:00Z</dcterms:created>
  <dcterms:modified xsi:type="dcterms:W3CDTF">2021-11-30T11:52:00Z</dcterms:modified>
</cp:coreProperties>
</file>